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M. Johnson, Kimbrell, Turner, Grooms, Cromer, Rankin, Adams, Alexander, Hembree, Climer, Gambrell, Bennett, Rice, Verdin, Massey, Talley, Garrett, Corbin, Gustafson, Setzler, Davis, Williams, McLeod, McElveen, K. Johnson, Stephens, Tedder, Matthews, Sabb, Loftis, Hutto, Harpootlian, Senn and Fanning</w:t>
      </w:r>
    </w:p>
    <w:p>
      <w:pPr>
        <w:widowControl w:val="false"/>
        <w:spacing w:after="0"/>
        <w:jc w:val="left"/>
      </w:pPr>
      <w:r>
        <w:rPr>
          <w:rFonts w:ascii="Times New Roman"/>
          <w:sz w:val="22"/>
        </w:rPr>
        <w:t xml:space="preserve">Document Path: SR-0617KM24.docx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Cursive writing coursework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read first time</w:t>
      </w:r>
      <w:r>
        <w:t xml:space="preserve"> (</w:t>
      </w:r>
      <w:hyperlink w:history="true" r:id="R0f464638d2cc4eb4">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Referred to Committee on</w:t>
      </w:r>
      <w:r>
        <w:rPr>
          <w:b/>
        </w:rPr>
        <w:t xml:space="preserve"> Education</w:t>
      </w:r>
      <w:r>
        <w:t xml:space="preserve"> (</w:t>
      </w:r>
      <w:hyperlink w:history="true" r:id="Rdfc19f1abcc14baa">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f3d171c31e46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3e93bd68174690">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D665E" w:rsidRDefault="00432135" w14:paraId="47642A99" w14:textId="59380F73">
      <w:pPr>
        <w:pStyle w:val="scemptylineheader"/>
      </w:pPr>
    </w:p>
    <w:p w:rsidRPr="00BB0725" w:rsidR="00A73EFA" w:rsidP="003D665E" w:rsidRDefault="00A73EFA" w14:paraId="7B72410E" w14:textId="56B5A550">
      <w:pPr>
        <w:pStyle w:val="scemptylineheader"/>
      </w:pPr>
    </w:p>
    <w:p w:rsidRPr="00BB0725" w:rsidR="00A73EFA" w:rsidP="003D665E" w:rsidRDefault="00A73EFA" w14:paraId="6AD935C9" w14:textId="1193D58B">
      <w:pPr>
        <w:pStyle w:val="scemptylineheader"/>
      </w:pPr>
    </w:p>
    <w:p w:rsidRPr="00DF3B44" w:rsidR="00A73EFA" w:rsidP="003D665E" w:rsidRDefault="00A73EFA" w14:paraId="51A98227" w14:textId="6F73E30D">
      <w:pPr>
        <w:pStyle w:val="scemptylineheader"/>
      </w:pPr>
    </w:p>
    <w:p w:rsidRPr="00DF3B44" w:rsidR="00A73EFA" w:rsidP="003D665E" w:rsidRDefault="00A73EFA" w14:paraId="3858851A" w14:textId="4BDA5458">
      <w:pPr>
        <w:pStyle w:val="scemptylineheader"/>
      </w:pPr>
    </w:p>
    <w:p w:rsidRPr="00DF3B44" w:rsidR="00A73EFA" w:rsidP="003D665E" w:rsidRDefault="00A73EFA" w14:paraId="4E3DDE20" w14:textId="11E2A0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55FDE" w14:paraId="40FEFADA" w14:textId="6171E343">
          <w:pPr>
            <w:pStyle w:val="scbilltitle"/>
            <w:tabs>
              <w:tab w:val="left" w:pos="2104"/>
            </w:tabs>
          </w:pPr>
          <w:r>
            <w:t>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sdtContent>
    </w:sdt>
    <w:bookmarkStart w:name="at_87ef6938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987e8040" w:id="1"/>
      <w:r w:rsidRPr="0094541D">
        <w:t>B</w:t>
      </w:r>
      <w:bookmarkEnd w:id="1"/>
      <w:r w:rsidRPr="0094541D">
        <w:t>e it enacted by the General Assembly of the State of South Carolina:</w:t>
      </w:r>
    </w:p>
    <w:p w:rsidR="00A66ED4" w:rsidP="0091709B" w:rsidRDefault="00A66ED4" w14:paraId="38684265" w14:textId="77777777">
      <w:pPr>
        <w:pStyle w:val="scemptyline"/>
      </w:pPr>
    </w:p>
    <w:p w:rsidR="00A66ED4" w:rsidP="0091709B" w:rsidRDefault="00A66ED4" w14:paraId="782EABD9" w14:textId="77777777">
      <w:pPr>
        <w:pStyle w:val="scdirectionallanguage"/>
      </w:pPr>
      <w:bookmarkStart w:name="bs_num_1_fa21d9a2c" w:id="2"/>
      <w:r>
        <w:t>S</w:t>
      </w:r>
      <w:bookmarkEnd w:id="2"/>
      <w:r>
        <w:t>ECTION 1.</w:t>
      </w:r>
      <w:r>
        <w:tab/>
      </w:r>
      <w:bookmarkStart w:name="dl_b811c0d6f" w:id="3"/>
      <w:r>
        <w:t>S</w:t>
      </w:r>
      <w:bookmarkEnd w:id="3"/>
      <w:r>
        <w:t>ection 59‑29‑15(A) of the S.C. Code is amended to read:</w:t>
      </w:r>
    </w:p>
    <w:p w:rsidR="00A66ED4" w:rsidP="0091709B" w:rsidRDefault="00A66ED4" w14:paraId="21304AEB" w14:textId="77777777">
      <w:pPr>
        <w:pStyle w:val="scemptyline"/>
      </w:pPr>
    </w:p>
    <w:p w:rsidR="00A66ED4" w:rsidP="00A66ED4" w:rsidRDefault="00A66ED4" w14:paraId="042B0F04" w14:textId="77777777">
      <w:pPr>
        <w:pStyle w:val="sccodifiedsection"/>
      </w:pPr>
      <w:bookmarkStart w:name="cs_T59C29N15_730ad4d31" w:id="4"/>
      <w:r>
        <w:tab/>
      </w:r>
      <w:bookmarkStart w:name="ss_T59C29N15SA_lv1_004841f39" w:id="5"/>
      <w:bookmarkEnd w:id="4"/>
      <w:r>
        <w:t>(</w:t>
      </w:r>
      <w:bookmarkEnd w:id="5"/>
      <w:r>
        <w:t>A) In addition to the requirements that writing and arithmetic be subjects of instruction in each school district pursuant to Section 59‑29‑10, each school district shall:</w:t>
      </w:r>
    </w:p>
    <w:p w:rsidR="00A66ED4" w:rsidP="00A66ED4" w:rsidRDefault="00A66ED4" w14:paraId="29B03951" w14:textId="6A1BEE17">
      <w:pPr>
        <w:pStyle w:val="sccodifiedsection"/>
      </w:pPr>
      <w:r>
        <w:tab/>
      </w:r>
      <w:r>
        <w:tab/>
      </w:r>
      <w:bookmarkStart w:name="ss_T59C29N15S1_lv2_57340d012" w:id="6"/>
      <w:r>
        <w:t>(</w:t>
      </w:r>
      <w:bookmarkEnd w:id="6"/>
      <w:r>
        <w:t xml:space="preserve">1) provide instruction in cursive writing </w:t>
      </w:r>
      <w:r w:rsidRPr="00F13E70" w:rsidR="00F13E70">
        <w:rPr>
          <w:rStyle w:val="scinsert"/>
        </w:rPr>
        <w:t xml:space="preserve">beginning in second grade and continuing in third grade, fourth grade, and fifth grade </w:t>
      </w:r>
      <w:r>
        <w:t>to ensure that students can create readable documents through legible cursive handwriting by the end of fifth grade; and</w:t>
      </w:r>
    </w:p>
    <w:p w:rsidR="00A66ED4" w:rsidP="00A66ED4" w:rsidRDefault="00A66ED4" w14:paraId="1C43D157" w14:textId="3D7D383A">
      <w:pPr>
        <w:pStyle w:val="sccodifiedsection"/>
      </w:pPr>
      <w:r>
        <w:tab/>
      </w:r>
      <w:r>
        <w:tab/>
      </w:r>
      <w:bookmarkStart w:name="ss_T59C29N15S2_lv2_e29dc5885" w:id="7"/>
      <w:r>
        <w:t>(</w:t>
      </w:r>
      <w:bookmarkEnd w:id="7"/>
      <w:r>
        <w:t>2) require students to memorize multiplication tables to ensure that students can effectively multiply numbers by the end of fifth grade.</w:t>
      </w:r>
    </w:p>
    <w:p w:rsidRPr="00DF3B44" w:rsidR="007E06BB" w:rsidP="0091709B" w:rsidRDefault="007E06BB" w14:paraId="3D8F1FED" w14:textId="12C7F662">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70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D974995" w:rsidR="00685035" w:rsidRPr="007B4AF7" w:rsidRDefault="00FE70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57DB4">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4B9A">
              <w:rPr>
                <w:noProof/>
              </w:rPr>
              <w:t>SR-0617KM24.docx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3CB3"/>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530D"/>
    <w:rsid w:val="0019025B"/>
    <w:rsid w:val="00192AF7"/>
    <w:rsid w:val="00196CC0"/>
    <w:rsid w:val="00197366"/>
    <w:rsid w:val="001A136C"/>
    <w:rsid w:val="001B6DA2"/>
    <w:rsid w:val="001C25EC"/>
    <w:rsid w:val="001D3106"/>
    <w:rsid w:val="001F2A41"/>
    <w:rsid w:val="001F313F"/>
    <w:rsid w:val="001F331D"/>
    <w:rsid w:val="001F394C"/>
    <w:rsid w:val="002038AA"/>
    <w:rsid w:val="002114C8"/>
    <w:rsid w:val="0021166F"/>
    <w:rsid w:val="0021357B"/>
    <w:rsid w:val="002162DF"/>
    <w:rsid w:val="00230038"/>
    <w:rsid w:val="00233975"/>
    <w:rsid w:val="00235E94"/>
    <w:rsid w:val="00236D73"/>
    <w:rsid w:val="00257F60"/>
    <w:rsid w:val="002625EA"/>
    <w:rsid w:val="00264AE9"/>
    <w:rsid w:val="00275AE6"/>
    <w:rsid w:val="002836D8"/>
    <w:rsid w:val="00296700"/>
    <w:rsid w:val="002A7989"/>
    <w:rsid w:val="002B02F3"/>
    <w:rsid w:val="002B3CBC"/>
    <w:rsid w:val="002B684D"/>
    <w:rsid w:val="002C3463"/>
    <w:rsid w:val="002D266D"/>
    <w:rsid w:val="002D5B3D"/>
    <w:rsid w:val="002D7447"/>
    <w:rsid w:val="002E315A"/>
    <w:rsid w:val="002E4F8C"/>
    <w:rsid w:val="002F0D3F"/>
    <w:rsid w:val="002F560C"/>
    <w:rsid w:val="002F5847"/>
    <w:rsid w:val="0030425A"/>
    <w:rsid w:val="00305708"/>
    <w:rsid w:val="00306FA7"/>
    <w:rsid w:val="003421F1"/>
    <w:rsid w:val="0034279C"/>
    <w:rsid w:val="00354F64"/>
    <w:rsid w:val="003559A1"/>
    <w:rsid w:val="00361563"/>
    <w:rsid w:val="00371D36"/>
    <w:rsid w:val="00373E17"/>
    <w:rsid w:val="00374E76"/>
    <w:rsid w:val="003775E6"/>
    <w:rsid w:val="00381998"/>
    <w:rsid w:val="003A5F1C"/>
    <w:rsid w:val="003C3E2E"/>
    <w:rsid w:val="003D4A3C"/>
    <w:rsid w:val="003D55B2"/>
    <w:rsid w:val="003D665E"/>
    <w:rsid w:val="003E0033"/>
    <w:rsid w:val="003E5452"/>
    <w:rsid w:val="003E54DF"/>
    <w:rsid w:val="003E7165"/>
    <w:rsid w:val="003E7FF6"/>
    <w:rsid w:val="004046B5"/>
    <w:rsid w:val="00406F27"/>
    <w:rsid w:val="00410460"/>
    <w:rsid w:val="004141B8"/>
    <w:rsid w:val="00416DF6"/>
    <w:rsid w:val="004203B9"/>
    <w:rsid w:val="00432135"/>
    <w:rsid w:val="00432AB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830"/>
    <w:rsid w:val="004C5C9A"/>
    <w:rsid w:val="004D1442"/>
    <w:rsid w:val="004D3DCB"/>
    <w:rsid w:val="004D65F4"/>
    <w:rsid w:val="004E7DDE"/>
    <w:rsid w:val="004F0090"/>
    <w:rsid w:val="004F172C"/>
    <w:rsid w:val="005002ED"/>
    <w:rsid w:val="00500DBC"/>
    <w:rsid w:val="005102BE"/>
    <w:rsid w:val="00523F7F"/>
    <w:rsid w:val="00524D54"/>
    <w:rsid w:val="0053550C"/>
    <w:rsid w:val="0054531B"/>
    <w:rsid w:val="00546C24"/>
    <w:rsid w:val="005476FF"/>
    <w:rsid w:val="005516F6"/>
    <w:rsid w:val="00552842"/>
    <w:rsid w:val="00554E89"/>
    <w:rsid w:val="00572281"/>
    <w:rsid w:val="0057615F"/>
    <w:rsid w:val="005801DD"/>
    <w:rsid w:val="00592A40"/>
    <w:rsid w:val="005A28BC"/>
    <w:rsid w:val="005A5377"/>
    <w:rsid w:val="005B7817"/>
    <w:rsid w:val="005C06C8"/>
    <w:rsid w:val="005C23D7"/>
    <w:rsid w:val="005C40EB"/>
    <w:rsid w:val="005D02B4"/>
    <w:rsid w:val="005D3013"/>
    <w:rsid w:val="005E1084"/>
    <w:rsid w:val="005E1E50"/>
    <w:rsid w:val="005E2B9C"/>
    <w:rsid w:val="005E3332"/>
    <w:rsid w:val="005F76B0"/>
    <w:rsid w:val="00604429"/>
    <w:rsid w:val="006067B0"/>
    <w:rsid w:val="00606A8B"/>
    <w:rsid w:val="00611EBA"/>
    <w:rsid w:val="00615DFE"/>
    <w:rsid w:val="006213A8"/>
    <w:rsid w:val="00623BEA"/>
    <w:rsid w:val="006347E9"/>
    <w:rsid w:val="00640C87"/>
    <w:rsid w:val="006454BB"/>
    <w:rsid w:val="00657CF4"/>
    <w:rsid w:val="00663B8D"/>
    <w:rsid w:val="00663E00"/>
    <w:rsid w:val="00664F48"/>
    <w:rsid w:val="00664FAD"/>
    <w:rsid w:val="0067345B"/>
    <w:rsid w:val="00674084"/>
    <w:rsid w:val="00683986"/>
    <w:rsid w:val="00684E71"/>
    <w:rsid w:val="00685035"/>
    <w:rsid w:val="00685770"/>
    <w:rsid w:val="006964F9"/>
    <w:rsid w:val="006A395F"/>
    <w:rsid w:val="006A65E2"/>
    <w:rsid w:val="006B37BD"/>
    <w:rsid w:val="006C092D"/>
    <w:rsid w:val="006C099D"/>
    <w:rsid w:val="006C18F0"/>
    <w:rsid w:val="006C7E01"/>
    <w:rsid w:val="006D173D"/>
    <w:rsid w:val="006D64A5"/>
    <w:rsid w:val="006E0935"/>
    <w:rsid w:val="006E353F"/>
    <w:rsid w:val="006E35AB"/>
    <w:rsid w:val="00711AA9"/>
    <w:rsid w:val="00722155"/>
    <w:rsid w:val="00737F19"/>
    <w:rsid w:val="00756E1F"/>
    <w:rsid w:val="00761E22"/>
    <w:rsid w:val="00782BF8"/>
    <w:rsid w:val="00783C75"/>
    <w:rsid w:val="007849D9"/>
    <w:rsid w:val="00784B9A"/>
    <w:rsid w:val="00787433"/>
    <w:rsid w:val="007A10F1"/>
    <w:rsid w:val="007A3D50"/>
    <w:rsid w:val="007B2D29"/>
    <w:rsid w:val="007B412F"/>
    <w:rsid w:val="007B4AF7"/>
    <w:rsid w:val="007B4DBF"/>
    <w:rsid w:val="007C5458"/>
    <w:rsid w:val="007D2C67"/>
    <w:rsid w:val="007E06BB"/>
    <w:rsid w:val="007F50D1"/>
    <w:rsid w:val="00806E3D"/>
    <w:rsid w:val="00816D52"/>
    <w:rsid w:val="008212D6"/>
    <w:rsid w:val="00831048"/>
    <w:rsid w:val="00834272"/>
    <w:rsid w:val="008625C1"/>
    <w:rsid w:val="00870145"/>
    <w:rsid w:val="008806F9"/>
    <w:rsid w:val="008A57E3"/>
    <w:rsid w:val="008B0757"/>
    <w:rsid w:val="008B5BF4"/>
    <w:rsid w:val="008C0CEE"/>
    <w:rsid w:val="008C1B18"/>
    <w:rsid w:val="008D46EC"/>
    <w:rsid w:val="008E0E25"/>
    <w:rsid w:val="008E61A1"/>
    <w:rsid w:val="00916A4B"/>
    <w:rsid w:val="0091709B"/>
    <w:rsid w:val="00917EA3"/>
    <w:rsid w:val="00917EE0"/>
    <w:rsid w:val="00921C89"/>
    <w:rsid w:val="00926966"/>
    <w:rsid w:val="00926D03"/>
    <w:rsid w:val="00934036"/>
    <w:rsid w:val="00934889"/>
    <w:rsid w:val="0094541D"/>
    <w:rsid w:val="009473EA"/>
    <w:rsid w:val="00954E7E"/>
    <w:rsid w:val="009554D9"/>
    <w:rsid w:val="009572F9"/>
    <w:rsid w:val="00957DB4"/>
    <w:rsid w:val="00960D0F"/>
    <w:rsid w:val="0098366F"/>
    <w:rsid w:val="00983A03"/>
    <w:rsid w:val="00986063"/>
    <w:rsid w:val="00991F67"/>
    <w:rsid w:val="00992876"/>
    <w:rsid w:val="009A0DCE"/>
    <w:rsid w:val="009A22CD"/>
    <w:rsid w:val="009A3E4B"/>
    <w:rsid w:val="009B35FD"/>
    <w:rsid w:val="009B6815"/>
    <w:rsid w:val="009D0D69"/>
    <w:rsid w:val="009D2967"/>
    <w:rsid w:val="009D3C2B"/>
    <w:rsid w:val="009D6FB3"/>
    <w:rsid w:val="009E4191"/>
    <w:rsid w:val="009E77E6"/>
    <w:rsid w:val="009F2AB1"/>
    <w:rsid w:val="009F4FAF"/>
    <w:rsid w:val="009F68F1"/>
    <w:rsid w:val="00A031B2"/>
    <w:rsid w:val="00A04529"/>
    <w:rsid w:val="00A0584B"/>
    <w:rsid w:val="00A17135"/>
    <w:rsid w:val="00A21A6F"/>
    <w:rsid w:val="00A24E56"/>
    <w:rsid w:val="00A26A62"/>
    <w:rsid w:val="00A35A9B"/>
    <w:rsid w:val="00A4070E"/>
    <w:rsid w:val="00A40CA0"/>
    <w:rsid w:val="00A504A7"/>
    <w:rsid w:val="00A53677"/>
    <w:rsid w:val="00A53BF2"/>
    <w:rsid w:val="00A60D68"/>
    <w:rsid w:val="00A66ED4"/>
    <w:rsid w:val="00A73EFA"/>
    <w:rsid w:val="00A77A3B"/>
    <w:rsid w:val="00A92F6F"/>
    <w:rsid w:val="00A97523"/>
    <w:rsid w:val="00AA5CE3"/>
    <w:rsid w:val="00AB0FA3"/>
    <w:rsid w:val="00AB73BF"/>
    <w:rsid w:val="00AC335C"/>
    <w:rsid w:val="00AC463E"/>
    <w:rsid w:val="00AD3BE2"/>
    <w:rsid w:val="00AD3E3D"/>
    <w:rsid w:val="00AE1EE4"/>
    <w:rsid w:val="00AE36EC"/>
    <w:rsid w:val="00AF1688"/>
    <w:rsid w:val="00AF46E6"/>
    <w:rsid w:val="00AF5139"/>
    <w:rsid w:val="00B03A39"/>
    <w:rsid w:val="00B06EDA"/>
    <w:rsid w:val="00B1161F"/>
    <w:rsid w:val="00B11661"/>
    <w:rsid w:val="00B245B4"/>
    <w:rsid w:val="00B24739"/>
    <w:rsid w:val="00B32B4D"/>
    <w:rsid w:val="00B4137E"/>
    <w:rsid w:val="00B54DF7"/>
    <w:rsid w:val="00B56223"/>
    <w:rsid w:val="00B56E79"/>
    <w:rsid w:val="00B57AA7"/>
    <w:rsid w:val="00B62C1A"/>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385E"/>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4C9"/>
    <w:rsid w:val="00CD1FE8"/>
    <w:rsid w:val="00CD38CD"/>
    <w:rsid w:val="00CD3E0C"/>
    <w:rsid w:val="00CD5565"/>
    <w:rsid w:val="00CD616C"/>
    <w:rsid w:val="00CF68D6"/>
    <w:rsid w:val="00CF7B4A"/>
    <w:rsid w:val="00D009F8"/>
    <w:rsid w:val="00D04078"/>
    <w:rsid w:val="00D078DA"/>
    <w:rsid w:val="00D14995"/>
    <w:rsid w:val="00D2455C"/>
    <w:rsid w:val="00D25023"/>
    <w:rsid w:val="00D27F8C"/>
    <w:rsid w:val="00D33843"/>
    <w:rsid w:val="00D54A6F"/>
    <w:rsid w:val="00D55FDE"/>
    <w:rsid w:val="00D57D57"/>
    <w:rsid w:val="00D62E42"/>
    <w:rsid w:val="00D76183"/>
    <w:rsid w:val="00D772FB"/>
    <w:rsid w:val="00DA1AA0"/>
    <w:rsid w:val="00DB5A9A"/>
    <w:rsid w:val="00DB678D"/>
    <w:rsid w:val="00DC44A8"/>
    <w:rsid w:val="00DE4BEE"/>
    <w:rsid w:val="00DE5B3D"/>
    <w:rsid w:val="00DE7112"/>
    <w:rsid w:val="00DF19BE"/>
    <w:rsid w:val="00DF3B44"/>
    <w:rsid w:val="00E01926"/>
    <w:rsid w:val="00E02983"/>
    <w:rsid w:val="00E1372E"/>
    <w:rsid w:val="00E21D30"/>
    <w:rsid w:val="00E24D9A"/>
    <w:rsid w:val="00E27805"/>
    <w:rsid w:val="00E27A11"/>
    <w:rsid w:val="00E30497"/>
    <w:rsid w:val="00E358A2"/>
    <w:rsid w:val="00E35C9A"/>
    <w:rsid w:val="00E3771B"/>
    <w:rsid w:val="00E40979"/>
    <w:rsid w:val="00E42617"/>
    <w:rsid w:val="00E43F26"/>
    <w:rsid w:val="00E52A36"/>
    <w:rsid w:val="00E559F8"/>
    <w:rsid w:val="00E6378B"/>
    <w:rsid w:val="00E63EC3"/>
    <w:rsid w:val="00E653DA"/>
    <w:rsid w:val="00E65958"/>
    <w:rsid w:val="00E84FE5"/>
    <w:rsid w:val="00E879A5"/>
    <w:rsid w:val="00E879FC"/>
    <w:rsid w:val="00EA2574"/>
    <w:rsid w:val="00EA2F1F"/>
    <w:rsid w:val="00EA3F2E"/>
    <w:rsid w:val="00EA57EC"/>
    <w:rsid w:val="00EB120E"/>
    <w:rsid w:val="00EB46E2"/>
    <w:rsid w:val="00EB4701"/>
    <w:rsid w:val="00EC0045"/>
    <w:rsid w:val="00ED452E"/>
    <w:rsid w:val="00ED7BE0"/>
    <w:rsid w:val="00EE3CDA"/>
    <w:rsid w:val="00EF37A8"/>
    <w:rsid w:val="00EF531F"/>
    <w:rsid w:val="00F019F5"/>
    <w:rsid w:val="00F05FE8"/>
    <w:rsid w:val="00F13D87"/>
    <w:rsid w:val="00F13E70"/>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2293"/>
    <w:rsid w:val="00FC3593"/>
    <w:rsid w:val="00FD117D"/>
    <w:rsid w:val="00FD72E3"/>
    <w:rsid w:val="00FE06FC"/>
    <w:rsid w:val="00FE702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0407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2&amp;session=125&amp;summary=B" TargetMode="External" Id="R08f3d171c31e466d" /><Relationship Type="http://schemas.openxmlformats.org/officeDocument/2006/relationships/hyperlink" Target="https://www.scstatehouse.gov/sess125_2023-2024/prever/1122_20240228.docx" TargetMode="External" Id="R9c3e93bd68174690" /><Relationship Type="http://schemas.openxmlformats.org/officeDocument/2006/relationships/hyperlink" Target="h:\sj\20240228.docx" TargetMode="External" Id="R0f464638d2cc4eb4" /><Relationship Type="http://schemas.openxmlformats.org/officeDocument/2006/relationships/hyperlink" Target="h:\sj\20240228.docx" TargetMode="External" Id="Rdfc19f1abcc14b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7e863951-58a1-439b-9604-c77f8c6196fb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d92cee33-e9bd-4e22-9f52-660f7cf3122d</T_BILL_REQUEST_REQUEST>
  <T_BILL_R_ORIGINALDRAFT>89fb837c-10b4-4d1a-a2e8-56af6cf072bd</T_BILL_R_ORIGINALDRAFT>
  <T_BILL_SPONSOR_SPONSOR>39ce2034-c229-46c8-9d0c-a97b6c8f578d</T_BILL_SPONSOR_SPONSOR>
  <T_BILL_T_BILLNAME>[1122]</T_BILL_T_BILLNAME>
  <T_BILL_T_BILLNUMBER>1122</T_BILL_T_BILLNUMBER>
  <T_BILL_T_BILLTITLE>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T_BILL_T_BILLTITLE>
  <T_BILL_T_CHAMBER>senate</T_BILL_T_CHAMBER>
  <T_BILL_T_FILENAME> </T_BILL_T_FILENAME>
  <T_BILL_T_LEGTYPE>bill_statewide</T_BILL_T_LEGTYPE>
  <T_BILL_T_SECTIONS>[{"SectionUUID":"716863f9-a19a-4c8a-b5bf-c7124aeb8ced","SectionName":"code_section","SectionNumber":1,"SectionType":"code_section","CodeSections":[{"CodeSectionBookmarkName":"cs_T59C29N15_730ad4d31","IsConstitutionSection":false,"Identity":"59-29-15","IsNew":false,"SubSections":[{"Level":1,"Identity":"T59C29N15SA","SubSectionBookmarkName":"ss_T59C29N15SA_lv1_004841f39","IsNewSubSection":false,"SubSectionReplacement":""},{"Level":2,"Identity":"T59C29N15S1","SubSectionBookmarkName":"ss_T59C29N15S1_lv2_57340d012","IsNewSubSection":false,"SubSectionReplacement":""},{"Level":2,"Identity":"T59C29N15S2","SubSectionBookmarkName":"ss_T59C29N15S2_lv2_e29dc5885","IsNewSubSection":false,"SubSectionReplacement":""}],"TitleRelatedTo":"RELATING TO THE REQUIREMENT THAT CURSIVE WRITING BE TAUGHT IN PUBLIC ELEMENTARY SCHOOLS","TitleSoAsTo":"SPECIFY THAT THE CURSIVE WRITING INSTRUCTION MUST BEGIN IN SECOND GRADE AND CONTINUE IN EACH GRADE THROUGH FIFTH GRADE","Deleted":false}],"TitleText":"","DisableControls":false,"Deleted":false,"RepealItems":[],"SectionBookmarkName":"bs_num_1_fa21d9a2c"},{"SectionUUID":"8f03ca95-8faa-4d43-a9c2-8afc498075bd","SectionName":"standard_eff_date_section","SectionNumber":2,"SectionType":"drafting_clause","CodeSections":[],"TitleText":"","DisableControls":false,"Deleted":false,"RepealItems":[],"SectionBookmarkName":"bs_num_2_lastsection"}]</T_BILL_T_SECTIONS>
  <T_BILL_T_SUBJECT>Cursive writing coursework</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945E155D-264F-4274-A707-1BB1BA0A765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916</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2023-12-13T21:49:00Z</cp:lastPrinted>
  <dcterms:created xsi:type="dcterms:W3CDTF">2024-02-28T19:39:00Z</dcterms:created>
  <dcterms:modified xsi:type="dcterms:W3CDTF">2024-02-28T19:39:00Z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