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Stephens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SR-0591KM-HW24.docx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29,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Minnie Sue Brown Craig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2/29/2024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a7e0af4ae714498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be3f4db888748a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b0c65f114b14070">
        <w:r>
          <w:rPr>
            <w:rStyle w:val="Hyperlink"/>
            <w:u w:val="single"/>
          </w:rPr>
          <w:t>02/29/2024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0E50701">
      <w:pPr>
        <w:pStyle w:val="scbillheader"/>
      </w:pPr>
      <w:r w:rsidRPr="00040E43">
        <w:t>A</w:t>
      </w:r>
      <w:r w:rsidRPr="00040E43" w:rsidR="000E1785">
        <w:t xml:space="preserve"> </w:t>
      </w:r>
      <w:r w:rsidR="00BA13F4">
        <w:t xml:space="preserve">Senate </w:t>
      </w:r>
      <w:r w:rsidR="0078069D">
        <w:rPr>
          <w:rStyle w:val="scbillheader1"/>
        </w:rPr>
        <w:t>R</w:t>
      </w:r>
      <w:r w:rsidRPr="00040E43" w:rsidR="00B9052D">
        <w:t>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42CF1" w14:paraId="48DB32D0" w14:textId="192D7B2C">
          <w:pPr>
            <w:pStyle w:val="scresolutiontitle"/>
          </w:pPr>
          <w:r>
            <w:t xml:space="preserve">TO EXPRESS PROFOUND SORROW UPON THE PASSING OF </w:t>
          </w:r>
          <w:r w:rsidR="003349A6">
            <w:t>minnie sue brown craig</w:t>
          </w:r>
          <w:r>
            <w:t xml:space="preserve"> AND TO EXTEND THE DEEPEST SYMPATHY TO HER FAMILY AND MANY FRIENDS.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42CF1" w:rsidP="00842CF1" w:rsidRDefault="00842CF1" w14:paraId="3A655149" w14:textId="031A2289">
      <w:pPr>
        <w:pStyle w:val="scresolutionwhereas"/>
      </w:pPr>
      <w:bookmarkStart w:name="wa_0537008ab" w:id="0"/>
      <w:r>
        <w:t>W</w:t>
      </w:r>
      <w:bookmarkEnd w:id="0"/>
      <w:r>
        <w:t xml:space="preserve">hereas, </w:t>
      </w:r>
      <w:r w:rsidR="00BA13F4">
        <w:t xml:space="preserve">the members of the South Carolina Senate were deeply saddened to learn of the death of </w:t>
      </w:r>
      <w:r w:rsidR="003349A6">
        <w:t>Minnie Sue Brown Craig</w:t>
      </w:r>
      <w:r w:rsidR="0078069D">
        <w:t xml:space="preserve"> </w:t>
      </w:r>
      <w:r>
        <w:t xml:space="preserve">on </w:t>
      </w:r>
      <w:r w:rsidR="003349A6">
        <w:t>February 10</w:t>
      </w:r>
      <w:r>
        <w:t>, 20</w:t>
      </w:r>
      <w:r w:rsidR="003349A6">
        <w:t>24</w:t>
      </w:r>
      <w:r w:rsidR="0078069D">
        <w:t xml:space="preserve"> at the age of ninety‑eight</w:t>
      </w:r>
      <w:r>
        <w:t>; and</w:t>
      </w:r>
    </w:p>
    <w:p w:rsidR="00842CF1" w:rsidP="00842CF1" w:rsidRDefault="00842CF1" w14:paraId="5BEC2812" w14:textId="77777777">
      <w:pPr>
        <w:pStyle w:val="scresolutionwhereas"/>
      </w:pPr>
    </w:p>
    <w:p w:rsidR="003349A6" w:rsidP="003349A6" w:rsidRDefault="003349A6" w14:paraId="4E706016" w14:textId="77777777">
      <w:pPr>
        <w:pStyle w:val="scresolutionwhereas"/>
      </w:pPr>
      <w:bookmarkStart w:name="wa_7cc01d1be" w:id="1"/>
      <w:r>
        <w:t>W</w:t>
      </w:r>
      <w:bookmarkEnd w:id="1"/>
      <w:r>
        <w:t>hereas, a native of Dorchester, Mrs. Craig was born on March 21, 1925, to parents Sam and Lela Void Brown; and</w:t>
      </w:r>
    </w:p>
    <w:p w:rsidR="003349A6" w:rsidP="003349A6" w:rsidRDefault="003349A6" w14:paraId="48231052" w14:textId="77777777">
      <w:pPr>
        <w:pStyle w:val="scresolutionwhereas"/>
      </w:pPr>
    </w:p>
    <w:p w:rsidR="003349A6" w:rsidP="003349A6" w:rsidRDefault="003349A6" w14:paraId="0435FBF3" w14:textId="77777777">
      <w:pPr>
        <w:pStyle w:val="scresolutionwhereas"/>
      </w:pPr>
      <w:bookmarkStart w:name="wa_3ba7c0745" w:id="2"/>
      <w:r>
        <w:t>W</w:t>
      </w:r>
      <w:bookmarkEnd w:id="2"/>
      <w:r>
        <w:t>hereas, as a child, Mrs. Craig worked on her parents' farm where they grew vegetables, cotton, and tobacco. Due to the lack of adequate transportation, Mrs. Craig walked to and from school approximately four miles a day; and</w:t>
      </w:r>
    </w:p>
    <w:p w:rsidR="003349A6" w:rsidP="003349A6" w:rsidRDefault="003349A6" w14:paraId="260F4ACF" w14:textId="77777777">
      <w:pPr>
        <w:pStyle w:val="scresolutionwhereas"/>
      </w:pPr>
    </w:p>
    <w:p w:rsidR="003349A6" w:rsidP="003349A6" w:rsidRDefault="003349A6" w14:paraId="33B59D26" w14:textId="0BB06BB5">
      <w:pPr>
        <w:pStyle w:val="scresolutionwhereas"/>
      </w:pPr>
      <w:bookmarkStart w:name="wa_f1f94c4a4" w:id="3"/>
      <w:r>
        <w:t>W</w:t>
      </w:r>
      <w:bookmarkEnd w:id="3"/>
      <w:r>
        <w:t>hereas, Mrs. Craig began her career with Home Health Services in New York City. She later worked as a seamstress; and</w:t>
      </w:r>
    </w:p>
    <w:p w:rsidR="003349A6" w:rsidP="003349A6" w:rsidRDefault="003349A6" w14:paraId="595A8C40" w14:textId="77777777">
      <w:pPr>
        <w:pStyle w:val="scresolutionwhereas"/>
      </w:pPr>
    </w:p>
    <w:p w:rsidR="003349A6" w:rsidP="003349A6" w:rsidRDefault="003349A6" w14:paraId="01C35E1A" w14:textId="4A45F3A9">
      <w:pPr>
        <w:pStyle w:val="scresolutionwhereas"/>
      </w:pPr>
      <w:bookmarkStart w:name="wa_0abb37049" w:id="4"/>
      <w:r>
        <w:t>W</w:t>
      </w:r>
      <w:bookmarkEnd w:id="4"/>
      <w:r>
        <w:t>hereas, a devout Christian, she was a member of Antioch Baptist Church, which she served diligently with her physical and financial support. She was a regular Sunday school attendee, Captain of the Family and Friends Day Committee, and a mother figure to many in the church and community; and</w:t>
      </w:r>
    </w:p>
    <w:p w:rsidR="003349A6" w:rsidP="003349A6" w:rsidRDefault="003349A6" w14:paraId="3EFDBFAC" w14:textId="77777777">
      <w:pPr>
        <w:pStyle w:val="scresolutionwhereas"/>
      </w:pPr>
    </w:p>
    <w:p w:rsidR="00842CF1" w:rsidP="00842CF1" w:rsidRDefault="003349A6" w14:paraId="3C9BD215" w14:textId="37E25012">
      <w:pPr>
        <w:pStyle w:val="scresolutionwhereas"/>
      </w:pPr>
      <w:bookmarkStart w:name="wa_0e3561b73" w:id="5"/>
      <w:r w:rsidRPr="0078069D">
        <w:t>W</w:t>
      </w:r>
      <w:bookmarkEnd w:id="5"/>
      <w:r w:rsidRPr="0078069D">
        <w:t>hereas, Mrs. Craig and her husband had three sons and one daughter</w:t>
      </w:r>
      <w:r w:rsidR="0078069D">
        <w:t>. She was preceded in death by her husband, two of her sons, and her daughter</w:t>
      </w:r>
      <w:r w:rsidRPr="0078069D">
        <w:t>; and</w:t>
      </w:r>
    </w:p>
    <w:p w:rsidR="00842CF1" w:rsidP="00842CF1" w:rsidRDefault="00842CF1" w14:paraId="40D744AD" w14:textId="77777777">
      <w:pPr>
        <w:pStyle w:val="scresolutionwhereas"/>
      </w:pPr>
    </w:p>
    <w:p w:rsidR="008A7625" w:rsidP="00842CF1" w:rsidRDefault="00842CF1" w14:paraId="44F28955" w14:textId="0757A67D">
      <w:pPr>
        <w:pStyle w:val="scresolutionwhereas"/>
      </w:pPr>
      <w:bookmarkStart w:name="wa_d295ab7f7" w:id="6"/>
      <w:r>
        <w:t>W</w:t>
      </w:r>
      <w:bookmarkEnd w:id="6"/>
      <w:r>
        <w:t xml:space="preserve">hereas, </w:t>
      </w:r>
      <w:r w:rsidR="0078069D">
        <w:t>Mrs. Craig</w:t>
      </w:r>
      <w:r>
        <w:t xml:space="preserve"> leaves to cherish her memory </w:t>
      </w:r>
      <w:r w:rsidR="0078069D">
        <w:t>her son, Eddie</w:t>
      </w:r>
      <w:r>
        <w:t xml:space="preserve">. She will be greatly missed. </w:t>
      </w:r>
      <w:r w:rsidR="00482C7E">
        <w:t xml:space="preserve"> </w:t>
      </w:r>
      <w:r>
        <w:t>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7D88A1F">
      <w:pPr>
        <w:pStyle w:val="scresolutionbody"/>
      </w:pPr>
      <w:r w:rsidRPr="00040E43">
        <w:t>Be it resolved</w:t>
      </w:r>
      <w:r w:rsidR="00BA13F4">
        <w:t xml:space="preserve"> by the Senate</w:t>
      </w:r>
      <w:r w:rsidR="003349A6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842CF1" w:rsidP="00842CF1" w:rsidRDefault="00007116" w14:paraId="3D96ACE9" w14:textId="43ABE151">
      <w:pPr>
        <w:pStyle w:val="scresolutionmembers"/>
      </w:pPr>
      <w:r w:rsidRPr="00040E43">
        <w:t xml:space="preserve">That </w:t>
      </w:r>
      <w:r w:rsidRPr="00BA13F4" w:rsidR="00BA13F4">
        <w:t xml:space="preserve">the members of the South Carolina Senate, by this resolution, express profound sorrow upon the passing of </w:t>
      </w:r>
      <w:r w:rsidR="0078069D">
        <w:t>Minnie Sue Brown Craig</w:t>
      </w:r>
      <w:r w:rsidRPr="008D0520" w:rsidR="00842CF1">
        <w:t xml:space="preserve"> </w:t>
      </w:r>
      <w:r w:rsidRPr="00BA13F4" w:rsidR="00BA13F4">
        <w:t>and extend the deepest sympathy to her family and many friends</w:t>
      </w:r>
      <w:r w:rsidRPr="008D0520" w:rsidR="00842CF1">
        <w:t>.</w:t>
      </w:r>
    </w:p>
    <w:p w:rsidR="00842CF1" w:rsidP="00842CF1" w:rsidRDefault="00842CF1" w14:paraId="58744966" w14:textId="77777777">
      <w:pPr>
        <w:pStyle w:val="scresolutionmembers"/>
      </w:pPr>
    </w:p>
    <w:p w:rsidRPr="00040E43" w:rsidR="00B9052D" w:rsidP="00842CF1" w:rsidRDefault="00842CF1" w14:paraId="48DB32E8" w14:textId="2E8FD065">
      <w:pPr>
        <w:pStyle w:val="scresolutionmembers"/>
      </w:pPr>
      <w:r>
        <w:t xml:space="preserve">Be it further resolved that a copy of this resolution be presented to the family of </w:t>
      </w:r>
      <w:r w:rsidR="0078069D">
        <w:t>Minnie Sue Brown Craig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A5F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5DB60BA" w:rsidR="007003E1" w:rsidRDefault="00EA5F9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B0C2A">
              <w:rPr>
                <w:noProof/>
              </w:rPr>
              <w:t>SR-0591KM-HW24.docx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4011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7E39"/>
    <w:rsid w:val="0025001F"/>
    <w:rsid w:val="00250967"/>
    <w:rsid w:val="002543C8"/>
    <w:rsid w:val="0025541D"/>
    <w:rsid w:val="002635C9"/>
    <w:rsid w:val="00284AAE"/>
    <w:rsid w:val="00297521"/>
    <w:rsid w:val="002B451A"/>
    <w:rsid w:val="002D55D2"/>
    <w:rsid w:val="002E5912"/>
    <w:rsid w:val="002F4473"/>
    <w:rsid w:val="00301B21"/>
    <w:rsid w:val="00325348"/>
    <w:rsid w:val="0032732C"/>
    <w:rsid w:val="003321E4"/>
    <w:rsid w:val="003349A6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2C7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069D"/>
    <w:rsid w:val="00781DF8"/>
    <w:rsid w:val="007836CC"/>
    <w:rsid w:val="00787728"/>
    <w:rsid w:val="007917CE"/>
    <w:rsid w:val="007959D3"/>
    <w:rsid w:val="007A70AE"/>
    <w:rsid w:val="007B0C2A"/>
    <w:rsid w:val="007C0EE1"/>
    <w:rsid w:val="007E01B6"/>
    <w:rsid w:val="007F3C86"/>
    <w:rsid w:val="007F6D64"/>
    <w:rsid w:val="00810471"/>
    <w:rsid w:val="008362E8"/>
    <w:rsid w:val="008410D3"/>
    <w:rsid w:val="00842CF1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4C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630C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A13F4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332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3A94"/>
    <w:rsid w:val="00E658FD"/>
    <w:rsid w:val="00E92EEF"/>
    <w:rsid w:val="00E97AB4"/>
    <w:rsid w:val="00EA150E"/>
    <w:rsid w:val="00EA5F97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333B"/>
    <w:rsid w:val="00F840F0"/>
    <w:rsid w:val="00F91CB4"/>
    <w:rsid w:val="00F935A0"/>
    <w:rsid w:val="00FA0B1D"/>
    <w:rsid w:val="00FA1D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houseresolutionwhereas">
    <w:name w:val="sc_house_resolution_whereas"/>
    <w:qFormat/>
    <w:rsid w:val="00842CF1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47E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1124&amp;session=125&amp;summary=B" TargetMode="External" Id="Rdbe3f4db888748a3" /><Relationship Type="http://schemas.openxmlformats.org/officeDocument/2006/relationships/hyperlink" Target="https://www.scstatehouse.gov/sess125_2023-2024/prever/1124_20240229.docx" TargetMode="External" Id="Rdb0c65f114b14070" /><Relationship Type="http://schemas.openxmlformats.org/officeDocument/2006/relationships/hyperlink" Target="h:\sj\20240229.docx" TargetMode="External" Id="Ra7e0af4ae714498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Senate</CHAMBER_DISPLAY>
  <FILENAME>&lt;&lt;filename&gt;&gt;</FILENAME>
  <ID>bda8fc8e-e388-4191-bb98-e6b22d7acfe7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2024-02-29T00:00:00-05:00</T_BILL_DT_VERSION>
  <T_BILL_D_INTRODATE>2024-02-29</T_BILL_D_INTRODATE>
  <T_BILL_D_SENATEINTRODATE>2024-02-29</T_BILL_D_SENATEINTRODATE>
  <T_BILL_N_INTERNALVERSIONNUMBER>1</T_BILL_N_INTERNALVERSIONNUMBER>
  <T_BILL_N_SESSION>125</T_BILL_N_SESSION>
  <T_BILL_N_VERSIONNUMBER>1</T_BILL_N_VERSIONNUMBER>
  <T_BILL_N_YEAR>2024</T_BILL_N_YEAR>
  <T_BILL_REQUEST_REQUEST>c8f99700-e7ff-47f9-a544-56f3eafbf062</T_BILL_REQUEST_REQUEST>
  <T_BILL_R_ORIGINALDRAFT>2df1d678-9012-47d4-89c8-bff78e9c7f8e</T_BILL_R_ORIGINALDRAFT>
  <T_BILL_SPONSOR_SPONSOR>3d38100a-2071-4b04-9b8f-c50afe723286</T_BILL_SPONSOR_SPONSOR>
  <T_BILL_T_BILLNAME>[1124]</T_BILL_T_BILLNAME>
  <T_BILL_T_BILLNUMBER>1124</T_BILL_T_BILLNUMBER>
  <T_BILL_T_BILLTITLE>TO EXPRESS PROFOUND SORROW UPON THE PASSING OF minnie sue brown craig AND TO EXTEND THE DEEPEST SYMPATHY TO HER FAMILY AND MANY FRIENDS.</T_BILL_T_BILLTITLE>
  <T_BILL_T_CHAMBER>senate</T_BILL_T_CHAMBER>
  <T_BILL_T_FILENAME> </T_BILL_T_FILENAME>
  <T_BILL_T_LEGTYPE>resolution</T_BILL_T_LEGTYPE>
  <T_BILL_T_SUBJECT>Minnie Sue Brown Craig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1410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2024-02-29T15:20:00Z</dcterms:created>
  <dcterms:modified xsi:type="dcterms:W3CDTF">2024-02-29T15:20:00Z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