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LC-0666WAB-RM24.docx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Adopted by the Senate on March 20, 2024</w:t>
      </w:r>
    </w:p>
    <w:p>
      <w:pPr>
        <w:widowControl w:val="false"/>
        <w:spacing w:after="0"/>
        <w:jc w:val="left"/>
      </w:pPr>
    </w:p>
    <w:p>
      <w:pPr>
        <w:widowControl w:val="false"/>
        <w:spacing w:after="0"/>
        <w:jc w:val="left"/>
      </w:pPr>
      <w:r>
        <w:rPr>
          <w:rFonts w:ascii="Times New Roman"/>
          <w:sz w:val="22"/>
        </w:rPr>
        <w:t xml:space="preserve">Summary: Zack Taylor,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adopted</w:t>
      </w:r>
      <w:r>
        <w:t xml:space="preserve"> (</w:t>
      </w:r>
      <w:hyperlink w:history="true" r:id="R2e69615453bf462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8b9acba76249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86d02195064415">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D9E1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7B5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B4CF7" w14:paraId="48DB32D0" w14:textId="3951DF3C">
          <w:pPr>
            <w:pStyle w:val="scresolutiontitle"/>
          </w:pPr>
          <w:r w:rsidRPr="00FB4CF7">
            <w:t>TO EXPRESS THE PROFOUND SORROW OF THE MEMBERS OF THE SOUTH CAROLINA SENATE UPON THE PASSING OF ZACK TAYLOR OF THE LOWER RICHLAND COMMUNITY, TO CELEBRATE HIS LIFE, AND TO EXTEND THE DEEPEST SYMPATHY TO HIS FAMILY AND MANY FRIENDS.</w:t>
          </w:r>
        </w:p>
      </w:sdtContent>
    </w:sdt>
    <w:p w:rsidR="0010776B" w:rsidP="00091FD9" w:rsidRDefault="0010776B" w14:paraId="48DB32D1" w14:textId="56627158">
      <w:pPr>
        <w:pStyle w:val="scresolutiontitle"/>
      </w:pPr>
    </w:p>
    <w:p w:rsidR="00BA6771" w:rsidP="00BA6771" w:rsidRDefault="008C3A19" w14:paraId="2F469730" w14:textId="77777777">
      <w:pPr>
        <w:pStyle w:val="scresolutionwhereas"/>
      </w:pPr>
      <w:bookmarkStart w:name="wa_40b9e0a5b" w:id="0"/>
      <w:r w:rsidRPr="00084D53">
        <w:t>W</w:t>
      </w:r>
      <w:bookmarkEnd w:id="0"/>
      <w:r w:rsidRPr="00084D53">
        <w:t>hereas,</w:t>
      </w:r>
      <w:r w:rsidR="001347EE">
        <w:t xml:space="preserve"> </w:t>
      </w:r>
      <w:r w:rsidR="00BA6771">
        <w:t>the members of the South Carolina Senate were deeply saddened by the passing of Zack Taylor of the Lower Richland community on March 15, 2024, at the age of 82; and</w:t>
      </w:r>
    </w:p>
    <w:p w:rsidR="00BA6771" w:rsidP="00BA6771" w:rsidRDefault="00BA6771" w14:paraId="4222CF33" w14:textId="77777777">
      <w:pPr>
        <w:pStyle w:val="scresolutionwhereas"/>
      </w:pPr>
    </w:p>
    <w:p w:rsidR="00BA6771" w:rsidP="00BA6771" w:rsidRDefault="00BA6771" w14:paraId="4C73AB4C" w14:textId="4608F671">
      <w:pPr>
        <w:pStyle w:val="scresolutionwhereas"/>
      </w:pPr>
      <w:bookmarkStart w:name="wa_01cf8acc9" w:id="1"/>
      <w:r>
        <w:t>W</w:t>
      </w:r>
      <w:bookmarkEnd w:id="1"/>
      <w:r>
        <w:t>hereas, born one of six siblings on March 13, 1942, Zack was the son of Robert and Lillian Reese Taylor of Gadsden. The only boy on the Taylor side, he was a soft</w:t>
      </w:r>
      <w:r w:rsidR="00125903">
        <w:t>‑</w:t>
      </w:r>
      <w:r>
        <w:t>spoken leader who never complained. Zack was a man of few words, but when he did speak, it meant something; and</w:t>
      </w:r>
    </w:p>
    <w:p w:rsidR="00BA6771" w:rsidP="00BA6771" w:rsidRDefault="00BA6771" w14:paraId="0C7F5F4D" w14:textId="77777777">
      <w:pPr>
        <w:pStyle w:val="scresolutionwhereas"/>
      </w:pPr>
    </w:p>
    <w:p w:rsidR="00BA6771" w:rsidP="00BA6771" w:rsidRDefault="00BA6771" w14:paraId="0D77B48A" w14:textId="66A083BC">
      <w:pPr>
        <w:pStyle w:val="scresolutionwhereas"/>
      </w:pPr>
      <w:bookmarkStart w:name="wa_69844b615" w:id="2"/>
      <w:r>
        <w:t>W</w:t>
      </w:r>
      <w:bookmarkEnd w:id="2"/>
      <w:r>
        <w:t>hereas, he was educated in the public school</w:t>
      </w:r>
      <w:r w:rsidR="00A207FF">
        <w:t xml:space="preserve"> system and in 1960 </w:t>
      </w:r>
      <w:r>
        <w:t>graduat</w:t>
      </w:r>
      <w:r w:rsidR="00A207FF">
        <w:t>ed</w:t>
      </w:r>
      <w:r>
        <w:t xml:space="preserve"> from Hopkins High School. Zack then went on to receive a diploma in electricity from Denmark Technical College; and</w:t>
      </w:r>
    </w:p>
    <w:p w:rsidR="00BA6771" w:rsidP="00BA6771" w:rsidRDefault="00BA6771" w14:paraId="4455C203" w14:textId="77777777">
      <w:pPr>
        <w:pStyle w:val="scresolutionwhereas"/>
      </w:pPr>
    </w:p>
    <w:p w:rsidR="00BA6771" w:rsidP="00BA6771" w:rsidRDefault="00BA6771" w14:paraId="2900C98E" w14:textId="5D2E1CB0">
      <w:pPr>
        <w:pStyle w:val="scresolutionwhereas"/>
      </w:pPr>
      <w:bookmarkStart w:name="wa_cecd1baf9" w:id="3"/>
      <w:r>
        <w:t>W</w:t>
      </w:r>
      <w:bookmarkEnd w:id="3"/>
      <w:r>
        <w:t>hereas, after graduating, he taught high school before becoming a federal employee at Fort Jackson, where he retired after thirty‑five years of service. In addition, he became a small business owner when he started Taylor Electric Contracting in 1966, and he was a devoted and hard</w:t>
      </w:r>
      <w:r w:rsidR="00A207FF">
        <w:t>‑</w:t>
      </w:r>
      <w:r>
        <w:t>working farmer with a generous and giving heart; and</w:t>
      </w:r>
    </w:p>
    <w:p w:rsidR="00BA6771" w:rsidP="00BA6771" w:rsidRDefault="00BA6771" w14:paraId="1E41059C" w14:textId="77777777">
      <w:pPr>
        <w:pStyle w:val="scresolutionwhereas"/>
      </w:pPr>
    </w:p>
    <w:p w:rsidR="00BA6771" w:rsidP="00BA6771" w:rsidRDefault="00BA6771" w14:paraId="3F80EDEA" w14:textId="77777777">
      <w:pPr>
        <w:pStyle w:val="scresolutionwhereas"/>
      </w:pPr>
      <w:bookmarkStart w:name="wa_2788a6a6b" w:id="4"/>
      <w:r>
        <w:t>W</w:t>
      </w:r>
      <w:bookmarkEnd w:id="4"/>
      <w:r>
        <w:t>hereas, in God’s good time, he wed his dear wife, Levola, the Lord blessing the couple with a fine family of three children, eight grandchildren, and six great‑grandchildren; and</w:t>
      </w:r>
    </w:p>
    <w:p w:rsidR="00BA6771" w:rsidP="00BA6771" w:rsidRDefault="00BA6771" w14:paraId="50340558" w14:textId="77777777">
      <w:pPr>
        <w:pStyle w:val="scresolutionwhereas"/>
      </w:pPr>
    </w:p>
    <w:p w:rsidR="00BA6771" w:rsidP="00BA6771" w:rsidRDefault="00BA6771" w14:paraId="76BDEAEA" w14:textId="77777777">
      <w:pPr>
        <w:pStyle w:val="scresolutionwhereas"/>
      </w:pPr>
      <w:bookmarkStart w:name="wa_75cae6675" w:id="5"/>
      <w:r>
        <w:t>W</w:t>
      </w:r>
      <w:bookmarkEnd w:id="5"/>
      <w:r>
        <w:t>hereas, because Zack Taylor believed strongly in active participation in his community, he was a staple in the Lower Richland community through his service to various local initiatives and organizations. This man of faith found his spiritual home at Red Hill Baptist Church, where he was a faithful member. He served there as treasurer for more than fifty years and was chairman of the Red Hill Baptist Church Trustee Ministry and a member of the church’s Brotherhood Ministry; and</w:t>
      </w:r>
    </w:p>
    <w:p w:rsidR="00BA6771" w:rsidP="00BA6771" w:rsidRDefault="00BA6771" w14:paraId="6EEA0D10" w14:textId="77777777">
      <w:pPr>
        <w:pStyle w:val="scresolutionwhereas"/>
      </w:pPr>
    </w:p>
    <w:p w:rsidR="00BA6771" w:rsidP="00BA6771" w:rsidRDefault="00BA6771" w14:paraId="75DBBBDC" w14:textId="24041AF9">
      <w:pPr>
        <w:pStyle w:val="scresolutionwhereas"/>
      </w:pPr>
      <w:bookmarkStart w:name="wa_ceb25e2e6" w:id="6"/>
      <w:r>
        <w:t>W</w:t>
      </w:r>
      <w:bookmarkEnd w:id="6"/>
      <w:r>
        <w:t xml:space="preserve">hereas, Zack Taylor leaves to cherish his memory his loving wife, Levola Simons Taylor; their three children, eight grandchildren, and six great‑grandchildren; and a host of other family members and </w:t>
      </w:r>
      <w:r>
        <w:lastRenderedPageBreak/>
        <w:t>friends.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655BC7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7B5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6185B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7B53">
            <w:rPr>
              <w:rStyle w:val="scresolutionbody1"/>
            </w:rPr>
            <w:t>Senate</w:t>
          </w:r>
        </w:sdtContent>
      </w:sdt>
      <w:r w:rsidRPr="00040E43">
        <w:t xml:space="preserve">, by this resolution, </w:t>
      </w:r>
      <w:r w:rsidRPr="00BA6771" w:rsidR="00BA6771">
        <w:t xml:space="preserve">express their profound sorrow upon the passing of </w:t>
      </w:r>
      <w:r w:rsidRPr="00A96ABF" w:rsidR="00A96ABF">
        <w:t>Zack Taylor of the Lower Richland community</w:t>
      </w:r>
      <w:r w:rsidRPr="00BA6771" w:rsidR="00BA6771">
        <w:t>,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5803B3A">
      <w:pPr>
        <w:pStyle w:val="scresolutionbody"/>
      </w:pPr>
      <w:r w:rsidRPr="00040E43">
        <w:t>Be it further resolved that a copy of this resolution be presented to</w:t>
      </w:r>
      <w:r w:rsidRPr="00040E43" w:rsidR="00B9105E">
        <w:t xml:space="preserve"> </w:t>
      </w:r>
      <w:r w:rsidR="00BA677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49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A35C06" w:rsidR="007003E1" w:rsidRDefault="002E49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7B53">
              <w:rPr>
                <w:noProof/>
              </w:rPr>
              <w:t>LC-0666WAB-RM24.docx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90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3B0"/>
    <w:rsid w:val="00284AAE"/>
    <w:rsid w:val="002B451A"/>
    <w:rsid w:val="002C1FDE"/>
    <w:rsid w:val="002D55D2"/>
    <w:rsid w:val="002E4938"/>
    <w:rsid w:val="002E5912"/>
    <w:rsid w:val="002F4473"/>
    <w:rsid w:val="00301B21"/>
    <w:rsid w:val="003038BD"/>
    <w:rsid w:val="00325348"/>
    <w:rsid w:val="0032732C"/>
    <w:rsid w:val="003321E4"/>
    <w:rsid w:val="00336AD0"/>
    <w:rsid w:val="0034077A"/>
    <w:rsid w:val="003562B9"/>
    <w:rsid w:val="0036008C"/>
    <w:rsid w:val="0037079A"/>
    <w:rsid w:val="003922D8"/>
    <w:rsid w:val="003A4798"/>
    <w:rsid w:val="003A4F41"/>
    <w:rsid w:val="003C2B6C"/>
    <w:rsid w:val="003C4DAB"/>
    <w:rsid w:val="003D01E8"/>
    <w:rsid w:val="003D0BC2"/>
    <w:rsid w:val="003E5288"/>
    <w:rsid w:val="003F6A41"/>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141"/>
    <w:rsid w:val="004C2858"/>
    <w:rsid w:val="004E26C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5FA2"/>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C53"/>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2E26"/>
    <w:rsid w:val="008B4AC4"/>
    <w:rsid w:val="008C3A19"/>
    <w:rsid w:val="008D05D1"/>
    <w:rsid w:val="008E1DCA"/>
    <w:rsid w:val="008F0F33"/>
    <w:rsid w:val="008F4429"/>
    <w:rsid w:val="009059FF"/>
    <w:rsid w:val="0092634F"/>
    <w:rsid w:val="009270BA"/>
    <w:rsid w:val="0094021A"/>
    <w:rsid w:val="00953783"/>
    <w:rsid w:val="0096392C"/>
    <w:rsid w:val="0096528D"/>
    <w:rsid w:val="00965B3F"/>
    <w:rsid w:val="009843AE"/>
    <w:rsid w:val="009B44AF"/>
    <w:rsid w:val="009C6A0B"/>
    <w:rsid w:val="009C7F19"/>
    <w:rsid w:val="009E2BE4"/>
    <w:rsid w:val="009F0C77"/>
    <w:rsid w:val="009F4DD1"/>
    <w:rsid w:val="009F7B81"/>
    <w:rsid w:val="00A02543"/>
    <w:rsid w:val="00A207FF"/>
    <w:rsid w:val="00A41684"/>
    <w:rsid w:val="00A50D9C"/>
    <w:rsid w:val="00A64E80"/>
    <w:rsid w:val="00A66C6B"/>
    <w:rsid w:val="00A7261B"/>
    <w:rsid w:val="00A72BCD"/>
    <w:rsid w:val="00A74015"/>
    <w:rsid w:val="00A741D9"/>
    <w:rsid w:val="00A833AB"/>
    <w:rsid w:val="00A95560"/>
    <w:rsid w:val="00A96ABF"/>
    <w:rsid w:val="00A9741D"/>
    <w:rsid w:val="00AB1254"/>
    <w:rsid w:val="00AB2CC0"/>
    <w:rsid w:val="00AC34A2"/>
    <w:rsid w:val="00AC74F4"/>
    <w:rsid w:val="00AD1C9A"/>
    <w:rsid w:val="00AD4B17"/>
    <w:rsid w:val="00AF0102"/>
    <w:rsid w:val="00AF1A81"/>
    <w:rsid w:val="00AF69EE"/>
    <w:rsid w:val="00B00C4F"/>
    <w:rsid w:val="00B128F5"/>
    <w:rsid w:val="00B321A1"/>
    <w:rsid w:val="00B3602C"/>
    <w:rsid w:val="00B412D4"/>
    <w:rsid w:val="00B519D6"/>
    <w:rsid w:val="00B6480F"/>
    <w:rsid w:val="00B64FFF"/>
    <w:rsid w:val="00B703CB"/>
    <w:rsid w:val="00B7267F"/>
    <w:rsid w:val="00B879A5"/>
    <w:rsid w:val="00B9052D"/>
    <w:rsid w:val="00B9105E"/>
    <w:rsid w:val="00BA677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B13"/>
    <w:rsid w:val="00C60AF7"/>
    <w:rsid w:val="00C664FC"/>
    <w:rsid w:val="00C7322B"/>
    <w:rsid w:val="00C73AFC"/>
    <w:rsid w:val="00C74E9D"/>
    <w:rsid w:val="00C826DD"/>
    <w:rsid w:val="00C82FD3"/>
    <w:rsid w:val="00C92819"/>
    <w:rsid w:val="00C93C2C"/>
    <w:rsid w:val="00CA3BCF"/>
    <w:rsid w:val="00CC6B7B"/>
    <w:rsid w:val="00CD2089"/>
    <w:rsid w:val="00CE4EE6"/>
    <w:rsid w:val="00CE5FBF"/>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7B53"/>
    <w:rsid w:val="00EF0CF0"/>
    <w:rsid w:val="00EF2368"/>
    <w:rsid w:val="00EF5F4D"/>
    <w:rsid w:val="00EF76EA"/>
    <w:rsid w:val="00F02C5C"/>
    <w:rsid w:val="00F24442"/>
    <w:rsid w:val="00F42BA9"/>
    <w:rsid w:val="00F477DA"/>
    <w:rsid w:val="00F50AE3"/>
    <w:rsid w:val="00F655B7"/>
    <w:rsid w:val="00F656BA"/>
    <w:rsid w:val="00F65DA9"/>
    <w:rsid w:val="00F67CF1"/>
    <w:rsid w:val="00F7053B"/>
    <w:rsid w:val="00F728AA"/>
    <w:rsid w:val="00F840F0"/>
    <w:rsid w:val="00F91CB4"/>
    <w:rsid w:val="00F935A0"/>
    <w:rsid w:val="00FA0B1D"/>
    <w:rsid w:val="00FB0D0D"/>
    <w:rsid w:val="00FB43B4"/>
    <w:rsid w:val="00FB4CF7"/>
    <w:rsid w:val="00FB6B0B"/>
    <w:rsid w:val="00FB6FC2"/>
    <w:rsid w:val="00FC39D8"/>
    <w:rsid w:val="00FD145C"/>
    <w:rsid w:val="00FE52B6"/>
    <w:rsid w:val="00FF060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3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AE"/>
    <w:rPr>
      <w:rFonts w:eastAsia="Times New Roman" w:cs="Times New Roman"/>
      <w:b/>
      <w:sz w:val="30"/>
      <w:szCs w:val="20"/>
    </w:rPr>
  </w:style>
  <w:style w:type="paragraph" w:styleId="Header">
    <w:name w:val="header"/>
    <w:basedOn w:val="Normal"/>
    <w:link w:val="HeaderChar"/>
    <w:uiPriority w:val="99"/>
    <w:unhideWhenUsed/>
    <w:rsid w:val="009843AE"/>
    <w:pPr>
      <w:tabs>
        <w:tab w:val="center" w:pos="4680"/>
        <w:tab w:val="right" w:pos="9360"/>
      </w:tabs>
    </w:pPr>
  </w:style>
  <w:style w:type="character" w:customStyle="1" w:styleId="HeaderChar">
    <w:name w:val="Header Char"/>
    <w:basedOn w:val="DefaultParagraphFont"/>
    <w:link w:val="Header"/>
    <w:uiPriority w:val="99"/>
    <w:rsid w:val="009843AE"/>
    <w:rPr>
      <w:rFonts w:eastAsia="Times New Roman" w:cs="Times New Roman"/>
      <w:szCs w:val="20"/>
    </w:rPr>
  </w:style>
  <w:style w:type="paragraph" w:styleId="Footer">
    <w:name w:val="footer"/>
    <w:basedOn w:val="Normal"/>
    <w:link w:val="FooterChar"/>
    <w:uiPriority w:val="99"/>
    <w:unhideWhenUsed/>
    <w:rsid w:val="009843AE"/>
    <w:pPr>
      <w:tabs>
        <w:tab w:val="center" w:pos="4680"/>
        <w:tab w:val="right" w:pos="9360"/>
      </w:tabs>
    </w:pPr>
  </w:style>
  <w:style w:type="character" w:customStyle="1" w:styleId="FooterChar">
    <w:name w:val="Footer Char"/>
    <w:basedOn w:val="DefaultParagraphFont"/>
    <w:link w:val="Footer"/>
    <w:uiPriority w:val="99"/>
    <w:rsid w:val="009843AE"/>
    <w:rPr>
      <w:rFonts w:eastAsia="Times New Roman" w:cs="Times New Roman"/>
      <w:szCs w:val="20"/>
    </w:rPr>
  </w:style>
  <w:style w:type="character" w:styleId="PageNumber">
    <w:name w:val="page number"/>
    <w:basedOn w:val="DefaultParagraphFont"/>
    <w:uiPriority w:val="99"/>
    <w:semiHidden/>
    <w:unhideWhenUsed/>
    <w:rsid w:val="009843AE"/>
  </w:style>
  <w:style w:type="character" w:styleId="LineNumber">
    <w:name w:val="line number"/>
    <w:basedOn w:val="DefaultParagraphFont"/>
    <w:uiPriority w:val="99"/>
    <w:semiHidden/>
    <w:unhideWhenUsed/>
    <w:rsid w:val="009843AE"/>
  </w:style>
  <w:style w:type="paragraph" w:customStyle="1" w:styleId="BillDots">
    <w:name w:val="Bill Dots"/>
    <w:basedOn w:val="Normal"/>
    <w:qFormat/>
    <w:rsid w:val="009843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43AE"/>
    <w:pPr>
      <w:tabs>
        <w:tab w:val="right" w:pos="5904"/>
      </w:tabs>
    </w:pPr>
  </w:style>
  <w:style w:type="paragraph" w:styleId="BalloonText">
    <w:name w:val="Balloon Text"/>
    <w:basedOn w:val="Normal"/>
    <w:link w:val="BalloonTextChar"/>
    <w:uiPriority w:val="99"/>
    <w:semiHidden/>
    <w:unhideWhenUsed/>
    <w:rsid w:val="00984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AE"/>
    <w:rPr>
      <w:rFonts w:ascii="Segoe UI" w:eastAsia="Times New Roman" w:hAnsi="Segoe UI" w:cs="Segoe UI"/>
      <w:sz w:val="18"/>
      <w:szCs w:val="18"/>
    </w:rPr>
  </w:style>
  <w:style w:type="paragraph" w:styleId="ListParagraph">
    <w:name w:val="List Paragraph"/>
    <w:basedOn w:val="Normal"/>
    <w:uiPriority w:val="34"/>
    <w:qFormat/>
    <w:rsid w:val="009843AE"/>
    <w:pPr>
      <w:ind w:left="720"/>
      <w:contextualSpacing/>
    </w:pPr>
  </w:style>
  <w:style w:type="paragraph" w:customStyle="1" w:styleId="scbillheader">
    <w:name w:val="sc_bill_header"/>
    <w:qFormat/>
    <w:rsid w:val="009843AE"/>
    <w:pPr>
      <w:widowControl w:val="0"/>
      <w:suppressAutoHyphens/>
      <w:spacing w:after="0" w:line="240" w:lineRule="auto"/>
      <w:jc w:val="center"/>
    </w:pPr>
    <w:rPr>
      <w:b/>
      <w:caps/>
      <w:sz w:val="30"/>
    </w:rPr>
  </w:style>
  <w:style w:type="paragraph" w:customStyle="1" w:styleId="schouseresolutionbythis">
    <w:name w:val="sc_house_resolution_by_this"/>
    <w:qFormat/>
    <w:rsid w:val="009843AE"/>
    <w:pPr>
      <w:widowControl w:val="0"/>
      <w:suppressAutoHyphens/>
      <w:spacing w:after="0" w:line="240" w:lineRule="auto"/>
      <w:jc w:val="both"/>
    </w:pPr>
  </w:style>
  <w:style w:type="paragraph" w:customStyle="1" w:styleId="schouseresolutionclippageattorney">
    <w:name w:val="sc_house_resolution_clip_page_attorney"/>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43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43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43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43AE"/>
    <w:pPr>
      <w:widowControl w:val="0"/>
      <w:suppressAutoHyphens/>
      <w:spacing w:after="0" w:line="240" w:lineRule="auto"/>
      <w:jc w:val="both"/>
    </w:pPr>
    <w:rPr>
      <w:caps/>
    </w:rPr>
  </w:style>
  <w:style w:type="paragraph" w:customStyle="1" w:styleId="schouseresolutionemptyline">
    <w:name w:val="sc_house_resolution_empty_line"/>
    <w:qFormat/>
    <w:rsid w:val="009843AE"/>
    <w:pPr>
      <w:widowControl w:val="0"/>
      <w:suppressAutoHyphens/>
      <w:spacing w:after="0" w:line="240" w:lineRule="auto"/>
      <w:jc w:val="both"/>
    </w:pPr>
  </w:style>
  <w:style w:type="paragraph" w:customStyle="1" w:styleId="schouseresolutionfurtherresolved">
    <w:name w:val="sc_house_resolution_further_resolved"/>
    <w:qFormat/>
    <w:rsid w:val="009843AE"/>
    <w:pPr>
      <w:widowControl w:val="0"/>
      <w:suppressAutoHyphens/>
      <w:spacing w:after="0" w:line="240" w:lineRule="auto"/>
      <w:jc w:val="both"/>
    </w:pPr>
  </w:style>
  <w:style w:type="paragraph" w:customStyle="1" w:styleId="schouseresolutionheader">
    <w:name w:val="sc_house_resolution_header"/>
    <w:qFormat/>
    <w:rsid w:val="009843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43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43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43AE"/>
    <w:pPr>
      <w:widowControl w:val="0"/>
      <w:suppressLineNumbers/>
      <w:suppressAutoHyphens/>
      <w:jc w:val="left"/>
    </w:pPr>
    <w:rPr>
      <w:b/>
    </w:rPr>
  </w:style>
  <w:style w:type="paragraph" w:customStyle="1" w:styleId="schouseresolutionjackettitle">
    <w:name w:val="sc_house_resolution_jacket_title"/>
    <w:qFormat/>
    <w:rsid w:val="009843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43AE"/>
    <w:pPr>
      <w:widowControl w:val="0"/>
      <w:suppressAutoHyphens/>
      <w:spacing w:after="0" w:line="360" w:lineRule="auto"/>
      <w:jc w:val="both"/>
    </w:pPr>
  </w:style>
  <w:style w:type="paragraph" w:customStyle="1" w:styleId="scresolutionwhereas">
    <w:name w:val="sc_resolution_whereas"/>
    <w:qFormat/>
    <w:rsid w:val="009843AE"/>
    <w:pPr>
      <w:widowControl w:val="0"/>
      <w:suppressAutoHyphens/>
      <w:spacing w:after="0" w:line="360" w:lineRule="auto"/>
      <w:jc w:val="both"/>
    </w:pPr>
  </w:style>
  <w:style w:type="paragraph" w:customStyle="1" w:styleId="schouseresolutionxx">
    <w:name w:val="sc_house_resolution_xx"/>
    <w:qFormat/>
    <w:rsid w:val="009843AE"/>
    <w:pPr>
      <w:widowControl w:val="0"/>
      <w:suppressAutoHyphens/>
      <w:spacing w:after="0" w:line="240" w:lineRule="auto"/>
      <w:jc w:val="center"/>
    </w:pPr>
  </w:style>
  <w:style w:type="paragraph" w:customStyle="1" w:styleId="BillDots0">
    <w:name w:val="BillDots"/>
    <w:basedOn w:val="Normal"/>
    <w:autoRedefine/>
    <w:qFormat/>
    <w:rsid w:val="009843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43AE"/>
    <w:rPr>
      <w:color w:val="0000FF" w:themeColor="hyperlink"/>
      <w:u w:val="single"/>
    </w:rPr>
  </w:style>
  <w:style w:type="paragraph" w:customStyle="1" w:styleId="Numbers">
    <w:name w:val="Numbers"/>
    <w:basedOn w:val="BillDots0"/>
    <w:qFormat/>
    <w:rsid w:val="009843AE"/>
    <w:pPr>
      <w:tabs>
        <w:tab w:val="right" w:pos="5904"/>
      </w:tabs>
    </w:pPr>
  </w:style>
  <w:style w:type="character" w:customStyle="1" w:styleId="scclippagepath">
    <w:name w:val="sc_clip_page_path"/>
    <w:uiPriority w:val="1"/>
    <w:qFormat/>
    <w:rsid w:val="009843AE"/>
    <w:rPr>
      <w:rFonts w:ascii="Times New Roman" w:hAnsi="Times New Roman"/>
      <w:caps/>
      <w:smallCaps w:val="0"/>
      <w:sz w:val="22"/>
    </w:rPr>
  </w:style>
  <w:style w:type="paragraph" w:customStyle="1" w:styleId="scconresoattyda">
    <w:name w:val="sc_con_reso_atty_da"/>
    <w:qFormat/>
    <w:rsid w:val="009843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43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43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43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43AE"/>
    <w:pPr>
      <w:widowControl w:val="0"/>
      <w:suppressAutoHyphens/>
      <w:spacing w:after="0" w:line="240" w:lineRule="auto"/>
      <w:jc w:val="both"/>
    </w:pPr>
  </w:style>
  <w:style w:type="paragraph" w:customStyle="1" w:styleId="scjrregattydadocno">
    <w:name w:val="sc_jrreg_atty_da_docno"/>
    <w:basedOn w:val="Normal"/>
    <w:qFormat/>
    <w:rsid w:val="00984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4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4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43AE"/>
    <w:rPr>
      <w:rFonts w:ascii="Times New Roman" w:hAnsi="Times New Roman"/>
      <w:b/>
      <w:caps/>
      <w:smallCaps w:val="0"/>
      <w:sz w:val="24"/>
    </w:rPr>
  </w:style>
  <w:style w:type="paragraph" w:customStyle="1" w:styleId="scjrregfooter">
    <w:name w:val="sc_jrreg_footer"/>
    <w:qFormat/>
    <w:rsid w:val="009843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4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4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4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4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4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4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4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43AE"/>
    <w:pPr>
      <w:widowControl w:val="0"/>
      <w:suppressAutoHyphens/>
      <w:spacing w:after="0" w:line="360" w:lineRule="auto"/>
      <w:jc w:val="both"/>
    </w:pPr>
  </w:style>
  <w:style w:type="paragraph" w:customStyle="1" w:styleId="scresolutionbody">
    <w:name w:val="sc_resolution_body"/>
    <w:qFormat/>
    <w:rsid w:val="009843AE"/>
    <w:pPr>
      <w:widowControl w:val="0"/>
      <w:suppressAutoHyphens/>
      <w:spacing w:after="0" w:line="360" w:lineRule="auto"/>
      <w:jc w:val="both"/>
    </w:pPr>
  </w:style>
  <w:style w:type="paragraph" w:customStyle="1" w:styleId="scresolutionclippagebottom">
    <w:name w:val="sc_resolution_clip_page_bottom"/>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43AE"/>
    <w:pPr>
      <w:widowControl w:val="0"/>
      <w:suppressAutoHyphens/>
      <w:spacing w:after="0" w:line="240" w:lineRule="auto"/>
      <w:jc w:val="both"/>
    </w:pPr>
  </w:style>
  <w:style w:type="paragraph" w:customStyle="1" w:styleId="scresolutionfooter">
    <w:name w:val="sc_resolution_footer"/>
    <w:link w:val="scresolutionfooterChar"/>
    <w:qFormat/>
    <w:rsid w:val="009843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43AE"/>
    <w:rPr>
      <w:rFonts w:eastAsia="Times New Roman" w:cs="Times New Roman"/>
      <w:szCs w:val="20"/>
    </w:rPr>
  </w:style>
  <w:style w:type="paragraph" w:customStyle="1" w:styleId="scresolutionheader">
    <w:name w:val="sc_resolution_header"/>
    <w:qFormat/>
    <w:rsid w:val="009843AE"/>
    <w:pPr>
      <w:widowControl w:val="0"/>
      <w:suppressAutoHyphens/>
      <w:spacing w:after="0" w:line="240" w:lineRule="auto"/>
      <w:jc w:val="center"/>
    </w:pPr>
    <w:rPr>
      <w:b/>
      <w:caps/>
      <w:sz w:val="30"/>
    </w:rPr>
  </w:style>
  <w:style w:type="paragraph" w:customStyle="1" w:styleId="scresolutiontitle">
    <w:name w:val="sc_resolution_title"/>
    <w:qFormat/>
    <w:rsid w:val="009843AE"/>
    <w:pPr>
      <w:widowControl w:val="0"/>
      <w:suppressAutoHyphens/>
      <w:spacing w:after="0" w:line="240" w:lineRule="auto"/>
      <w:jc w:val="both"/>
    </w:pPr>
    <w:rPr>
      <w:caps/>
    </w:rPr>
  </w:style>
  <w:style w:type="paragraph" w:customStyle="1" w:styleId="scresolutionxx">
    <w:name w:val="sc_resolution_xx"/>
    <w:qFormat/>
    <w:rsid w:val="009843AE"/>
    <w:pPr>
      <w:widowControl w:val="0"/>
      <w:suppressAutoHyphens/>
      <w:spacing w:after="0" w:line="240" w:lineRule="auto"/>
      <w:jc w:val="center"/>
    </w:pPr>
  </w:style>
  <w:style w:type="character" w:customStyle="1" w:styleId="scSECTIONS">
    <w:name w:val="sc_SECTIONS"/>
    <w:uiPriority w:val="1"/>
    <w:qFormat/>
    <w:rsid w:val="009843AE"/>
    <w:rPr>
      <w:rFonts w:ascii="Times New Roman" w:hAnsi="Times New Roman"/>
      <w:b w:val="0"/>
      <w:i w:val="0"/>
      <w:caps/>
      <w:smallCaps w:val="0"/>
      <w:color w:val="auto"/>
      <w:sz w:val="22"/>
    </w:rPr>
  </w:style>
  <w:style w:type="character" w:customStyle="1" w:styleId="scsenateclippagepath">
    <w:name w:val="sc_senate_clip_page_path"/>
    <w:uiPriority w:val="1"/>
    <w:qFormat/>
    <w:rsid w:val="009843AE"/>
    <w:rPr>
      <w:rFonts w:ascii="Times New Roman" w:hAnsi="Times New Roman"/>
      <w:caps/>
      <w:smallCaps w:val="0"/>
      <w:sz w:val="22"/>
    </w:rPr>
  </w:style>
  <w:style w:type="paragraph" w:customStyle="1" w:styleId="scsenateresolutionbody">
    <w:name w:val="sc_senate_resolution_body"/>
    <w:qFormat/>
    <w:rsid w:val="009843AE"/>
    <w:pPr>
      <w:widowControl w:val="0"/>
      <w:suppressAutoHyphens/>
      <w:spacing w:after="0" w:line="360" w:lineRule="auto"/>
      <w:jc w:val="both"/>
    </w:pPr>
  </w:style>
  <w:style w:type="paragraph" w:customStyle="1" w:styleId="scsenateresolutionclippagebottom">
    <w:name w:val="sc_senate_resolution_clip_page_bottom"/>
    <w:qFormat/>
    <w:rsid w:val="00984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43AE"/>
    <w:pPr>
      <w:widowControl w:val="0"/>
      <w:suppressLineNumbers/>
      <w:suppressAutoHyphens/>
    </w:pPr>
  </w:style>
  <w:style w:type="paragraph" w:customStyle="1" w:styleId="scsenateresolutionclippagerepdocumentname">
    <w:name w:val="sc_senate_resolution_clip_page_rep_document_name"/>
    <w:qFormat/>
    <w:rsid w:val="009843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43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43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43AE"/>
    <w:rPr>
      <w:color w:val="808080"/>
    </w:rPr>
  </w:style>
  <w:style w:type="paragraph" w:customStyle="1" w:styleId="sctablecodifiedsection">
    <w:name w:val="sc_table_codified_section"/>
    <w:qFormat/>
    <w:rsid w:val="009843AE"/>
    <w:pPr>
      <w:widowControl w:val="0"/>
      <w:suppressAutoHyphens/>
      <w:spacing w:after="0" w:line="360" w:lineRule="auto"/>
    </w:pPr>
  </w:style>
  <w:style w:type="paragraph" w:customStyle="1" w:styleId="sctableln">
    <w:name w:val="sc_table_ln"/>
    <w:qFormat/>
    <w:rsid w:val="009843AE"/>
    <w:pPr>
      <w:widowControl w:val="0"/>
      <w:suppressAutoHyphens/>
      <w:spacing w:after="0" w:line="360" w:lineRule="auto"/>
      <w:jc w:val="right"/>
    </w:pPr>
  </w:style>
  <w:style w:type="paragraph" w:customStyle="1" w:styleId="sctablenoncodifiedsection">
    <w:name w:val="sc_table_non_codified_section"/>
    <w:qFormat/>
    <w:rsid w:val="009843AE"/>
    <w:pPr>
      <w:widowControl w:val="0"/>
      <w:suppressAutoHyphens/>
      <w:spacing w:after="0" w:line="360" w:lineRule="auto"/>
    </w:pPr>
  </w:style>
  <w:style w:type="paragraph" w:customStyle="1" w:styleId="scresolutionmembers">
    <w:name w:val="sc_resolution_members"/>
    <w:qFormat/>
    <w:rsid w:val="009843AE"/>
    <w:pPr>
      <w:widowControl w:val="0"/>
      <w:suppressAutoHyphens/>
      <w:spacing w:after="0" w:line="360" w:lineRule="auto"/>
      <w:jc w:val="both"/>
    </w:pPr>
  </w:style>
  <w:style w:type="paragraph" w:customStyle="1" w:styleId="scdraftheader">
    <w:name w:val="sc_draft_header"/>
    <w:qFormat/>
    <w:rsid w:val="009843AE"/>
    <w:pPr>
      <w:widowControl w:val="0"/>
      <w:suppressAutoHyphens/>
      <w:spacing w:after="0" w:line="240" w:lineRule="auto"/>
    </w:pPr>
  </w:style>
  <w:style w:type="paragraph" w:customStyle="1" w:styleId="scemptyline">
    <w:name w:val="sc_empty_line"/>
    <w:qFormat/>
    <w:rsid w:val="009843AE"/>
    <w:pPr>
      <w:widowControl w:val="0"/>
      <w:suppressAutoHyphens/>
      <w:spacing w:after="0" w:line="360" w:lineRule="auto"/>
      <w:jc w:val="both"/>
    </w:pPr>
  </w:style>
  <w:style w:type="paragraph" w:customStyle="1" w:styleId="scemptylineheader">
    <w:name w:val="sc_emptyline_header"/>
    <w:qFormat/>
    <w:rsid w:val="009843AE"/>
    <w:pPr>
      <w:widowControl w:val="0"/>
      <w:suppressAutoHyphens/>
      <w:spacing w:after="0" w:line="240" w:lineRule="auto"/>
      <w:jc w:val="both"/>
    </w:pPr>
  </w:style>
  <w:style w:type="character" w:customStyle="1" w:styleId="scinsert">
    <w:name w:val="sc_insert"/>
    <w:uiPriority w:val="1"/>
    <w:qFormat/>
    <w:rsid w:val="009843AE"/>
    <w:rPr>
      <w:caps w:val="0"/>
      <w:smallCaps w:val="0"/>
      <w:strike w:val="0"/>
      <w:dstrike w:val="0"/>
      <w:vanish w:val="0"/>
      <w:u w:val="single"/>
      <w:vertAlign w:val="baseline"/>
    </w:rPr>
  </w:style>
  <w:style w:type="character" w:customStyle="1" w:styleId="scinsertblue">
    <w:name w:val="sc_insert_blue"/>
    <w:uiPriority w:val="1"/>
    <w:qFormat/>
    <w:rsid w:val="009843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43AE"/>
    <w:rPr>
      <w:caps w:val="0"/>
      <w:smallCaps w:val="0"/>
      <w:strike w:val="0"/>
      <w:dstrike w:val="0"/>
      <w:vanish w:val="0"/>
      <w:color w:val="0070C0"/>
      <w:u w:val="none"/>
      <w:vertAlign w:val="baseline"/>
    </w:rPr>
  </w:style>
  <w:style w:type="character" w:customStyle="1" w:styleId="scinsertred">
    <w:name w:val="sc_insert_red"/>
    <w:uiPriority w:val="1"/>
    <w:qFormat/>
    <w:rsid w:val="009843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43AE"/>
    <w:rPr>
      <w:caps w:val="0"/>
      <w:smallCaps w:val="0"/>
      <w:strike w:val="0"/>
      <w:dstrike w:val="0"/>
      <w:vanish w:val="0"/>
      <w:color w:val="FF0000"/>
      <w:u w:val="none"/>
      <w:vertAlign w:val="baseline"/>
    </w:rPr>
  </w:style>
  <w:style w:type="character" w:customStyle="1" w:styleId="scstrike">
    <w:name w:val="sc_strike"/>
    <w:uiPriority w:val="1"/>
    <w:qFormat/>
    <w:rsid w:val="009843AE"/>
    <w:rPr>
      <w:strike/>
      <w:dstrike w:val="0"/>
    </w:rPr>
  </w:style>
  <w:style w:type="character" w:customStyle="1" w:styleId="scstrikeblue">
    <w:name w:val="sc_strike_blue"/>
    <w:uiPriority w:val="1"/>
    <w:qFormat/>
    <w:rsid w:val="009843AE"/>
    <w:rPr>
      <w:strike/>
      <w:dstrike w:val="0"/>
      <w:color w:val="0070C0"/>
    </w:rPr>
  </w:style>
  <w:style w:type="character" w:customStyle="1" w:styleId="scstrikered">
    <w:name w:val="sc_strike_red"/>
    <w:uiPriority w:val="1"/>
    <w:qFormat/>
    <w:rsid w:val="009843AE"/>
    <w:rPr>
      <w:strike/>
      <w:dstrike w:val="0"/>
      <w:color w:val="FF0000"/>
    </w:rPr>
  </w:style>
  <w:style w:type="character" w:customStyle="1" w:styleId="scstrikebluenoncodified">
    <w:name w:val="sc_strike_blue_non_codified"/>
    <w:uiPriority w:val="1"/>
    <w:qFormat/>
    <w:rsid w:val="009843AE"/>
    <w:rPr>
      <w:strike/>
      <w:dstrike w:val="0"/>
      <w:color w:val="0070C0"/>
      <w:lang w:val="en-US"/>
    </w:rPr>
  </w:style>
  <w:style w:type="character" w:customStyle="1" w:styleId="scstrikerednoncodified">
    <w:name w:val="sc_strike_red_non_codified"/>
    <w:uiPriority w:val="1"/>
    <w:qFormat/>
    <w:rsid w:val="009843AE"/>
    <w:rPr>
      <w:strike/>
      <w:dstrike w:val="0"/>
      <w:color w:val="FF0000"/>
    </w:rPr>
  </w:style>
  <w:style w:type="paragraph" w:customStyle="1" w:styleId="scnowthereforebold">
    <w:name w:val="sc_now_therefore_bold"/>
    <w:uiPriority w:val="1"/>
    <w:qFormat/>
    <w:rsid w:val="009843AE"/>
    <w:pPr>
      <w:widowControl w:val="0"/>
      <w:suppressAutoHyphens/>
      <w:spacing w:after="0" w:line="480" w:lineRule="auto"/>
    </w:pPr>
    <w:rPr>
      <w:rFonts w:eastAsia="Calibri" w:cs="Times New Roman"/>
    </w:rPr>
  </w:style>
  <w:style w:type="paragraph" w:customStyle="1" w:styleId="scbillsiglines">
    <w:name w:val="sc_bill_sig_lines"/>
    <w:qFormat/>
    <w:rsid w:val="009843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43AE"/>
  </w:style>
  <w:style w:type="paragraph" w:customStyle="1" w:styleId="scbillendxx">
    <w:name w:val="sc_bill_end_xx"/>
    <w:qFormat/>
    <w:rsid w:val="009843AE"/>
    <w:pPr>
      <w:widowControl w:val="0"/>
      <w:suppressAutoHyphens/>
      <w:spacing w:after="0" w:line="240" w:lineRule="auto"/>
      <w:jc w:val="center"/>
    </w:pPr>
  </w:style>
  <w:style w:type="character" w:customStyle="1" w:styleId="scbillheader1">
    <w:name w:val="sc_bill_header1"/>
    <w:uiPriority w:val="1"/>
    <w:qFormat/>
    <w:rsid w:val="009843AE"/>
  </w:style>
  <w:style w:type="character" w:customStyle="1" w:styleId="scresolutionbody1">
    <w:name w:val="sc_resolution_body1"/>
    <w:uiPriority w:val="1"/>
    <w:qFormat/>
    <w:rsid w:val="009843AE"/>
  </w:style>
  <w:style w:type="character" w:styleId="Strong">
    <w:name w:val="Strong"/>
    <w:basedOn w:val="DefaultParagraphFont"/>
    <w:uiPriority w:val="22"/>
    <w:qFormat/>
    <w:rsid w:val="009843AE"/>
    <w:rPr>
      <w:b/>
      <w:bCs/>
    </w:rPr>
  </w:style>
  <w:style w:type="character" w:customStyle="1" w:styleId="scamendhouse">
    <w:name w:val="sc_amend_house"/>
    <w:uiPriority w:val="1"/>
    <w:qFormat/>
    <w:rsid w:val="009843AE"/>
    <w:rPr>
      <w:bdr w:val="none" w:sz="0" w:space="0" w:color="auto"/>
      <w:shd w:val="clear" w:color="auto" w:fill="FDE9D9" w:themeFill="accent6" w:themeFillTint="33"/>
    </w:rPr>
  </w:style>
  <w:style w:type="character" w:customStyle="1" w:styleId="scamendsenate">
    <w:name w:val="sc_amend_senate"/>
    <w:uiPriority w:val="1"/>
    <w:qFormat/>
    <w:rsid w:val="009843A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63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4&amp;session=125&amp;summary=B" TargetMode="External" Id="R5a8b9acba76249c7" /><Relationship Type="http://schemas.openxmlformats.org/officeDocument/2006/relationships/hyperlink" Target="https://www.scstatehouse.gov/sess125_2023-2024/prever/1184_20240320.docx" TargetMode="External" Id="Rc186d02195064415" /><Relationship Type="http://schemas.openxmlformats.org/officeDocument/2006/relationships/hyperlink" Target="h:\sj\20240320.docx" TargetMode="External" Id="R2e69615453bf46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c1a1ab26-f605-4f33-8d51-9c444b5092c8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3a1394b3-a61e-4679-aad9-2c48c3a8688d</T_BILL_REQUEST_REQUEST>
  <T_BILL_R_ORIGINALDRAFT>d6d6f6fc-434e-44a4-a573-2e3d82622ecd</T_BILL_R_ORIGINALDRAFT>
  <T_BILL_SPONSOR_SPONSOR>9263d18e-ba67-4ce8-96da-640e76f8ff09</T_BILL_SPONSOR_SPONSOR>
  <T_BILL_T_BILLNAME>[1184]</T_BILL_T_BILLNAME>
  <T_BILL_T_BILLNUMBER>1184</T_BILL_T_BILLNUMBER>
  <T_BILL_T_BILLTITLE>TO EXPRESS THE PROFOUND SORROW OF THE MEMBERS OF THE SOUTH CAROLINA SENATE UPON THE PASSING OF ZACK TAYLOR OF THE LOWER RICHLAND COMMUNITY, TO CELEBRATE HIS LIFE, AND TO EXTEND THE DEEPEST SYMPATHY TO HIS FAMILY AND MANY FRIENDS.</T_BILL_T_BILLTITLE>
  <T_BILL_T_CHAMBER>senate</T_BILL_T_CHAMBER>
  <T_BILL_T_FILENAME> </T_BILL_T_FILENAME>
  <T_BILL_T_LEGTYPE>resolution</T_BILL_T_LEGTYPE>
  <T_BILL_T_SUBJECT>Zack Taylor, sympathy</T_BILL_T_SUBJECT>
  <T_BILL_UR_DRAFTER>andybeeson@scstatehouse.gov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2104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2024-03-19T19:45:00Z</cp:lastPrinted>
  <dcterms:created xsi:type="dcterms:W3CDTF">2024-03-19T20:58:00Z</dcterms:created>
  <dcterms:modified xsi:type="dcterms:W3CDTF">2024-03-19T20:58:00Z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