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Tedder and Hembree</w:t>
      </w:r>
    </w:p>
    <w:p>
      <w:pPr>
        <w:widowControl w:val="false"/>
        <w:spacing w:after="0"/>
        <w:jc w:val="left"/>
      </w:pPr>
      <w:r>
        <w:rPr>
          <w:rFonts w:ascii="Times New Roman"/>
          <w:sz w:val="22"/>
        </w:rPr>
        <w:t xml:space="preserve">Document Path: SEDU-0004KG24.docx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4,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Notification Requirements for Expulsion Hearings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33aa480b251247f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Education</w:t>
      </w:r>
      <w:r>
        <w:t xml:space="preserve"> (</w:t>
      </w:r>
      <w:hyperlink w:history="true" r:id="Rb478f626064a4de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Education</w:t>
      </w:r>
      <w:r>
        <w:t xml:space="preserve"> (</w:t>
      </w:r>
      <w:hyperlink w:history="true" r:id="R70b2011b574e4eb9">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report: Favorable</w:t>
      </w:r>
      <w:r>
        <w:rPr>
          <w:b/>
        </w:rPr>
        <w:t xml:space="preserve"> Education</w:t>
      </w:r>
      <w:r>
        <w:t xml:space="preserve"> (</w:t>
      </w:r>
      <w:hyperlink w:history="true" r:id="R175783f08d9f4fe0">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Amended</w:t>
      </w:r>
      <w:r>
        <w:t xml:space="preserve"> (</w:t>
      </w:r>
      <w:hyperlink w:history="true" r:id="R316f7b5b9e7043d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5df89254f0c64257">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Ayes-37  Nays-2</w:t>
      </w:r>
      <w:r>
        <w:t xml:space="preserve"> (</w:t>
      </w:r>
      <w:hyperlink w:history="true" r:id="R8fe39cfe83124b3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7b016cf14b854898">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4/5/2024</w:t>
      </w:r>
      <w:r>
        <w:tab/>
        <w:t>Senate</w:t>
      </w:r>
      <w:r>
        <w:tab/>
        <w:t>Read third time and sent to House
 </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fb098bee449b419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Education and Public Works</w:t>
      </w:r>
      <w:r>
        <w:t xml:space="preserve"> (</w:t>
      </w:r>
      <w:hyperlink w:history="true" r:id="Rff93260ca6c141e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w:t>
      </w:r>
      <w:r>
        <w:rPr>
          <w:b/>
        </w:rPr>
        <w:t xml:space="preserve"> Education and Public Works</w:t>
      </w:r>
      <w:r>
        <w:t xml:space="preserve"> (</w:t>
      </w:r>
      <w:hyperlink w:history="true" r:id="R1d88cad44cb94c8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822e1d8231049d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B Newton, Ligon, Guffey, Sessions, McCravy, West, Long, Leber, Sandifer</w:t>
      </w:r>
      <w:r>
        <w:t xml:space="preserve"> (</w:t>
      </w:r>
      <w:hyperlink w:history="true" r:id="R5a224ba5eb724285">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c496c2c29c8d4c94">
        <w:r w:rsidRPr="00770434">
          <w:rPr>
            <w:rStyle w:val="Hyperlink"/>
          </w:rPr>
          <w:t>House Journal</w:t>
        </w:r>
        <w:r w:rsidRPr="00770434">
          <w:rPr>
            <w:rStyle w:val="Hyperlink"/>
          </w:rPr>
          <w:noBreakHyphen/>
          <w:t>page 248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Yeas-99  Nays-7</w:t>
      </w:r>
      <w:r>
        <w:t xml:space="preserve"> (</w:t>
      </w:r>
      <w:hyperlink w:history="true" r:id="R721dc0d715be4031">
        <w:r w:rsidRPr="00770434">
          <w:rPr>
            <w:rStyle w:val="Hyperlink"/>
          </w:rPr>
          <w:t>House Journal</w:t>
        </w:r>
        <w:r w:rsidRPr="00770434">
          <w:rPr>
            <w:rStyle w:val="Hyperlink"/>
          </w:rPr>
          <w:noBreakHyphen/>
          <w:t>page 248</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be13375b02ef44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3628c8c3434607">
        <w:r>
          <w:rPr>
            <w:rStyle w:val="Hyperlink"/>
            <w:u w:val="single"/>
          </w:rPr>
          <w:t>03/20/2024</w:t>
        </w:r>
      </w:hyperlink>
      <w:r>
        <w:t xml:space="preserve"/>
      </w:r>
    </w:p>
    <w:p>
      <w:pPr>
        <w:widowControl w:val="true"/>
        <w:spacing w:after="0"/>
        <w:jc w:val="left"/>
      </w:pPr>
      <w:r>
        <w:rPr>
          <w:rFonts w:ascii="Times New Roman"/>
          <w:sz w:val="22"/>
        </w:rPr>
        <w:t xml:space="preserve"/>
      </w:r>
      <w:hyperlink r:id="Ra0b172523ead468c">
        <w:r>
          <w:rPr>
            <w:rStyle w:val="Hyperlink"/>
            <w:u w:val="single"/>
          </w:rPr>
          <w:t>03/21/2024</w:t>
        </w:r>
      </w:hyperlink>
      <w:r>
        <w:t xml:space="preserve"/>
      </w:r>
    </w:p>
    <w:p>
      <w:pPr>
        <w:widowControl w:val="true"/>
        <w:spacing w:after="0"/>
        <w:jc w:val="left"/>
      </w:pPr>
      <w:r>
        <w:rPr>
          <w:rFonts w:ascii="Times New Roman"/>
          <w:sz w:val="22"/>
        </w:rPr>
        <w:t xml:space="preserve"/>
      </w:r>
      <w:hyperlink r:id="R82f565485f2b4ffb">
        <w:r>
          <w:rPr>
            <w:rStyle w:val="Hyperlink"/>
            <w:u w:val="single"/>
          </w:rPr>
          <w:t>04/03/2024</w:t>
        </w:r>
      </w:hyperlink>
      <w:r>
        <w:t xml:space="preserve"/>
      </w:r>
    </w:p>
    <w:p>
      <w:pPr>
        <w:widowControl w:val="true"/>
        <w:spacing w:after="0"/>
        <w:jc w:val="left"/>
      </w:pPr>
      <w:r>
        <w:rPr>
          <w:rFonts w:ascii="Times New Roman"/>
          <w:sz w:val="22"/>
        </w:rPr>
        <w:t xml:space="preserve"/>
      </w:r>
      <w:hyperlink r:id="R3cbd744fd5b34a76">
        <w:r>
          <w:rPr>
            <w:rStyle w:val="Hyperlink"/>
            <w:u w:val="single"/>
          </w:rPr>
          <w:t>04/04/2024</w:t>
        </w:r>
      </w:hyperlink>
      <w:r>
        <w:t xml:space="preserve"/>
      </w:r>
    </w:p>
    <w:p>
      <w:pPr>
        <w:widowControl w:val="true"/>
        <w:spacing w:after="0"/>
        <w:jc w:val="left"/>
      </w:pPr>
      <w:r>
        <w:rPr>
          <w:rFonts w:ascii="Times New Roman"/>
          <w:sz w:val="22"/>
        </w:rPr>
        <w:t xml:space="preserve"/>
      </w:r>
      <w:hyperlink r:id="R20017796c84243ab">
        <w:r>
          <w:rPr>
            <w:rStyle w:val="Hyperlink"/>
            <w:u w:val="single"/>
          </w:rPr>
          <w:t>04/04/2024-A</w:t>
        </w:r>
      </w:hyperlink>
      <w:r>
        <w:t xml:space="preserve"/>
      </w:r>
    </w:p>
    <w:p>
      <w:pPr>
        <w:widowControl w:val="true"/>
        <w:spacing w:after="0"/>
        <w:jc w:val="left"/>
      </w:pPr>
      <w:r>
        <w:rPr>
          <w:rFonts w:ascii="Times New Roman"/>
          <w:sz w:val="22"/>
        </w:rPr>
        <w:t xml:space="preserve"/>
      </w:r>
      <w:hyperlink r:id="Rfbe5d63c5e794f8d">
        <w:r>
          <w:rPr>
            <w:rStyle w:val="Hyperlink"/>
            <w:u w:val="single"/>
          </w:rPr>
          <w:t>04/30/2024</w:t>
        </w:r>
      </w:hyperlink>
      <w:r>
        <w:t xml:space="preserve"/>
      </w:r>
    </w:p>
    <w:p>
      <w:pPr>
        <w:widowControl w:val="true"/>
        <w:spacing w:after="0"/>
        <w:jc w:val="left"/>
      </w:pPr>
      <w:r>
        <w:rPr>
          <w:rFonts w:ascii="Times New Roman"/>
          <w:sz w:val="22"/>
        </w:rPr>
        <w:t xml:space="preserve"/>
      </w:r>
      <w:hyperlink r:id="R48847142ab704b1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02E1" w:rsidP="00AC02E1" w:rsidRDefault="00AC02E1" w14:paraId="78A7A2B1" w14:textId="77777777">
      <w:pPr>
        <w:pStyle w:val="sccoversheetstricken"/>
      </w:pPr>
      <w:r w:rsidRPr="00B07BF4">
        <w:t>Indicates Matter Stricken</w:t>
      </w:r>
    </w:p>
    <w:p w:rsidRPr="00B07BF4" w:rsidR="00AC02E1" w:rsidP="00AC02E1" w:rsidRDefault="00AC02E1" w14:paraId="52195F9A" w14:textId="77777777">
      <w:pPr>
        <w:pStyle w:val="sccoversheetunderline"/>
      </w:pPr>
      <w:r w:rsidRPr="00B07BF4">
        <w:t>Indicates New Matter</w:t>
      </w:r>
    </w:p>
    <w:p w:rsidRPr="00B07BF4" w:rsidR="00AC02E1" w:rsidP="00AC02E1" w:rsidRDefault="00AC02E1" w14:paraId="3275882A" w14:textId="77777777">
      <w:pPr>
        <w:pStyle w:val="sccoversheetemptyline"/>
      </w:pPr>
    </w:p>
    <w:sdt>
      <w:sdtPr>
        <w:alias w:val="status"/>
        <w:tag w:val="status"/>
        <w:id w:val="854397200"/>
        <w:placeholder>
          <w:docPart w:val="A0CA22401EBB4A91BB455E5B43F5FEEE"/>
        </w:placeholder>
      </w:sdtPr>
      <w:sdtEndPr/>
      <w:sdtContent>
        <w:p w:rsidRPr="00B07BF4" w:rsidR="00AC02E1" w:rsidP="00AC02E1" w:rsidRDefault="00AC02E1" w14:paraId="61F57857" w14:textId="4A1A0AE3">
          <w:pPr>
            <w:pStyle w:val="sccoversheetstatus"/>
          </w:pPr>
          <w:r>
            <w:t>Committee Report</w:t>
          </w:r>
        </w:p>
      </w:sdtContent>
    </w:sdt>
    <w:sdt>
      <w:sdtPr>
        <w:alias w:val="printed1"/>
        <w:tag w:val="printed1"/>
        <w:id w:val="-1779714481"/>
        <w:placeholder>
          <w:docPart w:val="A0CA22401EBB4A91BB455E5B43F5FEEE"/>
        </w:placeholder>
        <w:text/>
      </w:sdtPr>
      <w:sdtEndPr/>
      <w:sdtContent>
        <w:p w:rsidR="00AC02E1" w:rsidP="00AC02E1" w:rsidRDefault="00AC02E1" w14:paraId="21168D94" w14:textId="367D2A40">
          <w:pPr>
            <w:pStyle w:val="sccoversheetinfo"/>
          </w:pPr>
          <w:r>
            <w:t>April 30, 2024</w:t>
          </w:r>
        </w:p>
      </w:sdtContent>
    </w:sdt>
    <w:p w:rsidR="00AC02E1" w:rsidP="00AC02E1" w:rsidRDefault="00AC02E1" w14:paraId="794236C9" w14:textId="77777777">
      <w:pPr>
        <w:pStyle w:val="sccoversheetinfo"/>
      </w:pPr>
    </w:p>
    <w:sdt>
      <w:sdtPr>
        <w:alias w:val="billnumber"/>
        <w:tag w:val="billnumber"/>
        <w:id w:val="-897512070"/>
        <w:placeholder>
          <w:docPart w:val="A0CA22401EBB4A91BB455E5B43F5FEEE"/>
        </w:placeholder>
        <w:text/>
      </w:sdtPr>
      <w:sdtEndPr/>
      <w:sdtContent>
        <w:p w:rsidRPr="00B07BF4" w:rsidR="00AC02E1" w:rsidP="00AC02E1" w:rsidRDefault="00AC02E1" w14:paraId="7C3CBCEB" w14:textId="1804859F">
          <w:pPr>
            <w:pStyle w:val="sccoversheetbillno"/>
          </w:pPr>
          <w:r>
            <w:t>S. 1188</w:t>
          </w:r>
        </w:p>
      </w:sdtContent>
    </w:sdt>
    <w:p w:rsidR="00AC02E1" w:rsidP="00AC02E1" w:rsidRDefault="00AC02E1" w14:paraId="4AA86C03" w14:textId="77777777">
      <w:pPr>
        <w:pStyle w:val="sccoversheetsponsor6"/>
      </w:pPr>
    </w:p>
    <w:p w:rsidRPr="00B07BF4" w:rsidR="00AC02E1" w:rsidP="00AC02E1" w:rsidRDefault="00AC02E1" w14:paraId="3A447EAA" w14:textId="108EAFFF">
      <w:pPr>
        <w:pStyle w:val="sccoversheetsponsor6"/>
        <w:jc w:val="center"/>
      </w:pPr>
      <w:r w:rsidRPr="00B07BF4">
        <w:t xml:space="preserve">Introduced by </w:t>
      </w:r>
      <w:sdt>
        <w:sdtPr>
          <w:alias w:val="sponsortype"/>
          <w:tag w:val="sponsortype"/>
          <w:id w:val="1707217765"/>
          <w:placeholder>
            <w:docPart w:val="A0CA22401EBB4A91BB455E5B43F5FEEE"/>
          </w:placeholder>
          <w:text/>
        </w:sdtPr>
        <w:sdtEndPr/>
        <w:sdtContent>
          <w:r>
            <w:t>Senator</w:t>
          </w:r>
          <w:r w:rsidR="002B4F53">
            <w:t>s</w:t>
          </w:r>
        </w:sdtContent>
      </w:sdt>
      <w:r w:rsidRPr="00B07BF4">
        <w:t xml:space="preserve"> </w:t>
      </w:r>
      <w:sdt>
        <w:sdtPr>
          <w:alias w:val="sponsors"/>
          <w:tag w:val="sponsors"/>
          <w:id w:val="716862734"/>
          <w:placeholder>
            <w:docPart w:val="A0CA22401EBB4A91BB455E5B43F5FEEE"/>
          </w:placeholder>
          <w:text/>
        </w:sdtPr>
        <w:sdtEndPr/>
        <w:sdtContent>
          <w:r w:rsidR="002B4F53">
            <w:t xml:space="preserve">Tedder and </w:t>
          </w:r>
          <w:r>
            <w:t>Hembree</w:t>
          </w:r>
        </w:sdtContent>
      </w:sdt>
      <w:r w:rsidRPr="00B07BF4">
        <w:t xml:space="preserve"> </w:t>
      </w:r>
    </w:p>
    <w:p w:rsidRPr="00B07BF4" w:rsidR="00AC02E1" w:rsidP="00AC02E1" w:rsidRDefault="00AC02E1" w14:paraId="70BC15D9" w14:textId="77777777">
      <w:pPr>
        <w:pStyle w:val="sccoversheetsponsor6"/>
      </w:pPr>
    </w:p>
    <w:p w:rsidRPr="00B07BF4" w:rsidR="00AC02E1" w:rsidP="002B4F53" w:rsidRDefault="002B4F53" w14:paraId="7A9F1AB8" w14:textId="38941B86">
      <w:pPr>
        <w:pStyle w:val="sccoversheetreadfirst"/>
      </w:pPr>
      <w:sdt>
        <w:sdtPr>
          <w:alias w:val="typeinitial"/>
          <w:tag w:val="typeinitial"/>
          <w:id w:val="98301346"/>
          <w:placeholder>
            <w:docPart w:val="A0CA22401EBB4A91BB455E5B43F5FEEE"/>
          </w:placeholder>
          <w:text/>
        </w:sdtPr>
        <w:sdtEndPr/>
        <w:sdtContent>
          <w:r w:rsidR="00AC02E1">
            <w:t>S</w:t>
          </w:r>
        </w:sdtContent>
      </w:sdt>
      <w:r w:rsidRPr="00B07BF4" w:rsidR="00AC02E1">
        <w:t xml:space="preserve">. Printed </w:t>
      </w:r>
      <w:sdt>
        <w:sdtPr>
          <w:alias w:val="printed2"/>
          <w:tag w:val="printed2"/>
          <w:id w:val="-774643221"/>
          <w:placeholder>
            <w:docPart w:val="A0CA22401EBB4A91BB455E5B43F5FEEE"/>
          </w:placeholder>
          <w:text/>
        </w:sdtPr>
        <w:sdtEndPr/>
        <w:sdtContent>
          <w:r w:rsidR="00AC02E1">
            <w:t>04/30/24</w:t>
          </w:r>
        </w:sdtContent>
      </w:sdt>
      <w:r w:rsidRPr="00B07BF4" w:rsidR="00AC02E1">
        <w:t>--</w:t>
      </w:r>
      <w:sdt>
        <w:sdtPr>
          <w:alias w:val="residingchamber"/>
          <w:tag w:val="residingchamber"/>
          <w:id w:val="1651789982"/>
          <w:placeholder>
            <w:docPart w:val="A0CA22401EBB4A91BB455E5B43F5FEEE"/>
          </w:placeholder>
          <w:text/>
        </w:sdtPr>
        <w:sdtEndPr/>
        <w:sdtContent>
          <w:r w:rsidR="00AC02E1">
            <w:t>H</w:t>
          </w:r>
        </w:sdtContent>
      </w:sdt>
      <w:r w:rsidRPr="00B07BF4" w:rsidR="00AC02E1">
        <w:t>.</w:t>
      </w:r>
      <w:r>
        <w:tab/>
        <w:t>[SEC 5/1/2024 12:19 PM]</w:t>
      </w:r>
    </w:p>
    <w:p w:rsidRPr="00B07BF4" w:rsidR="00AC02E1" w:rsidP="00AC02E1" w:rsidRDefault="00AC02E1" w14:paraId="44D0EC78" w14:textId="4DD26192">
      <w:pPr>
        <w:pStyle w:val="sccoversheetreadfirst"/>
      </w:pPr>
      <w:r w:rsidRPr="00B07BF4">
        <w:t xml:space="preserve">Read the first time </w:t>
      </w:r>
      <w:sdt>
        <w:sdtPr>
          <w:alias w:val="readfirst"/>
          <w:tag w:val="readfirst"/>
          <w:id w:val="-1145275273"/>
          <w:placeholder>
            <w:docPart w:val="A0CA22401EBB4A91BB455E5B43F5FEEE"/>
          </w:placeholder>
          <w:text/>
        </w:sdtPr>
        <w:sdtEndPr/>
        <w:sdtContent>
          <w:r>
            <w:t xml:space="preserve">April </w:t>
          </w:r>
          <w:r w:rsidR="00183941">
            <w:t>0</w:t>
          </w:r>
          <w:r>
            <w:t>9, 2024</w:t>
          </w:r>
        </w:sdtContent>
      </w:sdt>
    </w:p>
    <w:p w:rsidRPr="00B07BF4" w:rsidR="00AC02E1" w:rsidP="00AC02E1" w:rsidRDefault="00AC02E1" w14:paraId="1E0C9987" w14:textId="77777777">
      <w:pPr>
        <w:pStyle w:val="sccoversheetemptyline"/>
      </w:pPr>
    </w:p>
    <w:p w:rsidRPr="00B07BF4" w:rsidR="00AC02E1" w:rsidP="00AC02E1" w:rsidRDefault="00AC02E1" w14:paraId="646A9307" w14:textId="77777777">
      <w:pPr>
        <w:pStyle w:val="sccoversheetemptyline"/>
        <w:tabs>
          <w:tab w:val="center" w:pos="4493"/>
          <w:tab w:val="right" w:pos="8986"/>
        </w:tabs>
        <w:jc w:val="center"/>
      </w:pPr>
      <w:r w:rsidRPr="00B07BF4">
        <w:t>________</w:t>
      </w:r>
    </w:p>
    <w:p w:rsidRPr="00B07BF4" w:rsidR="00AC02E1" w:rsidP="00AC02E1" w:rsidRDefault="00AC02E1" w14:paraId="67975C37" w14:textId="77777777">
      <w:pPr>
        <w:pStyle w:val="sccoversheetemptyline"/>
        <w:jc w:val="center"/>
        <w:rPr>
          <w:u w:val="single"/>
        </w:rPr>
      </w:pPr>
    </w:p>
    <w:p w:rsidRPr="00B07BF4" w:rsidR="00AC02E1" w:rsidP="00AC02E1" w:rsidRDefault="00AC02E1" w14:paraId="34B9A0AB" w14:textId="3F097E58">
      <w:pPr>
        <w:pStyle w:val="sccoversheetcommitteereportheader"/>
      </w:pPr>
      <w:r w:rsidRPr="00B07BF4">
        <w:t xml:space="preserve">The committee on </w:t>
      </w:r>
      <w:sdt>
        <w:sdtPr>
          <w:alias w:val="committeename"/>
          <w:tag w:val="committeename"/>
          <w:id w:val="-1151050561"/>
          <w:placeholder>
            <w:docPart w:val="A0CA22401EBB4A91BB455E5B43F5FEEE"/>
          </w:placeholder>
          <w:text/>
        </w:sdtPr>
        <w:sdtEndPr/>
        <w:sdtContent>
          <w:r>
            <w:t>House Education and Public Works</w:t>
          </w:r>
        </w:sdtContent>
      </w:sdt>
    </w:p>
    <w:p w:rsidRPr="00B07BF4" w:rsidR="00AC02E1" w:rsidP="00AC02E1" w:rsidRDefault="00AC02E1" w14:paraId="50558F2B" w14:textId="101315CD">
      <w:pPr>
        <w:pStyle w:val="sccommitteereporttitle"/>
      </w:pPr>
      <w:r w:rsidRPr="00B07BF4">
        <w:t>To who</w:t>
      </w:r>
      <w:r>
        <w:t>m</w:t>
      </w:r>
      <w:r w:rsidRPr="00B07BF4">
        <w:t xml:space="preserve"> was referred a </w:t>
      </w:r>
      <w:sdt>
        <w:sdtPr>
          <w:alias w:val="doctype"/>
          <w:tag w:val="doctype"/>
          <w:id w:val="-95182141"/>
          <w:placeholder>
            <w:docPart w:val="A0CA22401EBB4A91BB455E5B43F5FEEE"/>
          </w:placeholder>
          <w:text/>
        </w:sdtPr>
        <w:sdtEndPr/>
        <w:sdtContent>
          <w:r>
            <w:t>Bill</w:t>
          </w:r>
        </w:sdtContent>
      </w:sdt>
      <w:r w:rsidRPr="00B07BF4">
        <w:t xml:space="preserve"> (</w:t>
      </w:r>
      <w:sdt>
        <w:sdtPr>
          <w:alias w:val="billnumber"/>
          <w:tag w:val="billnumber"/>
          <w:id w:val="249784876"/>
          <w:placeholder>
            <w:docPart w:val="A0CA22401EBB4A91BB455E5B43F5FEEE"/>
          </w:placeholder>
          <w:text/>
        </w:sdtPr>
        <w:sdtEndPr/>
        <w:sdtContent>
          <w:r>
            <w:t>S. 1188</w:t>
          </w:r>
        </w:sdtContent>
      </w:sdt>
      <w:r w:rsidRPr="00B07BF4">
        <w:t xml:space="preserve">) </w:t>
      </w:r>
      <w:sdt>
        <w:sdtPr>
          <w:alias w:val="billtitle"/>
          <w:tag w:val="billtitle"/>
          <w:id w:val="660268815"/>
          <w:placeholder>
            <w:docPart w:val="A0CA22401EBB4A91BB455E5B43F5FEEE"/>
          </w:placeholder>
          <w:text/>
        </w:sdtPr>
        <w:sdtEndPr/>
        <w:sdtContent>
          <w:r>
            <w:t>to amend the South Carolina Code of Laws by amending Section 59‑63‑240, relating to expulsion for the remainder of the year and hearings, so as to amend requirements</w:t>
          </w:r>
        </w:sdtContent>
      </w:sdt>
      <w:r w:rsidRPr="00B07BF4">
        <w:t>, etc., respectfully</w:t>
      </w:r>
    </w:p>
    <w:p w:rsidRPr="00B07BF4" w:rsidR="00AC02E1" w:rsidP="00AC02E1" w:rsidRDefault="00AC02E1" w14:paraId="7D6256A9" w14:textId="77777777">
      <w:pPr>
        <w:pStyle w:val="sccoversheetcommitteereportheader"/>
      </w:pPr>
      <w:r w:rsidRPr="00B07BF4">
        <w:t>Report:</w:t>
      </w:r>
    </w:p>
    <w:sdt>
      <w:sdtPr>
        <w:alias w:val="committeetitle"/>
        <w:tag w:val="committeetitle"/>
        <w:id w:val="1407110167"/>
        <w:placeholder>
          <w:docPart w:val="A0CA22401EBB4A91BB455E5B43F5FEEE"/>
        </w:placeholder>
        <w:text/>
      </w:sdtPr>
      <w:sdtEndPr/>
      <w:sdtContent>
        <w:p w:rsidRPr="00B07BF4" w:rsidR="00AC02E1" w:rsidP="00AC02E1" w:rsidRDefault="00AC02E1" w14:paraId="40A37CC4" w14:textId="00996E91">
          <w:pPr>
            <w:pStyle w:val="sccommitteereporttitle"/>
          </w:pPr>
          <w:r>
            <w:t>That they have duly and carefully considered the same, and recommend that the same do pass:</w:t>
          </w:r>
        </w:p>
      </w:sdtContent>
    </w:sdt>
    <w:p w:rsidRPr="00B07BF4" w:rsidR="00AC02E1" w:rsidP="00AC02E1" w:rsidRDefault="00AC02E1" w14:paraId="5AF65048" w14:textId="77777777">
      <w:pPr>
        <w:pStyle w:val="sccoversheetcommitteereportemplyline"/>
      </w:pPr>
    </w:p>
    <w:p w:rsidRPr="00B07BF4" w:rsidR="00AC02E1" w:rsidP="00AC02E1" w:rsidRDefault="002B4F53" w14:paraId="5DB52B3A" w14:textId="67D88918">
      <w:pPr>
        <w:pStyle w:val="sccoversheetcommitteereportchairperson"/>
      </w:pPr>
      <w:sdt>
        <w:sdtPr>
          <w:alias w:val="chairperson"/>
          <w:tag w:val="chairperson"/>
          <w:id w:val="-1033958730"/>
          <w:placeholder>
            <w:docPart w:val="A0CA22401EBB4A91BB455E5B43F5FEEE"/>
          </w:placeholder>
          <w:text/>
        </w:sdtPr>
        <w:sdtEndPr/>
        <w:sdtContent>
          <w:r w:rsidR="00AC02E1">
            <w:t>SHANNON ERICKSON</w:t>
          </w:r>
        </w:sdtContent>
      </w:sdt>
      <w:r w:rsidRPr="00B07BF4" w:rsidR="00AC02E1">
        <w:t xml:space="preserve"> for Committee.</w:t>
      </w:r>
    </w:p>
    <w:p w:rsidRPr="00B07BF4" w:rsidR="00AC02E1" w:rsidP="00AC02E1" w:rsidRDefault="00AC02E1" w14:paraId="0A484B08" w14:textId="77777777">
      <w:pPr>
        <w:pStyle w:val="sccoversheetcommitteereportemplyline"/>
      </w:pPr>
    </w:p>
    <w:p w:rsidRPr="00B07BF4" w:rsidR="00AC02E1" w:rsidP="00AC02E1" w:rsidRDefault="00AC02E1" w14:paraId="096F1E05" w14:textId="77777777">
      <w:pPr>
        <w:pStyle w:val="sccoversheetcommitteereportemplyline"/>
      </w:pPr>
    </w:p>
    <w:p w:rsidRPr="00B07BF4" w:rsidR="00AC02E1" w:rsidP="00AC02E1" w:rsidRDefault="00AC02E1" w14:paraId="06DF625D" w14:textId="77777777">
      <w:pPr>
        <w:pStyle w:val="sccoversheetFISheader"/>
      </w:pPr>
      <w:r w:rsidRPr="00B07BF4">
        <w:t>statement of estimated fiscal impact</w:t>
      </w:r>
    </w:p>
    <w:p w:rsidRPr="00B07BF4" w:rsidR="00AC02E1" w:rsidP="00AC02E1" w:rsidRDefault="00AC02E1" w14:paraId="42CD3445" w14:textId="77777777">
      <w:pPr>
        <w:pStyle w:val="sccoversheetFISsectionheaders"/>
      </w:pPr>
      <w:r w:rsidRPr="00B07BF4">
        <w:t>Explanation of Fiscal Impact</w:t>
      </w:r>
    </w:p>
    <w:p w:rsidR="00183941" w:rsidP="00183941" w:rsidRDefault="00183941" w14:paraId="5A462214" w14:textId="77777777">
      <w:pPr>
        <w:pStyle w:val="sccoversheetFISsectionheaders"/>
      </w:pPr>
      <w:r>
        <w:t>State Expenditure</w:t>
      </w:r>
    </w:p>
    <w:p w:rsidR="00183941" w:rsidP="00183941" w:rsidRDefault="00183941" w14:paraId="1D14F82B" w14:textId="77777777">
      <w:pPr>
        <w:pStyle w:val="sccoversheetFISsectioninfo"/>
      </w:pPr>
      <w:r w:rsidRPr="00AB752F">
        <w:t>This bill specifies that if procedures for expulsion are initiated, the written notification to the parents or legal guardian of the pupil must include their right to have legal counsel present at the hearing and all other regular legal rights, including the right to question all witnesses, contact information for legal aid services, and the right to access the investigative file in its entirety prior to the hearing.</w:t>
      </w:r>
    </w:p>
    <w:p w:rsidR="00183941" w:rsidP="00183941" w:rsidRDefault="00183941" w14:paraId="4881390D" w14:textId="77777777">
      <w:pPr>
        <w:pStyle w:val="sccoversheetFISsectioninfo"/>
      </w:pPr>
    </w:p>
    <w:p w:rsidR="00183941" w:rsidP="00183941" w:rsidRDefault="00183941" w14:paraId="7D35A467" w14:textId="43B507DF">
      <w:pPr>
        <w:pStyle w:val="sccoversheetFISsectioninfo"/>
      </w:pPr>
      <w:r w:rsidRPr="00F504BB">
        <w:rPr>
          <w:b/>
          <w:bCs/>
        </w:rPr>
        <w:t>S.C. Department of Education.</w:t>
      </w:r>
      <w:r>
        <w:t xml:space="preserve"> SCDE indicates that this bill does not alter the duties or responsibilities of the department. Therefore, this bill will have no expenditure impact on SCDE.</w:t>
      </w:r>
    </w:p>
    <w:p w:rsidR="00183941" w:rsidP="00183941" w:rsidRDefault="00183941" w14:paraId="0DF10A24" w14:textId="77777777">
      <w:pPr>
        <w:pStyle w:val="sccoversheetFISsectioninfo"/>
      </w:pPr>
    </w:p>
    <w:p w:rsidR="00183941" w:rsidP="00183941" w:rsidRDefault="00183941" w14:paraId="731ED154" w14:textId="77777777">
      <w:pPr>
        <w:pStyle w:val="sccoversheetFISsectioninfo"/>
      </w:pPr>
      <w:r w:rsidRPr="00F504BB">
        <w:rPr>
          <w:b/>
          <w:bCs/>
        </w:rPr>
        <w:t>State Agency Schools.</w:t>
      </w:r>
      <w:r>
        <w:t xml:space="preserve"> </w:t>
      </w:r>
      <w:r w:rsidRPr="000A4F7C">
        <w:t xml:space="preserve">This bill will have no expenditure impact on the state agency schools. The Governor’s School for Agriculture at John de la Howe, the Governor’s School for the Arts and Humanities, the Governor’s School for Science and Mathematics, the School for the Deaf and Blind, and the Wil Lou </w:t>
      </w:r>
      <w:r>
        <w:t xml:space="preserve">Gray </w:t>
      </w:r>
      <w:r w:rsidRPr="000A4F7C">
        <w:t>Opportunity School indicate that they can manage the provisions of the bill using existing appropriations.</w:t>
      </w:r>
    </w:p>
    <w:p w:rsidRPr="00AE544D" w:rsidR="00183941" w:rsidP="00183941" w:rsidRDefault="00183941" w14:paraId="005183F2" w14:textId="77777777">
      <w:pPr>
        <w:pStyle w:val="sccoversheetFISsectioninfo"/>
      </w:pPr>
    </w:p>
    <w:p w:rsidR="00183941" w:rsidP="00183941" w:rsidRDefault="00183941" w14:paraId="667E942E" w14:textId="77777777">
      <w:pPr>
        <w:pStyle w:val="sccoversheetFISsectionheaders"/>
      </w:pPr>
      <w:r>
        <w:lastRenderedPageBreak/>
        <w:t>Local Expenditure</w:t>
      </w:r>
    </w:p>
    <w:p w:rsidR="00183941" w:rsidP="00183941" w:rsidRDefault="00183941" w14:paraId="4C8D2A63" w14:textId="77777777">
      <w:pPr>
        <w:pStyle w:val="sccoversheetFISsectioninfo"/>
      </w:pPr>
      <w:r w:rsidRPr="00866BCE">
        <w:t>This bill specifies that if procedures for expulsion are initiated, the written notification to the parents or legal guardian of the pupil must include their right to have legal counsel present at the hearing and all other regular legal rights, including the right to question all witnesses, contact information for legal aid services, and the right to access the investigative file in its entirety prior to the hearing.</w:t>
      </w:r>
    </w:p>
    <w:p w:rsidR="00183941" w:rsidP="00183941" w:rsidRDefault="00183941" w14:paraId="5E9FF9AB" w14:textId="77777777">
      <w:pPr>
        <w:pStyle w:val="sccoversheetFISsectioninfo"/>
      </w:pPr>
    </w:p>
    <w:p w:rsidR="00183941" w:rsidP="00183941" w:rsidRDefault="00183941" w14:paraId="3A3A0FEE" w14:textId="77777777">
      <w:pPr>
        <w:pStyle w:val="sccoversheetFISsectioninfo"/>
      </w:pPr>
      <w:r w:rsidRPr="00E14C02">
        <w:t>The overall expenditure impact of this bill on local school districts will vary. SCDE surveyed the seventy-three regular school districts and three charter school districts and received responses from twenty-four districts. Nineteen of the responding districts indicate that the bill will have no expenditure impact. One district anticipates the need to hire additional staff but reports that the cost is currently undetermined and will depend upon whether the district will be required to perform any new duties in addition to providing a written notice to parents or legal guardians. The four remaining districts indicate that implementing the provisions of the bill will increase expenses by an amount ranging from $750 to $50,000 beginning in FY 2024-25 to hire legal counsel for hearings, and to develop and print materials for parents and guardians.</w:t>
      </w:r>
    </w:p>
    <w:p w:rsidR="00183941" w:rsidP="00183941" w:rsidRDefault="00183941" w14:paraId="6081EC22" w14:textId="77777777">
      <w:pPr>
        <w:pStyle w:val="sccoversheetFISsectioninfo"/>
        <w:rPr>
          <w:b/>
          <w:bCs/>
        </w:rPr>
      </w:pPr>
    </w:p>
    <w:p w:rsidRPr="00B07BF4" w:rsidR="00AC02E1" w:rsidP="00AC02E1" w:rsidRDefault="00AC02E1" w14:paraId="222F7A9A" w14:textId="6C2BC702">
      <w:pPr>
        <w:pStyle w:val="sccoversheetFISsectioninfo"/>
      </w:pPr>
    </w:p>
    <w:p w:rsidRPr="00B07BF4" w:rsidR="00AC02E1" w:rsidP="00AC02E1" w:rsidRDefault="002B4F53" w14:paraId="127F2D94" w14:textId="73416822">
      <w:pPr>
        <w:pStyle w:val="sccoversheetFISdirector"/>
      </w:pPr>
      <w:sdt>
        <w:sdtPr>
          <w:alias w:val="director"/>
          <w:tag w:val="director"/>
          <w:id w:val="-1654141734"/>
          <w:placeholder>
            <w:docPart w:val="A0CA22401EBB4A91BB455E5B43F5FEEE"/>
          </w:placeholder>
          <w:text/>
        </w:sdtPr>
        <w:sdtEndPr/>
        <w:sdtContent>
          <w:r w:rsidR="00183941">
            <w:t>Frank A. Rainwater</w:t>
          </w:r>
        </w:sdtContent>
      </w:sdt>
      <w:r w:rsidRPr="00B07BF4" w:rsidR="00AC02E1">
        <w:t>, Executive Director</w:t>
      </w:r>
    </w:p>
    <w:p w:rsidRPr="00B07BF4" w:rsidR="00AC02E1" w:rsidP="00AC02E1" w:rsidRDefault="00AC02E1" w14:paraId="3404531E" w14:textId="77777777">
      <w:pPr>
        <w:pStyle w:val="sccoversheetFISdirector"/>
      </w:pPr>
      <w:r w:rsidRPr="00B07BF4">
        <w:t>Revenue and Fiscal Affairs Office</w:t>
      </w:r>
    </w:p>
    <w:p w:rsidRPr="00B07BF4" w:rsidR="00AC02E1" w:rsidP="00AC02E1" w:rsidRDefault="00AC02E1" w14:paraId="24F58343" w14:textId="77777777">
      <w:pPr>
        <w:pStyle w:val="sccoversheetFISheader"/>
      </w:pPr>
    </w:p>
    <w:p w:rsidR="00AC02E1" w:rsidP="00AC02E1" w:rsidRDefault="00AC02E1" w14:paraId="79B96140" w14:textId="77777777">
      <w:pPr>
        <w:pStyle w:val="sccoversheetemptyline"/>
        <w:jc w:val="center"/>
        <w:sectPr w:rsidR="00AC02E1" w:rsidSect="00AC02E1">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C02E1" w:rsidP="00AC02E1" w:rsidRDefault="00AC02E1" w14:paraId="57D4D221"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C02E1" w:rsidP="00446987" w:rsidRDefault="00AC02E1" w14:paraId="2BACFB4D" w14:textId="77777777">
      <w:pPr>
        <w:pStyle w:val="scemptylineheader"/>
      </w:pPr>
    </w:p>
    <w:p w:rsidRPr="00DF3B44" w:rsidR="008E61A1" w:rsidP="00446987" w:rsidRDefault="008E61A1" w14:paraId="3B5B27A6" w14:textId="22BF9B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F7FD4" w14:paraId="40FEFADA" w14:textId="597ED9DB">
          <w:pPr>
            <w:pStyle w:val="scbilltitle"/>
          </w:pPr>
          <w:r>
            <w:t xml:space="preserve">TO AMEND THE SOUTH CAROLINA CODE OF LAWS BY AMENDING SECTION 59‑63‑240, RELATING TO EXPULSION FOR </w:t>
          </w:r>
          <w:r w:rsidR="00EF5D37">
            <w:t xml:space="preserve">THE </w:t>
          </w:r>
          <w:r>
            <w:t xml:space="preserve">REMAINDER OF </w:t>
          </w:r>
          <w:r w:rsidR="00A2492F">
            <w:t xml:space="preserve">THE </w:t>
          </w:r>
          <w:r>
            <w:t>YEAR AND HEARINGS, SO AS TO AMEND REQUIREMENTS TO BE INCLUDED IN THE WRITTEN NOTIFICATION TO PARENTS OR LEGAL GUARDIANS OF THE PUPIL.</w:t>
          </w:r>
        </w:p>
      </w:sdtContent>
    </w:sdt>
    <w:bookmarkStart w:name="at_92afecb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ec64f2e" w:id="1"/>
      <w:r w:rsidRPr="0094541D">
        <w:t>B</w:t>
      </w:r>
      <w:bookmarkEnd w:id="1"/>
      <w:r w:rsidRPr="0094541D">
        <w:t>e it enacted by the General Assembly of the State of South Carolina:</w:t>
      </w:r>
    </w:p>
    <w:p w:rsidR="00FC2FB5" w:rsidP="00FC2FB5" w:rsidRDefault="00FC2FB5" w14:paraId="575C2BAF" w14:textId="77777777">
      <w:pPr>
        <w:pStyle w:val="scemptyline"/>
      </w:pPr>
    </w:p>
    <w:p w:rsidR="00FC2FB5" w:rsidP="00FC2FB5" w:rsidRDefault="00FC2FB5" w14:paraId="66305B27" w14:textId="77777777">
      <w:pPr>
        <w:pStyle w:val="scdirectionallanguage"/>
      </w:pPr>
      <w:bookmarkStart w:name="bs_num_1_3378d38df" w:id="2"/>
      <w:r>
        <w:t>S</w:t>
      </w:r>
      <w:bookmarkEnd w:id="2"/>
      <w:r>
        <w:t>ECTION 1.</w:t>
      </w:r>
      <w:r>
        <w:tab/>
      </w:r>
      <w:bookmarkStart w:name="dl_f47eab987" w:id="3"/>
      <w:r>
        <w:t>S</w:t>
      </w:r>
      <w:bookmarkEnd w:id="3"/>
      <w:r>
        <w:t>ection 59‑63‑240 of the S.C. Code is amended to read:</w:t>
      </w:r>
    </w:p>
    <w:p w:rsidR="00FC2FB5" w:rsidP="00FC2FB5" w:rsidRDefault="00FC2FB5" w14:paraId="0EAEB5C5" w14:textId="77777777">
      <w:pPr>
        <w:pStyle w:val="scemptyline"/>
      </w:pPr>
    </w:p>
    <w:p w:rsidR="00FC2FB5" w:rsidP="00FC2FB5" w:rsidRDefault="00FC2FB5" w14:paraId="7F34678B" w14:textId="51B5AD09">
      <w:pPr>
        <w:pStyle w:val="sccodifiedsection"/>
      </w:pPr>
      <w:r>
        <w:tab/>
      </w:r>
      <w:bookmarkStart w:name="cs_T59C63N240_143f743d5" w:id="4"/>
      <w:r>
        <w:t>S</w:t>
      </w:r>
      <w:bookmarkEnd w:id="4"/>
      <w:r>
        <w:t>ection 59‑63‑240.</w:t>
      </w:r>
      <w:r>
        <w:tab/>
        <w:t xml:space="preserve">The board may expel for the remainder of the school year a pupil for any of the reasons listed in Section 59‑63‑210.  If procedures for expulsion are initiated, the parents or legal guardian of the pupil shall be notified in writing of the time and the place of a hearing either before the board or a person or committee designated by the board.  </w:t>
      </w:r>
      <w:r w:rsidRPr="008B3066" w:rsidR="008B3066">
        <w:rPr>
          <w:rStyle w:val="scinsert"/>
        </w:rPr>
        <w:t xml:space="preserve">The written notification to </w:t>
      </w:r>
      <w:r w:rsidR="002627C7">
        <w:rPr>
          <w:rStyle w:val="scinsert"/>
        </w:rPr>
        <w:t xml:space="preserve">the </w:t>
      </w:r>
      <w:r w:rsidRPr="008B3066" w:rsidR="008B3066">
        <w:rPr>
          <w:rStyle w:val="scinsert"/>
        </w:rPr>
        <w:t>parents or legal guardian of the pupil must include the</w:t>
      </w:r>
      <w:r w:rsidR="008B3066">
        <w:rPr>
          <w:rStyle w:val="scinsert"/>
        </w:rPr>
        <w:t>ir</w:t>
      </w:r>
      <w:r w:rsidRPr="008B3066" w:rsidR="008B3066">
        <w:rPr>
          <w:rStyle w:val="scinsert"/>
        </w:rPr>
        <w:t xml:space="preserve"> right to have legal counsel present at the hearing</w:t>
      </w:r>
      <w:r w:rsidR="00120EA1">
        <w:rPr>
          <w:rStyle w:val="scinsert"/>
        </w:rPr>
        <w:t>,</w:t>
      </w:r>
      <w:r w:rsidR="008B3066">
        <w:rPr>
          <w:rStyle w:val="scinsert"/>
        </w:rPr>
        <w:t xml:space="preserve"> the right to question all witnesses</w:t>
      </w:r>
      <w:r w:rsidRPr="008B3066" w:rsidR="008B3066">
        <w:rPr>
          <w:rStyle w:val="scinsert"/>
        </w:rPr>
        <w:t>,</w:t>
      </w:r>
      <w:r w:rsidR="00120EA1">
        <w:rPr>
          <w:rStyle w:val="scinsert"/>
        </w:rPr>
        <w:t xml:space="preserve"> and</w:t>
      </w:r>
      <w:r w:rsidRPr="008B3066" w:rsidR="008B3066">
        <w:rPr>
          <w:rStyle w:val="scinsert"/>
        </w:rPr>
        <w:t xml:space="preserve"> contact information for </w:t>
      </w:r>
      <w:r w:rsidR="00120EA1">
        <w:rPr>
          <w:rStyle w:val="scinsert"/>
        </w:rPr>
        <w:t xml:space="preserve">a legal aid service provider which may determine eligibility </w:t>
      </w:r>
      <w:r w:rsidRPr="008B3066" w:rsidR="008B3066">
        <w:rPr>
          <w:rStyle w:val="scinsert"/>
        </w:rPr>
        <w:t>for free legal representation</w:t>
      </w:r>
      <w:r w:rsidR="00120EA1">
        <w:rPr>
          <w:rStyle w:val="scinsert"/>
        </w:rPr>
        <w:t xml:space="preserve">. The notification must also include the </w:t>
      </w:r>
      <w:r w:rsidRPr="008B3066" w:rsidR="008B3066">
        <w:rPr>
          <w:rStyle w:val="scinsert"/>
        </w:rPr>
        <w:t xml:space="preserve"> right to access the investigative file in its entirety</w:t>
      </w:r>
      <w:r w:rsidR="002627C7">
        <w:rPr>
          <w:rStyle w:val="scinsert"/>
        </w:rPr>
        <w:t>, to include all documents and videos,</w:t>
      </w:r>
      <w:r w:rsidR="00120EA1">
        <w:rPr>
          <w:rStyle w:val="scinsert"/>
        </w:rPr>
        <w:t xml:space="preserve"> at least three days</w:t>
      </w:r>
      <w:r w:rsidR="008B3066">
        <w:rPr>
          <w:rStyle w:val="scinsert"/>
        </w:rPr>
        <w:t xml:space="preserve"> prior to the hearing</w:t>
      </w:r>
      <w:r w:rsidR="00120EA1">
        <w:rPr>
          <w:rStyle w:val="scinsert"/>
        </w:rPr>
        <w:t xml:space="preserve">, with appropriate exemptions and redactions as required by the Family Educational Rights and Privacy Act, 20 USC Section </w:t>
      </w:r>
      <w:proofErr w:type="spellStart"/>
      <w:r w:rsidR="00120EA1">
        <w:rPr>
          <w:rStyle w:val="scinsert"/>
        </w:rPr>
        <w:t>1232g</w:t>
      </w:r>
      <w:proofErr w:type="spellEnd"/>
      <w:r w:rsidRPr="008B3066" w:rsidR="008B3066">
        <w:rPr>
          <w:rStyle w:val="scinsert"/>
        </w:rPr>
        <w:t xml:space="preserve">. </w:t>
      </w:r>
      <w:r>
        <w:rPr>
          <w:rStyle w:val="scstrike"/>
        </w:rPr>
        <w:t xml:space="preserve">At the hearing the parents or legal guardian shall have the right to legal counsel and to all other regular legal rights including the right to question all witnesses.  </w:t>
      </w:r>
      <w:r>
        <w:t>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Pr="00DF3B44" w:rsidR="007E06BB" w:rsidP="00787433" w:rsidRDefault="007E06BB" w14:paraId="3D8F1FED" w14:textId="0604BF88">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74F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B94" w14:textId="1D01F9D7" w:rsidR="00AC02E1" w:rsidRPr="00BC78CD" w:rsidRDefault="00AC02E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1188</w:t>
        </w:r>
      </w:sdtContent>
    </w:sdt>
    <w:r>
      <w:t>-</w:t>
    </w:r>
    <w:sdt>
      <w:sdtPr>
        <w:id w:val="89107292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9E0877" w:rsidR="00685035" w:rsidRPr="007B4AF7" w:rsidRDefault="002B4F53" w:rsidP="00D14995">
        <w:pPr>
          <w:pStyle w:val="scbillfooter"/>
        </w:pPr>
        <w:sdt>
          <w:sdtPr>
            <w:alias w:val="footer_billname"/>
            <w:tag w:val="footer_billname"/>
            <w:id w:val="457382597"/>
            <w:lock w:val="sdtContentLocked"/>
            <w:placeholder>
              <w:docPart w:val="FA6F6FF2E6704AB8BD4A1DF331F217DF"/>
            </w:placeholder>
            <w:dataBinding w:prefixMappings="xmlns:ns0='http://schemas.openxmlformats.org/package/2006/metadata/lwb360-metadata' " w:xpath="/ns0:lwb360Metadata[1]/ns0:T_BILL_T_BILLNAME[1]" w:storeItemID="{A70AC2F9-CF59-46A9-A8A7-29CBD0ED4110}"/>
            <w:text/>
          </w:sdtPr>
          <w:sdtEndPr/>
          <w:sdtContent>
            <w:r w:rsidR="0036420E">
              <w:t>[1188]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A6F6FF2E6704AB8BD4A1DF331F217DF"/>
            </w:placeholder>
            <w:dataBinding w:prefixMappings="xmlns:ns0='http://schemas.openxmlformats.org/package/2006/metadata/lwb360-metadata' " w:xpath="/ns0:lwb360Metadata[1]/ns0:T_BILL_T_FILENAME[1]" w:storeItemID="{A70AC2F9-CF59-46A9-A8A7-29CBD0ED4110}"/>
            <w:text/>
          </w:sdtPr>
          <w:sdtEndPr/>
          <w:sdtContent>
            <w:r w:rsidR="00945D3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BAAB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40D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A84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C2D9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AA0D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C02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48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E8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96E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9AEB9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66605965">
    <w:abstractNumId w:val="8"/>
  </w:num>
  <w:num w:numId="12" w16cid:durableId="2061896297">
    <w:abstractNumId w:val="3"/>
  </w:num>
  <w:num w:numId="13" w16cid:durableId="711000307">
    <w:abstractNumId w:val="2"/>
  </w:num>
  <w:num w:numId="14" w16cid:durableId="899172632">
    <w:abstractNumId w:val="1"/>
  </w:num>
  <w:num w:numId="15" w16cid:durableId="103809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5E"/>
    <w:rsid w:val="00026421"/>
    <w:rsid w:val="00030409"/>
    <w:rsid w:val="00037F04"/>
    <w:rsid w:val="000404BF"/>
    <w:rsid w:val="00044B84"/>
    <w:rsid w:val="000479D0"/>
    <w:rsid w:val="0006464F"/>
    <w:rsid w:val="00066B54"/>
    <w:rsid w:val="00072FCD"/>
    <w:rsid w:val="000730DD"/>
    <w:rsid w:val="00074A4F"/>
    <w:rsid w:val="00077B65"/>
    <w:rsid w:val="00087750"/>
    <w:rsid w:val="000A3C25"/>
    <w:rsid w:val="000B4C02"/>
    <w:rsid w:val="000B5B4A"/>
    <w:rsid w:val="000B7FE1"/>
    <w:rsid w:val="000C15CE"/>
    <w:rsid w:val="000C3E88"/>
    <w:rsid w:val="000C46B9"/>
    <w:rsid w:val="000C58E4"/>
    <w:rsid w:val="000C6F9A"/>
    <w:rsid w:val="000D2F44"/>
    <w:rsid w:val="000D33E4"/>
    <w:rsid w:val="000E578A"/>
    <w:rsid w:val="000F2250"/>
    <w:rsid w:val="000F7FD4"/>
    <w:rsid w:val="0010329A"/>
    <w:rsid w:val="00104196"/>
    <w:rsid w:val="00105756"/>
    <w:rsid w:val="001164F9"/>
    <w:rsid w:val="0011719C"/>
    <w:rsid w:val="00120EA1"/>
    <w:rsid w:val="00140049"/>
    <w:rsid w:val="0016505C"/>
    <w:rsid w:val="00171601"/>
    <w:rsid w:val="001730EB"/>
    <w:rsid w:val="00173276"/>
    <w:rsid w:val="00183941"/>
    <w:rsid w:val="0019025B"/>
    <w:rsid w:val="00192AF7"/>
    <w:rsid w:val="00197366"/>
    <w:rsid w:val="001A08B7"/>
    <w:rsid w:val="001A136C"/>
    <w:rsid w:val="001B6DA2"/>
    <w:rsid w:val="001C25EC"/>
    <w:rsid w:val="001E4F86"/>
    <w:rsid w:val="001F2A41"/>
    <w:rsid w:val="001F2F2A"/>
    <w:rsid w:val="001F313F"/>
    <w:rsid w:val="001F331D"/>
    <w:rsid w:val="001F394C"/>
    <w:rsid w:val="001F4BB7"/>
    <w:rsid w:val="00201E0D"/>
    <w:rsid w:val="002038AA"/>
    <w:rsid w:val="002114C8"/>
    <w:rsid w:val="0021166F"/>
    <w:rsid w:val="00215AAA"/>
    <w:rsid w:val="002162DF"/>
    <w:rsid w:val="00230038"/>
    <w:rsid w:val="00233975"/>
    <w:rsid w:val="00236D73"/>
    <w:rsid w:val="00257F60"/>
    <w:rsid w:val="002625EA"/>
    <w:rsid w:val="002627C7"/>
    <w:rsid w:val="00262AC5"/>
    <w:rsid w:val="00264AE9"/>
    <w:rsid w:val="00265063"/>
    <w:rsid w:val="00275AE6"/>
    <w:rsid w:val="002836D8"/>
    <w:rsid w:val="00294B11"/>
    <w:rsid w:val="002A6A26"/>
    <w:rsid w:val="002A7989"/>
    <w:rsid w:val="002B02F3"/>
    <w:rsid w:val="002B4F53"/>
    <w:rsid w:val="002C3463"/>
    <w:rsid w:val="002C5311"/>
    <w:rsid w:val="002D266D"/>
    <w:rsid w:val="002D5B3D"/>
    <w:rsid w:val="002D7447"/>
    <w:rsid w:val="002E315A"/>
    <w:rsid w:val="002E4F8C"/>
    <w:rsid w:val="002F560C"/>
    <w:rsid w:val="002F5847"/>
    <w:rsid w:val="002F763A"/>
    <w:rsid w:val="00301B5F"/>
    <w:rsid w:val="0030425A"/>
    <w:rsid w:val="00304BF2"/>
    <w:rsid w:val="003421F1"/>
    <w:rsid w:val="0034279C"/>
    <w:rsid w:val="00354F64"/>
    <w:rsid w:val="003559A1"/>
    <w:rsid w:val="00361563"/>
    <w:rsid w:val="0036420E"/>
    <w:rsid w:val="003669CC"/>
    <w:rsid w:val="00371D36"/>
    <w:rsid w:val="00373E17"/>
    <w:rsid w:val="003741B5"/>
    <w:rsid w:val="003775E6"/>
    <w:rsid w:val="00381998"/>
    <w:rsid w:val="003A3E07"/>
    <w:rsid w:val="003A47EA"/>
    <w:rsid w:val="003A5F1C"/>
    <w:rsid w:val="003C328C"/>
    <w:rsid w:val="003C3E2E"/>
    <w:rsid w:val="003D4A3C"/>
    <w:rsid w:val="003D55B2"/>
    <w:rsid w:val="003E0033"/>
    <w:rsid w:val="003E5452"/>
    <w:rsid w:val="003E7165"/>
    <w:rsid w:val="003E7FF6"/>
    <w:rsid w:val="003F576C"/>
    <w:rsid w:val="004046B5"/>
    <w:rsid w:val="00406F27"/>
    <w:rsid w:val="004141B8"/>
    <w:rsid w:val="004203B9"/>
    <w:rsid w:val="00432135"/>
    <w:rsid w:val="00446987"/>
    <w:rsid w:val="00446D28"/>
    <w:rsid w:val="00453C43"/>
    <w:rsid w:val="00466CD0"/>
    <w:rsid w:val="00473583"/>
    <w:rsid w:val="00477F32"/>
    <w:rsid w:val="00481850"/>
    <w:rsid w:val="004851A0"/>
    <w:rsid w:val="0048627F"/>
    <w:rsid w:val="004932AB"/>
    <w:rsid w:val="00494BEF"/>
    <w:rsid w:val="004A26A4"/>
    <w:rsid w:val="004A5512"/>
    <w:rsid w:val="004A6BE5"/>
    <w:rsid w:val="004B0C18"/>
    <w:rsid w:val="004C1A04"/>
    <w:rsid w:val="004C20BC"/>
    <w:rsid w:val="004C5C9A"/>
    <w:rsid w:val="004D1442"/>
    <w:rsid w:val="004D3DCB"/>
    <w:rsid w:val="004E1946"/>
    <w:rsid w:val="004E66E9"/>
    <w:rsid w:val="004E7DDE"/>
    <w:rsid w:val="004F0090"/>
    <w:rsid w:val="004F172C"/>
    <w:rsid w:val="004F5736"/>
    <w:rsid w:val="005002ED"/>
    <w:rsid w:val="00500DBC"/>
    <w:rsid w:val="005102BE"/>
    <w:rsid w:val="00523F7F"/>
    <w:rsid w:val="00524D54"/>
    <w:rsid w:val="0054531B"/>
    <w:rsid w:val="00546C24"/>
    <w:rsid w:val="005476FF"/>
    <w:rsid w:val="005502B1"/>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19C"/>
    <w:rsid w:val="00604429"/>
    <w:rsid w:val="006067B0"/>
    <w:rsid w:val="00606A8B"/>
    <w:rsid w:val="00611EBA"/>
    <w:rsid w:val="006178FE"/>
    <w:rsid w:val="006213A8"/>
    <w:rsid w:val="0062181B"/>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5463"/>
    <w:rsid w:val="006D5523"/>
    <w:rsid w:val="006D64A5"/>
    <w:rsid w:val="006E0935"/>
    <w:rsid w:val="006E353F"/>
    <w:rsid w:val="006E35AB"/>
    <w:rsid w:val="006F6552"/>
    <w:rsid w:val="00711AA9"/>
    <w:rsid w:val="00722155"/>
    <w:rsid w:val="00732F8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D02"/>
    <w:rsid w:val="007F50D1"/>
    <w:rsid w:val="00800763"/>
    <w:rsid w:val="00816D52"/>
    <w:rsid w:val="00817F08"/>
    <w:rsid w:val="00831048"/>
    <w:rsid w:val="00834272"/>
    <w:rsid w:val="008564BD"/>
    <w:rsid w:val="008625C1"/>
    <w:rsid w:val="0087028D"/>
    <w:rsid w:val="0087671D"/>
    <w:rsid w:val="008806F9"/>
    <w:rsid w:val="00887957"/>
    <w:rsid w:val="008A57E3"/>
    <w:rsid w:val="008B3066"/>
    <w:rsid w:val="008B5BF4"/>
    <w:rsid w:val="008C0CEE"/>
    <w:rsid w:val="008C1B18"/>
    <w:rsid w:val="008D2498"/>
    <w:rsid w:val="008D46EC"/>
    <w:rsid w:val="008D4B89"/>
    <w:rsid w:val="008D4B9F"/>
    <w:rsid w:val="008E0E25"/>
    <w:rsid w:val="008E61A1"/>
    <w:rsid w:val="009157BE"/>
    <w:rsid w:val="00917EA3"/>
    <w:rsid w:val="00917EE0"/>
    <w:rsid w:val="00921C89"/>
    <w:rsid w:val="00924047"/>
    <w:rsid w:val="00926966"/>
    <w:rsid w:val="00926D03"/>
    <w:rsid w:val="00934036"/>
    <w:rsid w:val="00934395"/>
    <w:rsid w:val="00934889"/>
    <w:rsid w:val="00934B27"/>
    <w:rsid w:val="0094541D"/>
    <w:rsid w:val="00945D3A"/>
    <w:rsid w:val="009473EA"/>
    <w:rsid w:val="00954E7E"/>
    <w:rsid w:val="009554D9"/>
    <w:rsid w:val="009572F9"/>
    <w:rsid w:val="00960D0F"/>
    <w:rsid w:val="0098366F"/>
    <w:rsid w:val="00983A03"/>
    <w:rsid w:val="00986063"/>
    <w:rsid w:val="00991F67"/>
    <w:rsid w:val="00992876"/>
    <w:rsid w:val="009A0DCE"/>
    <w:rsid w:val="009A22CD"/>
    <w:rsid w:val="009A3E4B"/>
    <w:rsid w:val="009B1C0D"/>
    <w:rsid w:val="009B35FD"/>
    <w:rsid w:val="009B6815"/>
    <w:rsid w:val="009D2967"/>
    <w:rsid w:val="009D3C2B"/>
    <w:rsid w:val="009E4191"/>
    <w:rsid w:val="009F2AB1"/>
    <w:rsid w:val="009F4FAF"/>
    <w:rsid w:val="009F68F1"/>
    <w:rsid w:val="00A04529"/>
    <w:rsid w:val="00A0584B"/>
    <w:rsid w:val="00A17135"/>
    <w:rsid w:val="00A21361"/>
    <w:rsid w:val="00A21A6F"/>
    <w:rsid w:val="00A2492F"/>
    <w:rsid w:val="00A24E56"/>
    <w:rsid w:val="00A26A62"/>
    <w:rsid w:val="00A35A9B"/>
    <w:rsid w:val="00A4070E"/>
    <w:rsid w:val="00A40CA0"/>
    <w:rsid w:val="00A504A7"/>
    <w:rsid w:val="00A53677"/>
    <w:rsid w:val="00A53BF2"/>
    <w:rsid w:val="00A60D68"/>
    <w:rsid w:val="00A73EFA"/>
    <w:rsid w:val="00A77A3B"/>
    <w:rsid w:val="00A92E7B"/>
    <w:rsid w:val="00A92F6F"/>
    <w:rsid w:val="00A97523"/>
    <w:rsid w:val="00AA7824"/>
    <w:rsid w:val="00AB0FA3"/>
    <w:rsid w:val="00AB73BF"/>
    <w:rsid w:val="00AC02E1"/>
    <w:rsid w:val="00AC335C"/>
    <w:rsid w:val="00AC463E"/>
    <w:rsid w:val="00AD3BE2"/>
    <w:rsid w:val="00AD3E3D"/>
    <w:rsid w:val="00AE1EE4"/>
    <w:rsid w:val="00AE36EC"/>
    <w:rsid w:val="00AE7406"/>
    <w:rsid w:val="00AF1688"/>
    <w:rsid w:val="00AF46E6"/>
    <w:rsid w:val="00AF5139"/>
    <w:rsid w:val="00B04130"/>
    <w:rsid w:val="00B06EDA"/>
    <w:rsid w:val="00B1161F"/>
    <w:rsid w:val="00B11661"/>
    <w:rsid w:val="00B16386"/>
    <w:rsid w:val="00B174F0"/>
    <w:rsid w:val="00B32B4D"/>
    <w:rsid w:val="00B4137E"/>
    <w:rsid w:val="00B4408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0FA8"/>
    <w:rsid w:val="00BE4391"/>
    <w:rsid w:val="00BF3E48"/>
    <w:rsid w:val="00C14C6D"/>
    <w:rsid w:val="00C15F1B"/>
    <w:rsid w:val="00C16288"/>
    <w:rsid w:val="00C17D1D"/>
    <w:rsid w:val="00C36185"/>
    <w:rsid w:val="00C45923"/>
    <w:rsid w:val="00C520D9"/>
    <w:rsid w:val="00C543E7"/>
    <w:rsid w:val="00C70225"/>
    <w:rsid w:val="00C72198"/>
    <w:rsid w:val="00C73C7D"/>
    <w:rsid w:val="00C75005"/>
    <w:rsid w:val="00C9224D"/>
    <w:rsid w:val="00C970DF"/>
    <w:rsid w:val="00CA7C73"/>
    <w:rsid w:val="00CA7E71"/>
    <w:rsid w:val="00CB2673"/>
    <w:rsid w:val="00CB340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6B7"/>
    <w:rsid w:val="00D54A6F"/>
    <w:rsid w:val="00D57D57"/>
    <w:rsid w:val="00D62E42"/>
    <w:rsid w:val="00D772FB"/>
    <w:rsid w:val="00DA1AA0"/>
    <w:rsid w:val="00DA512B"/>
    <w:rsid w:val="00DC44A8"/>
    <w:rsid w:val="00DC7C03"/>
    <w:rsid w:val="00DE2D18"/>
    <w:rsid w:val="00DE4BEE"/>
    <w:rsid w:val="00DE5B3D"/>
    <w:rsid w:val="00DE7112"/>
    <w:rsid w:val="00DF19BE"/>
    <w:rsid w:val="00DF3B44"/>
    <w:rsid w:val="00E1372E"/>
    <w:rsid w:val="00E13C19"/>
    <w:rsid w:val="00E21D30"/>
    <w:rsid w:val="00E24D9A"/>
    <w:rsid w:val="00E27805"/>
    <w:rsid w:val="00E27A11"/>
    <w:rsid w:val="00E30497"/>
    <w:rsid w:val="00E358A2"/>
    <w:rsid w:val="00E35C9A"/>
    <w:rsid w:val="00E3771B"/>
    <w:rsid w:val="00E40979"/>
    <w:rsid w:val="00E425CF"/>
    <w:rsid w:val="00E43F26"/>
    <w:rsid w:val="00E4504D"/>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5D37"/>
    <w:rsid w:val="00F03CE1"/>
    <w:rsid w:val="00F05FE8"/>
    <w:rsid w:val="00F06D86"/>
    <w:rsid w:val="00F13D87"/>
    <w:rsid w:val="00F149E5"/>
    <w:rsid w:val="00F14D0E"/>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056F"/>
    <w:rsid w:val="00F638CA"/>
    <w:rsid w:val="00F657C5"/>
    <w:rsid w:val="00F84B35"/>
    <w:rsid w:val="00F900B4"/>
    <w:rsid w:val="00FA0F2E"/>
    <w:rsid w:val="00FA4DB1"/>
    <w:rsid w:val="00FA5264"/>
    <w:rsid w:val="00FB3F2A"/>
    <w:rsid w:val="00FC2FB5"/>
    <w:rsid w:val="00FC3593"/>
    <w:rsid w:val="00FD117D"/>
    <w:rsid w:val="00FD46E1"/>
    <w:rsid w:val="00FD72E3"/>
    <w:rsid w:val="00FE06FC"/>
    <w:rsid w:val="00FE15B2"/>
    <w:rsid w:val="00FF0315"/>
    <w:rsid w:val="00FF2121"/>
    <w:rsid w:val="00FF39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85"/>
    <w:rPr>
      <w:lang w:val="en-US"/>
    </w:rPr>
  </w:style>
  <w:style w:type="paragraph" w:styleId="Heading1">
    <w:name w:val="heading 1"/>
    <w:basedOn w:val="Normal"/>
    <w:next w:val="Normal"/>
    <w:link w:val="Heading1Char"/>
    <w:uiPriority w:val="9"/>
    <w:qFormat/>
    <w:rsid w:val="00870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0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0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02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02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02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02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02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02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36185"/>
    <w:rPr>
      <w:rFonts w:ascii="Times New Roman" w:hAnsi="Times New Roman"/>
      <w:b w:val="0"/>
      <w:i w:val="0"/>
      <w:sz w:val="22"/>
    </w:rPr>
  </w:style>
  <w:style w:type="paragraph" w:styleId="NoSpacing">
    <w:name w:val="No Spacing"/>
    <w:uiPriority w:val="1"/>
    <w:qFormat/>
    <w:rsid w:val="00C36185"/>
    <w:pPr>
      <w:spacing w:after="0" w:line="240" w:lineRule="auto"/>
    </w:pPr>
  </w:style>
  <w:style w:type="paragraph" w:customStyle="1" w:styleId="scemptylineheader">
    <w:name w:val="sc_emptyline_header"/>
    <w:qFormat/>
    <w:rsid w:val="00C3618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3618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3618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3618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361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36185"/>
    <w:rPr>
      <w:color w:val="808080"/>
    </w:rPr>
  </w:style>
  <w:style w:type="paragraph" w:customStyle="1" w:styleId="scdirectionallanguage">
    <w:name w:val="sc_directional_language"/>
    <w:qFormat/>
    <w:rsid w:val="00C361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3618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3618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3618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3618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361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3618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3618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361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361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3618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3618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361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3618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3618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3618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36185"/>
    <w:rPr>
      <w:rFonts w:ascii="Times New Roman" w:hAnsi="Times New Roman"/>
      <w:color w:val="auto"/>
      <w:sz w:val="22"/>
    </w:rPr>
  </w:style>
  <w:style w:type="paragraph" w:customStyle="1" w:styleId="scclippagebillheader">
    <w:name w:val="sc_clip_page_bill_header"/>
    <w:qFormat/>
    <w:rsid w:val="00C361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3618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3618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3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85"/>
    <w:rPr>
      <w:lang w:val="en-US"/>
    </w:rPr>
  </w:style>
  <w:style w:type="paragraph" w:styleId="Footer">
    <w:name w:val="footer"/>
    <w:basedOn w:val="Normal"/>
    <w:link w:val="FooterChar"/>
    <w:uiPriority w:val="99"/>
    <w:unhideWhenUsed/>
    <w:rsid w:val="00C3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85"/>
    <w:rPr>
      <w:lang w:val="en-US"/>
    </w:rPr>
  </w:style>
  <w:style w:type="paragraph" w:styleId="ListParagraph">
    <w:name w:val="List Paragraph"/>
    <w:basedOn w:val="Normal"/>
    <w:uiPriority w:val="34"/>
    <w:qFormat/>
    <w:rsid w:val="00C36185"/>
    <w:pPr>
      <w:ind w:left="720"/>
      <w:contextualSpacing/>
    </w:pPr>
  </w:style>
  <w:style w:type="paragraph" w:customStyle="1" w:styleId="scbillfooter">
    <w:name w:val="sc_bill_footer"/>
    <w:qFormat/>
    <w:rsid w:val="00C3618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3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3618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3618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3618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3618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36185"/>
    <w:pPr>
      <w:widowControl w:val="0"/>
      <w:suppressAutoHyphens/>
      <w:spacing w:after="0" w:line="360" w:lineRule="auto"/>
    </w:pPr>
    <w:rPr>
      <w:rFonts w:ascii="Times New Roman" w:hAnsi="Times New Roman"/>
      <w:lang w:val="en-US"/>
    </w:rPr>
  </w:style>
  <w:style w:type="paragraph" w:customStyle="1" w:styleId="sctableln">
    <w:name w:val="sc_table_ln"/>
    <w:qFormat/>
    <w:rsid w:val="00C3618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3618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36185"/>
    <w:rPr>
      <w:strike/>
      <w:dstrike w:val="0"/>
    </w:rPr>
  </w:style>
  <w:style w:type="character" w:customStyle="1" w:styleId="scinsert">
    <w:name w:val="sc_insert"/>
    <w:uiPriority w:val="1"/>
    <w:qFormat/>
    <w:rsid w:val="00C36185"/>
    <w:rPr>
      <w:caps w:val="0"/>
      <w:smallCaps w:val="0"/>
      <w:strike w:val="0"/>
      <w:dstrike w:val="0"/>
      <w:vanish w:val="0"/>
      <w:u w:val="single"/>
      <w:vertAlign w:val="baseline"/>
    </w:rPr>
  </w:style>
  <w:style w:type="character" w:customStyle="1" w:styleId="scinsertred">
    <w:name w:val="sc_insert_red"/>
    <w:uiPriority w:val="1"/>
    <w:qFormat/>
    <w:rsid w:val="00C36185"/>
    <w:rPr>
      <w:caps w:val="0"/>
      <w:smallCaps w:val="0"/>
      <w:strike w:val="0"/>
      <w:dstrike w:val="0"/>
      <w:vanish w:val="0"/>
      <w:color w:val="FF0000"/>
      <w:u w:val="single"/>
      <w:vertAlign w:val="baseline"/>
    </w:rPr>
  </w:style>
  <w:style w:type="character" w:customStyle="1" w:styleId="scinsertblue">
    <w:name w:val="sc_insert_blue"/>
    <w:uiPriority w:val="1"/>
    <w:qFormat/>
    <w:rsid w:val="00C36185"/>
    <w:rPr>
      <w:caps w:val="0"/>
      <w:smallCaps w:val="0"/>
      <w:strike w:val="0"/>
      <w:dstrike w:val="0"/>
      <w:vanish w:val="0"/>
      <w:color w:val="0070C0"/>
      <w:u w:val="single"/>
      <w:vertAlign w:val="baseline"/>
    </w:rPr>
  </w:style>
  <w:style w:type="character" w:customStyle="1" w:styleId="scstrikered">
    <w:name w:val="sc_strike_red"/>
    <w:uiPriority w:val="1"/>
    <w:qFormat/>
    <w:rsid w:val="00C36185"/>
    <w:rPr>
      <w:strike/>
      <w:dstrike w:val="0"/>
      <w:color w:val="FF0000"/>
    </w:rPr>
  </w:style>
  <w:style w:type="character" w:customStyle="1" w:styleId="scstrikeblue">
    <w:name w:val="sc_strike_blue"/>
    <w:uiPriority w:val="1"/>
    <w:qFormat/>
    <w:rsid w:val="00C36185"/>
    <w:rPr>
      <w:strike/>
      <w:dstrike w:val="0"/>
      <w:color w:val="0070C0"/>
    </w:rPr>
  </w:style>
  <w:style w:type="character" w:customStyle="1" w:styleId="scinsertbluenounderline">
    <w:name w:val="sc_insert_blue_no_underline"/>
    <w:uiPriority w:val="1"/>
    <w:qFormat/>
    <w:rsid w:val="00C3618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3618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36185"/>
    <w:rPr>
      <w:strike/>
      <w:dstrike w:val="0"/>
      <w:color w:val="0070C0"/>
      <w:lang w:val="en-US"/>
    </w:rPr>
  </w:style>
  <w:style w:type="character" w:customStyle="1" w:styleId="scstrikerednoncodified">
    <w:name w:val="sc_strike_red_non_codified"/>
    <w:uiPriority w:val="1"/>
    <w:qFormat/>
    <w:rsid w:val="00C36185"/>
    <w:rPr>
      <w:strike/>
      <w:dstrike w:val="0"/>
      <w:color w:val="FF0000"/>
    </w:rPr>
  </w:style>
  <w:style w:type="paragraph" w:customStyle="1" w:styleId="scbillsiglines">
    <w:name w:val="sc_bill_sig_lines"/>
    <w:qFormat/>
    <w:rsid w:val="00C3618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36185"/>
    <w:rPr>
      <w:bdr w:val="none" w:sz="0" w:space="0" w:color="auto"/>
      <w:shd w:val="clear" w:color="auto" w:fill="FEC6C6"/>
    </w:rPr>
  </w:style>
  <w:style w:type="character" w:customStyle="1" w:styleId="screstoreblue">
    <w:name w:val="sc_restore_blue"/>
    <w:uiPriority w:val="1"/>
    <w:qFormat/>
    <w:rsid w:val="00C36185"/>
    <w:rPr>
      <w:color w:val="4472C4" w:themeColor="accent1"/>
      <w:bdr w:val="none" w:sz="0" w:space="0" w:color="auto"/>
      <w:shd w:val="clear" w:color="auto" w:fill="auto"/>
    </w:rPr>
  </w:style>
  <w:style w:type="character" w:customStyle="1" w:styleId="screstorered">
    <w:name w:val="sc_restore_red"/>
    <w:uiPriority w:val="1"/>
    <w:qFormat/>
    <w:rsid w:val="00C36185"/>
    <w:rPr>
      <w:color w:val="FF0000"/>
      <w:bdr w:val="none" w:sz="0" w:space="0" w:color="auto"/>
      <w:shd w:val="clear" w:color="auto" w:fill="auto"/>
    </w:rPr>
  </w:style>
  <w:style w:type="character" w:customStyle="1" w:styleId="scstrikenewblue">
    <w:name w:val="sc_strike_new_blue"/>
    <w:uiPriority w:val="1"/>
    <w:qFormat/>
    <w:rsid w:val="00C36185"/>
    <w:rPr>
      <w:strike w:val="0"/>
      <w:dstrike/>
      <w:color w:val="0070C0"/>
      <w:u w:val="none"/>
    </w:rPr>
  </w:style>
  <w:style w:type="character" w:customStyle="1" w:styleId="scstrikenewred">
    <w:name w:val="sc_strike_new_red"/>
    <w:uiPriority w:val="1"/>
    <w:qFormat/>
    <w:rsid w:val="00C36185"/>
    <w:rPr>
      <w:strike w:val="0"/>
      <w:dstrike/>
      <w:color w:val="FF0000"/>
      <w:u w:val="none"/>
    </w:rPr>
  </w:style>
  <w:style w:type="character" w:customStyle="1" w:styleId="scamendsenate">
    <w:name w:val="sc_amend_senate"/>
    <w:uiPriority w:val="1"/>
    <w:qFormat/>
    <w:rsid w:val="00C36185"/>
    <w:rPr>
      <w:bdr w:val="none" w:sz="0" w:space="0" w:color="auto"/>
      <w:shd w:val="clear" w:color="auto" w:fill="FFF2CC" w:themeFill="accent4" w:themeFillTint="33"/>
    </w:rPr>
  </w:style>
  <w:style w:type="character" w:customStyle="1" w:styleId="scamendhouse">
    <w:name w:val="sc_amend_house"/>
    <w:uiPriority w:val="1"/>
    <w:qFormat/>
    <w:rsid w:val="00C36185"/>
    <w:rPr>
      <w:bdr w:val="none" w:sz="0" w:space="0" w:color="auto"/>
      <w:shd w:val="clear" w:color="auto" w:fill="E2EFD9" w:themeFill="accent6" w:themeFillTint="33"/>
    </w:rPr>
  </w:style>
  <w:style w:type="paragraph" w:styleId="Revision">
    <w:name w:val="Revision"/>
    <w:hidden/>
    <w:uiPriority w:val="99"/>
    <w:semiHidden/>
    <w:rsid w:val="008B3066"/>
    <w:pPr>
      <w:spacing w:after="0" w:line="240" w:lineRule="auto"/>
    </w:pPr>
    <w:rPr>
      <w:lang w:val="en-US"/>
    </w:rPr>
  </w:style>
  <w:style w:type="character" w:styleId="CommentReference">
    <w:name w:val="annotation reference"/>
    <w:basedOn w:val="DefaultParagraphFont"/>
    <w:uiPriority w:val="99"/>
    <w:semiHidden/>
    <w:unhideWhenUsed/>
    <w:rsid w:val="00120EA1"/>
    <w:rPr>
      <w:sz w:val="16"/>
      <w:szCs w:val="16"/>
    </w:rPr>
  </w:style>
  <w:style w:type="paragraph" w:styleId="CommentText">
    <w:name w:val="annotation text"/>
    <w:basedOn w:val="Normal"/>
    <w:link w:val="CommentTextChar"/>
    <w:uiPriority w:val="99"/>
    <w:semiHidden/>
    <w:unhideWhenUsed/>
    <w:rsid w:val="00120EA1"/>
    <w:pPr>
      <w:spacing w:line="240" w:lineRule="auto"/>
    </w:pPr>
    <w:rPr>
      <w:sz w:val="20"/>
      <w:szCs w:val="20"/>
    </w:rPr>
  </w:style>
  <w:style w:type="character" w:customStyle="1" w:styleId="CommentTextChar">
    <w:name w:val="Comment Text Char"/>
    <w:basedOn w:val="DefaultParagraphFont"/>
    <w:link w:val="CommentText"/>
    <w:uiPriority w:val="99"/>
    <w:semiHidden/>
    <w:rsid w:val="00120EA1"/>
    <w:rPr>
      <w:sz w:val="20"/>
      <w:szCs w:val="20"/>
      <w:lang w:val="en-US"/>
    </w:rPr>
  </w:style>
  <w:style w:type="paragraph" w:styleId="CommentSubject">
    <w:name w:val="annotation subject"/>
    <w:basedOn w:val="CommentText"/>
    <w:next w:val="CommentText"/>
    <w:link w:val="CommentSubjectChar"/>
    <w:uiPriority w:val="99"/>
    <w:semiHidden/>
    <w:unhideWhenUsed/>
    <w:rsid w:val="00120EA1"/>
    <w:rPr>
      <w:b/>
      <w:bCs/>
    </w:rPr>
  </w:style>
  <w:style w:type="character" w:customStyle="1" w:styleId="CommentSubjectChar">
    <w:name w:val="Comment Subject Char"/>
    <w:basedOn w:val="CommentTextChar"/>
    <w:link w:val="CommentSubject"/>
    <w:uiPriority w:val="99"/>
    <w:semiHidden/>
    <w:rsid w:val="00120EA1"/>
    <w:rPr>
      <w:b/>
      <w:bCs/>
      <w:sz w:val="20"/>
      <w:szCs w:val="20"/>
      <w:lang w:val="en-US"/>
    </w:rPr>
  </w:style>
  <w:style w:type="paragraph" w:customStyle="1" w:styleId="sccoversheetfooter">
    <w:name w:val="sc_coversheet_footer"/>
    <w:qFormat/>
    <w:rsid w:val="00AC02E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C02E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02E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02E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02E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02E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02E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02E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02E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02E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02E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7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8D"/>
    <w:rPr>
      <w:rFonts w:ascii="Segoe UI" w:hAnsi="Segoe UI" w:cs="Segoe UI"/>
      <w:sz w:val="18"/>
      <w:szCs w:val="18"/>
      <w:lang w:val="en-US"/>
    </w:rPr>
  </w:style>
  <w:style w:type="paragraph" w:styleId="Bibliography">
    <w:name w:val="Bibliography"/>
    <w:basedOn w:val="Normal"/>
    <w:next w:val="Normal"/>
    <w:uiPriority w:val="37"/>
    <w:semiHidden/>
    <w:unhideWhenUsed/>
    <w:rsid w:val="0087028D"/>
  </w:style>
  <w:style w:type="paragraph" w:styleId="BlockText">
    <w:name w:val="Block Text"/>
    <w:basedOn w:val="Normal"/>
    <w:uiPriority w:val="99"/>
    <w:semiHidden/>
    <w:unhideWhenUsed/>
    <w:rsid w:val="008702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028D"/>
    <w:pPr>
      <w:spacing w:after="120"/>
    </w:pPr>
  </w:style>
  <w:style w:type="character" w:customStyle="1" w:styleId="BodyTextChar">
    <w:name w:val="Body Text Char"/>
    <w:basedOn w:val="DefaultParagraphFont"/>
    <w:link w:val="BodyText"/>
    <w:uiPriority w:val="99"/>
    <w:semiHidden/>
    <w:rsid w:val="0087028D"/>
    <w:rPr>
      <w:lang w:val="en-US"/>
    </w:rPr>
  </w:style>
  <w:style w:type="paragraph" w:styleId="BodyText2">
    <w:name w:val="Body Text 2"/>
    <w:basedOn w:val="Normal"/>
    <w:link w:val="BodyText2Char"/>
    <w:uiPriority w:val="99"/>
    <w:semiHidden/>
    <w:unhideWhenUsed/>
    <w:rsid w:val="0087028D"/>
    <w:pPr>
      <w:spacing w:after="120" w:line="480" w:lineRule="auto"/>
    </w:pPr>
  </w:style>
  <w:style w:type="character" w:customStyle="1" w:styleId="BodyText2Char">
    <w:name w:val="Body Text 2 Char"/>
    <w:basedOn w:val="DefaultParagraphFont"/>
    <w:link w:val="BodyText2"/>
    <w:uiPriority w:val="99"/>
    <w:semiHidden/>
    <w:rsid w:val="0087028D"/>
    <w:rPr>
      <w:lang w:val="en-US"/>
    </w:rPr>
  </w:style>
  <w:style w:type="paragraph" w:styleId="BodyText3">
    <w:name w:val="Body Text 3"/>
    <w:basedOn w:val="Normal"/>
    <w:link w:val="BodyText3Char"/>
    <w:uiPriority w:val="99"/>
    <w:semiHidden/>
    <w:unhideWhenUsed/>
    <w:rsid w:val="0087028D"/>
    <w:pPr>
      <w:spacing w:after="120"/>
    </w:pPr>
    <w:rPr>
      <w:sz w:val="16"/>
      <w:szCs w:val="16"/>
    </w:rPr>
  </w:style>
  <w:style w:type="character" w:customStyle="1" w:styleId="BodyText3Char">
    <w:name w:val="Body Text 3 Char"/>
    <w:basedOn w:val="DefaultParagraphFont"/>
    <w:link w:val="BodyText3"/>
    <w:uiPriority w:val="99"/>
    <w:semiHidden/>
    <w:rsid w:val="0087028D"/>
    <w:rPr>
      <w:sz w:val="16"/>
      <w:szCs w:val="16"/>
      <w:lang w:val="en-US"/>
    </w:rPr>
  </w:style>
  <w:style w:type="paragraph" w:styleId="BodyTextFirstIndent">
    <w:name w:val="Body Text First Indent"/>
    <w:basedOn w:val="BodyText"/>
    <w:link w:val="BodyTextFirstIndentChar"/>
    <w:uiPriority w:val="99"/>
    <w:semiHidden/>
    <w:unhideWhenUsed/>
    <w:rsid w:val="0087028D"/>
    <w:pPr>
      <w:spacing w:after="160"/>
      <w:ind w:firstLine="360"/>
    </w:pPr>
  </w:style>
  <w:style w:type="character" w:customStyle="1" w:styleId="BodyTextFirstIndentChar">
    <w:name w:val="Body Text First Indent Char"/>
    <w:basedOn w:val="BodyTextChar"/>
    <w:link w:val="BodyTextFirstIndent"/>
    <w:uiPriority w:val="99"/>
    <w:semiHidden/>
    <w:rsid w:val="0087028D"/>
    <w:rPr>
      <w:lang w:val="en-US"/>
    </w:rPr>
  </w:style>
  <w:style w:type="paragraph" w:styleId="BodyTextIndent">
    <w:name w:val="Body Text Indent"/>
    <w:basedOn w:val="Normal"/>
    <w:link w:val="BodyTextIndentChar"/>
    <w:uiPriority w:val="99"/>
    <w:semiHidden/>
    <w:unhideWhenUsed/>
    <w:rsid w:val="0087028D"/>
    <w:pPr>
      <w:spacing w:after="120"/>
      <w:ind w:left="360"/>
    </w:pPr>
  </w:style>
  <w:style w:type="character" w:customStyle="1" w:styleId="BodyTextIndentChar">
    <w:name w:val="Body Text Indent Char"/>
    <w:basedOn w:val="DefaultParagraphFont"/>
    <w:link w:val="BodyTextIndent"/>
    <w:uiPriority w:val="99"/>
    <w:semiHidden/>
    <w:rsid w:val="0087028D"/>
    <w:rPr>
      <w:lang w:val="en-US"/>
    </w:rPr>
  </w:style>
  <w:style w:type="paragraph" w:styleId="BodyTextFirstIndent2">
    <w:name w:val="Body Text First Indent 2"/>
    <w:basedOn w:val="BodyTextIndent"/>
    <w:link w:val="BodyTextFirstIndent2Char"/>
    <w:uiPriority w:val="99"/>
    <w:semiHidden/>
    <w:unhideWhenUsed/>
    <w:rsid w:val="0087028D"/>
    <w:pPr>
      <w:spacing w:after="160"/>
      <w:ind w:firstLine="360"/>
    </w:pPr>
  </w:style>
  <w:style w:type="character" w:customStyle="1" w:styleId="BodyTextFirstIndent2Char">
    <w:name w:val="Body Text First Indent 2 Char"/>
    <w:basedOn w:val="BodyTextIndentChar"/>
    <w:link w:val="BodyTextFirstIndent2"/>
    <w:uiPriority w:val="99"/>
    <w:semiHidden/>
    <w:rsid w:val="0087028D"/>
    <w:rPr>
      <w:lang w:val="en-US"/>
    </w:rPr>
  </w:style>
  <w:style w:type="paragraph" w:styleId="BodyTextIndent2">
    <w:name w:val="Body Text Indent 2"/>
    <w:basedOn w:val="Normal"/>
    <w:link w:val="BodyTextIndent2Char"/>
    <w:uiPriority w:val="99"/>
    <w:semiHidden/>
    <w:unhideWhenUsed/>
    <w:rsid w:val="0087028D"/>
    <w:pPr>
      <w:spacing w:after="120" w:line="480" w:lineRule="auto"/>
      <w:ind w:left="360"/>
    </w:pPr>
  </w:style>
  <w:style w:type="character" w:customStyle="1" w:styleId="BodyTextIndent2Char">
    <w:name w:val="Body Text Indent 2 Char"/>
    <w:basedOn w:val="DefaultParagraphFont"/>
    <w:link w:val="BodyTextIndent2"/>
    <w:uiPriority w:val="99"/>
    <w:semiHidden/>
    <w:rsid w:val="0087028D"/>
    <w:rPr>
      <w:lang w:val="en-US"/>
    </w:rPr>
  </w:style>
  <w:style w:type="paragraph" w:styleId="BodyTextIndent3">
    <w:name w:val="Body Text Indent 3"/>
    <w:basedOn w:val="Normal"/>
    <w:link w:val="BodyTextIndent3Char"/>
    <w:uiPriority w:val="99"/>
    <w:semiHidden/>
    <w:unhideWhenUsed/>
    <w:rsid w:val="008702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028D"/>
    <w:rPr>
      <w:sz w:val="16"/>
      <w:szCs w:val="16"/>
      <w:lang w:val="en-US"/>
    </w:rPr>
  </w:style>
  <w:style w:type="paragraph" w:styleId="Caption">
    <w:name w:val="caption"/>
    <w:basedOn w:val="Normal"/>
    <w:next w:val="Normal"/>
    <w:uiPriority w:val="35"/>
    <w:semiHidden/>
    <w:unhideWhenUsed/>
    <w:qFormat/>
    <w:rsid w:val="008702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028D"/>
    <w:pPr>
      <w:spacing w:after="0" w:line="240" w:lineRule="auto"/>
      <w:ind w:left="4320"/>
    </w:pPr>
  </w:style>
  <w:style w:type="character" w:customStyle="1" w:styleId="ClosingChar">
    <w:name w:val="Closing Char"/>
    <w:basedOn w:val="DefaultParagraphFont"/>
    <w:link w:val="Closing"/>
    <w:uiPriority w:val="99"/>
    <w:semiHidden/>
    <w:rsid w:val="0087028D"/>
    <w:rPr>
      <w:lang w:val="en-US"/>
    </w:rPr>
  </w:style>
  <w:style w:type="paragraph" w:styleId="Date">
    <w:name w:val="Date"/>
    <w:basedOn w:val="Normal"/>
    <w:next w:val="Normal"/>
    <w:link w:val="DateChar"/>
    <w:uiPriority w:val="99"/>
    <w:semiHidden/>
    <w:unhideWhenUsed/>
    <w:rsid w:val="0087028D"/>
  </w:style>
  <w:style w:type="character" w:customStyle="1" w:styleId="DateChar">
    <w:name w:val="Date Char"/>
    <w:basedOn w:val="DefaultParagraphFont"/>
    <w:link w:val="Date"/>
    <w:uiPriority w:val="99"/>
    <w:semiHidden/>
    <w:rsid w:val="0087028D"/>
    <w:rPr>
      <w:lang w:val="en-US"/>
    </w:rPr>
  </w:style>
  <w:style w:type="paragraph" w:styleId="DocumentMap">
    <w:name w:val="Document Map"/>
    <w:basedOn w:val="Normal"/>
    <w:link w:val="DocumentMapChar"/>
    <w:uiPriority w:val="99"/>
    <w:semiHidden/>
    <w:unhideWhenUsed/>
    <w:rsid w:val="008702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028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7028D"/>
    <w:pPr>
      <w:spacing w:after="0" w:line="240" w:lineRule="auto"/>
    </w:pPr>
  </w:style>
  <w:style w:type="character" w:customStyle="1" w:styleId="E-mailSignatureChar">
    <w:name w:val="E-mail Signature Char"/>
    <w:basedOn w:val="DefaultParagraphFont"/>
    <w:link w:val="E-mailSignature"/>
    <w:uiPriority w:val="99"/>
    <w:semiHidden/>
    <w:rsid w:val="0087028D"/>
    <w:rPr>
      <w:lang w:val="en-US"/>
    </w:rPr>
  </w:style>
  <w:style w:type="paragraph" w:styleId="EndnoteText">
    <w:name w:val="endnote text"/>
    <w:basedOn w:val="Normal"/>
    <w:link w:val="EndnoteTextChar"/>
    <w:uiPriority w:val="99"/>
    <w:semiHidden/>
    <w:unhideWhenUsed/>
    <w:rsid w:val="00870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28D"/>
    <w:rPr>
      <w:sz w:val="20"/>
      <w:szCs w:val="20"/>
      <w:lang w:val="en-US"/>
    </w:rPr>
  </w:style>
  <w:style w:type="paragraph" w:styleId="EnvelopeAddress">
    <w:name w:val="envelope address"/>
    <w:basedOn w:val="Normal"/>
    <w:uiPriority w:val="99"/>
    <w:semiHidden/>
    <w:unhideWhenUsed/>
    <w:rsid w:val="008702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02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28D"/>
    <w:rPr>
      <w:sz w:val="20"/>
      <w:szCs w:val="20"/>
      <w:lang w:val="en-US"/>
    </w:rPr>
  </w:style>
  <w:style w:type="character" w:customStyle="1" w:styleId="Heading1Char">
    <w:name w:val="Heading 1 Char"/>
    <w:basedOn w:val="DefaultParagraphFont"/>
    <w:link w:val="Heading1"/>
    <w:uiPriority w:val="9"/>
    <w:rsid w:val="008702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702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702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702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702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702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702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702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028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7028D"/>
    <w:pPr>
      <w:spacing w:after="0" w:line="240" w:lineRule="auto"/>
    </w:pPr>
    <w:rPr>
      <w:i/>
      <w:iCs/>
    </w:rPr>
  </w:style>
  <w:style w:type="character" w:customStyle="1" w:styleId="HTMLAddressChar">
    <w:name w:val="HTML Address Char"/>
    <w:basedOn w:val="DefaultParagraphFont"/>
    <w:link w:val="HTMLAddress"/>
    <w:uiPriority w:val="99"/>
    <w:semiHidden/>
    <w:rsid w:val="0087028D"/>
    <w:rPr>
      <w:i/>
      <w:iCs/>
      <w:lang w:val="en-US"/>
    </w:rPr>
  </w:style>
  <w:style w:type="paragraph" w:styleId="HTMLPreformatted">
    <w:name w:val="HTML Preformatted"/>
    <w:basedOn w:val="Normal"/>
    <w:link w:val="HTMLPreformattedChar"/>
    <w:uiPriority w:val="99"/>
    <w:semiHidden/>
    <w:unhideWhenUsed/>
    <w:rsid w:val="008702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028D"/>
    <w:rPr>
      <w:rFonts w:ascii="Consolas" w:hAnsi="Consolas"/>
      <w:sz w:val="20"/>
      <w:szCs w:val="20"/>
      <w:lang w:val="en-US"/>
    </w:rPr>
  </w:style>
  <w:style w:type="paragraph" w:styleId="Index1">
    <w:name w:val="index 1"/>
    <w:basedOn w:val="Normal"/>
    <w:next w:val="Normal"/>
    <w:autoRedefine/>
    <w:uiPriority w:val="99"/>
    <w:semiHidden/>
    <w:unhideWhenUsed/>
    <w:rsid w:val="0087028D"/>
    <w:pPr>
      <w:spacing w:after="0" w:line="240" w:lineRule="auto"/>
      <w:ind w:left="220" w:hanging="220"/>
    </w:pPr>
  </w:style>
  <w:style w:type="paragraph" w:styleId="Index2">
    <w:name w:val="index 2"/>
    <w:basedOn w:val="Normal"/>
    <w:next w:val="Normal"/>
    <w:autoRedefine/>
    <w:uiPriority w:val="99"/>
    <w:semiHidden/>
    <w:unhideWhenUsed/>
    <w:rsid w:val="0087028D"/>
    <w:pPr>
      <w:spacing w:after="0" w:line="240" w:lineRule="auto"/>
      <w:ind w:left="440" w:hanging="220"/>
    </w:pPr>
  </w:style>
  <w:style w:type="paragraph" w:styleId="Index3">
    <w:name w:val="index 3"/>
    <w:basedOn w:val="Normal"/>
    <w:next w:val="Normal"/>
    <w:autoRedefine/>
    <w:uiPriority w:val="99"/>
    <w:semiHidden/>
    <w:unhideWhenUsed/>
    <w:rsid w:val="0087028D"/>
    <w:pPr>
      <w:spacing w:after="0" w:line="240" w:lineRule="auto"/>
      <w:ind w:left="660" w:hanging="220"/>
    </w:pPr>
  </w:style>
  <w:style w:type="paragraph" w:styleId="Index4">
    <w:name w:val="index 4"/>
    <w:basedOn w:val="Normal"/>
    <w:next w:val="Normal"/>
    <w:autoRedefine/>
    <w:uiPriority w:val="99"/>
    <w:semiHidden/>
    <w:unhideWhenUsed/>
    <w:rsid w:val="0087028D"/>
    <w:pPr>
      <w:spacing w:after="0" w:line="240" w:lineRule="auto"/>
      <w:ind w:left="880" w:hanging="220"/>
    </w:pPr>
  </w:style>
  <w:style w:type="paragraph" w:styleId="Index5">
    <w:name w:val="index 5"/>
    <w:basedOn w:val="Normal"/>
    <w:next w:val="Normal"/>
    <w:autoRedefine/>
    <w:uiPriority w:val="99"/>
    <w:semiHidden/>
    <w:unhideWhenUsed/>
    <w:rsid w:val="0087028D"/>
    <w:pPr>
      <w:spacing w:after="0" w:line="240" w:lineRule="auto"/>
      <w:ind w:left="1100" w:hanging="220"/>
    </w:pPr>
  </w:style>
  <w:style w:type="paragraph" w:styleId="Index6">
    <w:name w:val="index 6"/>
    <w:basedOn w:val="Normal"/>
    <w:next w:val="Normal"/>
    <w:autoRedefine/>
    <w:uiPriority w:val="99"/>
    <w:semiHidden/>
    <w:unhideWhenUsed/>
    <w:rsid w:val="0087028D"/>
    <w:pPr>
      <w:spacing w:after="0" w:line="240" w:lineRule="auto"/>
      <w:ind w:left="1320" w:hanging="220"/>
    </w:pPr>
  </w:style>
  <w:style w:type="paragraph" w:styleId="Index7">
    <w:name w:val="index 7"/>
    <w:basedOn w:val="Normal"/>
    <w:next w:val="Normal"/>
    <w:autoRedefine/>
    <w:uiPriority w:val="99"/>
    <w:semiHidden/>
    <w:unhideWhenUsed/>
    <w:rsid w:val="0087028D"/>
    <w:pPr>
      <w:spacing w:after="0" w:line="240" w:lineRule="auto"/>
      <w:ind w:left="1540" w:hanging="220"/>
    </w:pPr>
  </w:style>
  <w:style w:type="paragraph" w:styleId="Index8">
    <w:name w:val="index 8"/>
    <w:basedOn w:val="Normal"/>
    <w:next w:val="Normal"/>
    <w:autoRedefine/>
    <w:uiPriority w:val="99"/>
    <w:semiHidden/>
    <w:unhideWhenUsed/>
    <w:rsid w:val="0087028D"/>
    <w:pPr>
      <w:spacing w:after="0" w:line="240" w:lineRule="auto"/>
      <w:ind w:left="1760" w:hanging="220"/>
    </w:pPr>
  </w:style>
  <w:style w:type="paragraph" w:styleId="Index9">
    <w:name w:val="index 9"/>
    <w:basedOn w:val="Normal"/>
    <w:next w:val="Normal"/>
    <w:autoRedefine/>
    <w:uiPriority w:val="99"/>
    <w:semiHidden/>
    <w:unhideWhenUsed/>
    <w:rsid w:val="0087028D"/>
    <w:pPr>
      <w:spacing w:after="0" w:line="240" w:lineRule="auto"/>
      <w:ind w:left="1980" w:hanging="220"/>
    </w:pPr>
  </w:style>
  <w:style w:type="paragraph" w:styleId="IndexHeading">
    <w:name w:val="index heading"/>
    <w:basedOn w:val="Normal"/>
    <w:next w:val="Index1"/>
    <w:uiPriority w:val="99"/>
    <w:semiHidden/>
    <w:unhideWhenUsed/>
    <w:rsid w:val="008702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02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028D"/>
    <w:rPr>
      <w:i/>
      <w:iCs/>
      <w:color w:val="4472C4" w:themeColor="accent1"/>
      <w:lang w:val="en-US"/>
    </w:rPr>
  </w:style>
  <w:style w:type="paragraph" w:styleId="List">
    <w:name w:val="List"/>
    <w:basedOn w:val="Normal"/>
    <w:uiPriority w:val="99"/>
    <w:semiHidden/>
    <w:unhideWhenUsed/>
    <w:rsid w:val="0087028D"/>
    <w:pPr>
      <w:ind w:left="360" w:hanging="360"/>
      <w:contextualSpacing/>
    </w:pPr>
  </w:style>
  <w:style w:type="paragraph" w:styleId="List2">
    <w:name w:val="List 2"/>
    <w:basedOn w:val="Normal"/>
    <w:uiPriority w:val="99"/>
    <w:semiHidden/>
    <w:unhideWhenUsed/>
    <w:rsid w:val="0087028D"/>
    <w:pPr>
      <w:ind w:left="720" w:hanging="360"/>
      <w:contextualSpacing/>
    </w:pPr>
  </w:style>
  <w:style w:type="paragraph" w:styleId="List3">
    <w:name w:val="List 3"/>
    <w:basedOn w:val="Normal"/>
    <w:uiPriority w:val="99"/>
    <w:semiHidden/>
    <w:unhideWhenUsed/>
    <w:rsid w:val="0087028D"/>
    <w:pPr>
      <w:ind w:left="1080" w:hanging="360"/>
      <w:contextualSpacing/>
    </w:pPr>
  </w:style>
  <w:style w:type="paragraph" w:styleId="List4">
    <w:name w:val="List 4"/>
    <w:basedOn w:val="Normal"/>
    <w:uiPriority w:val="99"/>
    <w:semiHidden/>
    <w:unhideWhenUsed/>
    <w:rsid w:val="0087028D"/>
    <w:pPr>
      <w:ind w:left="1440" w:hanging="360"/>
      <w:contextualSpacing/>
    </w:pPr>
  </w:style>
  <w:style w:type="paragraph" w:styleId="List5">
    <w:name w:val="List 5"/>
    <w:basedOn w:val="Normal"/>
    <w:uiPriority w:val="99"/>
    <w:semiHidden/>
    <w:unhideWhenUsed/>
    <w:rsid w:val="0087028D"/>
    <w:pPr>
      <w:ind w:left="1800" w:hanging="360"/>
      <w:contextualSpacing/>
    </w:pPr>
  </w:style>
  <w:style w:type="paragraph" w:styleId="ListBullet">
    <w:name w:val="List Bullet"/>
    <w:basedOn w:val="Normal"/>
    <w:uiPriority w:val="99"/>
    <w:semiHidden/>
    <w:unhideWhenUsed/>
    <w:rsid w:val="0087028D"/>
    <w:pPr>
      <w:numPr>
        <w:numId w:val="1"/>
      </w:numPr>
      <w:contextualSpacing/>
    </w:pPr>
  </w:style>
  <w:style w:type="paragraph" w:styleId="ListBullet2">
    <w:name w:val="List Bullet 2"/>
    <w:basedOn w:val="Normal"/>
    <w:uiPriority w:val="99"/>
    <w:semiHidden/>
    <w:unhideWhenUsed/>
    <w:rsid w:val="0087028D"/>
    <w:pPr>
      <w:numPr>
        <w:numId w:val="3"/>
      </w:numPr>
      <w:contextualSpacing/>
    </w:pPr>
  </w:style>
  <w:style w:type="paragraph" w:styleId="ListBullet3">
    <w:name w:val="List Bullet 3"/>
    <w:basedOn w:val="Normal"/>
    <w:uiPriority w:val="99"/>
    <w:semiHidden/>
    <w:unhideWhenUsed/>
    <w:rsid w:val="0087028D"/>
    <w:pPr>
      <w:numPr>
        <w:numId w:val="4"/>
      </w:numPr>
      <w:contextualSpacing/>
    </w:pPr>
  </w:style>
  <w:style w:type="paragraph" w:styleId="ListBullet4">
    <w:name w:val="List Bullet 4"/>
    <w:basedOn w:val="Normal"/>
    <w:uiPriority w:val="99"/>
    <w:semiHidden/>
    <w:unhideWhenUsed/>
    <w:rsid w:val="0087028D"/>
    <w:pPr>
      <w:numPr>
        <w:numId w:val="5"/>
      </w:numPr>
      <w:contextualSpacing/>
    </w:pPr>
  </w:style>
  <w:style w:type="paragraph" w:styleId="ListBullet5">
    <w:name w:val="List Bullet 5"/>
    <w:basedOn w:val="Normal"/>
    <w:uiPriority w:val="99"/>
    <w:semiHidden/>
    <w:unhideWhenUsed/>
    <w:rsid w:val="0087028D"/>
    <w:pPr>
      <w:numPr>
        <w:numId w:val="6"/>
      </w:numPr>
      <w:contextualSpacing/>
    </w:pPr>
  </w:style>
  <w:style w:type="paragraph" w:styleId="ListContinue">
    <w:name w:val="List Continue"/>
    <w:basedOn w:val="Normal"/>
    <w:uiPriority w:val="99"/>
    <w:semiHidden/>
    <w:unhideWhenUsed/>
    <w:rsid w:val="0087028D"/>
    <w:pPr>
      <w:spacing w:after="120"/>
      <w:ind w:left="360"/>
      <w:contextualSpacing/>
    </w:pPr>
  </w:style>
  <w:style w:type="paragraph" w:styleId="ListContinue2">
    <w:name w:val="List Continue 2"/>
    <w:basedOn w:val="Normal"/>
    <w:uiPriority w:val="99"/>
    <w:semiHidden/>
    <w:unhideWhenUsed/>
    <w:rsid w:val="0087028D"/>
    <w:pPr>
      <w:spacing w:after="120"/>
      <w:ind w:left="720"/>
      <w:contextualSpacing/>
    </w:pPr>
  </w:style>
  <w:style w:type="paragraph" w:styleId="ListContinue3">
    <w:name w:val="List Continue 3"/>
    <w:basedOn w:val="Normal"/>
    <w:uiPriority w:val="99"/>
    <w:semiHidden/>
    <w:unhideWhenUsed/>
    <w:rsid w:val="0087028D"/>
    <w:pPr>
      <w:spacing w:after="120"/>
      <w:ind w:left="1080"/>
      <w:contextualSpacing/>
    </w:pPr>
  </w:style>
  <w:style w:type="paragraph" w:styleId="ListContinue4">
    <w:name w:val="List Continue 4"/>
    <w:basedOn w:val="Normal"/>
    <w:uiPriority w:val="99"/>
    <w:semiHidden/>
    <w:unhideWhenUsed/>
    <w:rsid w:val="0087028D"/>
    <w:pPr>
      <w:spacing w:after="120"/>
      <w:ind w:left="1440"/>
      <w:contextualSpacing/>
    </w:pPr>
  </w:style>
  <w:style w:type="paragraph" w:styleId="ListContinue5">
    <w:name w:val="List Continue 5"/>
    <w:basedOn w:val="Normal"/>
    <w:uiPriority w:val="99"/>
    <w:semiHidden/>
    <w:unhideWhenUsed/>
    <w:rsid w:val="0087028D"/>
    <w:pPr>
      <w:spacing w:after="120"/>
      <w:ind w:left="1800"/>
      <w:contextualSpacing/>
    </w:pPr>
  </w:style>
  <w:style w:type="paragraph" w:styleId="ListNumber">
    <w:name w:val="List Number"/>
    <w:basedOn w:val="Normal"/>
    <w:uiPriority w:val="99"/>
    <w:semiHidden/>
    <w:unhideWhenUsed/>
    <w:rsid w:val="0087028D"/>
    <w:pPr>
      <w:numPr>
        <w:numId w:val="11"/>
      </w:numPr>
      <w:contextualSpacing/>
    </w:pPr>
  </w:style>
  <w:style w:type="paragraph" w:styleId="ListNumber2">
    <w:name w:val="List Number 2"/>
    <w:basedOn w:val="Normal"/>
    <w:uiPriority w:val="99"/>
    <w:semiHidden/>
    <w:unhideWhenUsed/>
    <w:rsid w:val="0087028D"/>
    <w:pPr>
      <w:numPr>
        <w:numId w:val="12"/>
      </w:numPr>
      <w:contextualSpacing/>
    </w:pPr>
  </w:style>
  <w:style w:type="paragraph" w:styleId="ListNumber3">
    <w:name w:val="List Number 3"/>
    <w:basedOn w:val="Normal"/>
    <w:uiPriority w:val="99"/>
    <w:semiHidden/>
    <w:unhideWhenUsed/>
    <w:rsid w:val="0087028D"/>
    <w:pPr>
      <w:numPr>
        <w:numId w:val="13"/>
      </w:numPr>
      <w:contextualSpacing/>
    </w:pPr>
  </w:style>
  <w:style w:type="paragraph" w:styleId="ListNumber4">
    <w:name w:val="List Number 4"/>
    <w:basedOn w:val="Normal"/>
    <w:uiPriority w:val="99"/>
    <w:semiHidden/>
    <w:unhideWhenUsed/>
    <w:rsid w:val="0087028D"/>
    <w:pPr>
      <w:numPr>
        <w:numId w:val="14"/>
      </w:numPr>
      <w:contextualSpacing/>
    </w:pPr>
  </w:style>
  <w:style w:type="paragraph" w:styleId="ListNumber5">
    <w:name w:val="List Number 5"/>
    <w:basedOn w:val="Normal"/>
    <w:uiPriority w:val="99"/>
    <w:semiHidden/>
    <w:unhideWhenUsed/>
    <w:rsid w:val="0087028D"/>
    <w:pPr>
      <w:numPr>
        <w:numId w:val="15"/>
      </w:numPr>
      <w:contextualSpacing/>
    </w:pPr>
  </w:style>
  <w:style w:type="paragraph" w:styleId="MacroText">
    <w:name w:val="macro"/>
    <w:link w:val="MacroTextChar"/>
    <w:uiPriority w:val="99"/>
    <w:semiHidden/>
    <w:unhideWhenUsed/>
    <w:rsid w:val="008702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7028D"/>
    <w:rPr>
      <w:rFonts w:ascii="Consolas" w:hAnsi="Consolas"/>
      <w:sz w:val="20"/>
      <w:szCs w:val="20"/>
      <w:lang w:val="en-US"/>
    </w:rPr>
  </w:style>
  <w:style w:type="paragraph" w:styleId="MessageHeader">
    <w:name w:val="Message Header"/>
    <w:basedOn w:val="Normal"/>
    <w:link w:val="MessageHeaderChar"/>
    <w:uiPriority w:val="99"/>
    <w:semiHidden/>
    <w:unhideWhenUsed/>
    <w:rsid w:val="008702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028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7028D"/>
    <w:rPr>
      <w:rFonts w:ascii="Times New Roman" w:hAnsi="Times New Roman" w:cs="Times New Roman"/>
      <w:sz w:val="24"/>
      <w:szCs w:val="24"/>
    </w:rPr>
  </w:style>
  <w:style w:type="paragraph" w:styleId="NormalIndent">
    <w:name w:val="Normal Indent"/>
    <w:basedOn w:val="Normal"/>
    <w:uiPriority w:val="99"/>
    <w:semiHidden/>
    <w:unhideWhenUsed/>
    <w:rsid w:val="0087028D"/>
    <w:pPr>
      <w:ind w:left="720"/>
    </w:pPr>
  </w:style>
  <w:style w:type="paragraph" w:styleId="NoteHeading">
    <w:name w:val="Note Heading"/>
    <w:basedOn w:val="Normal"/>
    <w:next w:val="Normal"/>
    <w:link w:val="NoteHeadingChar"/>
    <w:uiPriority w:val="99"/>
    <w:semiHidden/>
    <w:unhideWhenUsed/>
    <w:rsid w:val="0087028D"/>
    <w:pPr>
      <w:spacing w:after="0" w:line="240" w:lineRule="auto"/>
    </w:pPr>
  </w:style>
  <w:style w:type="character" w:customStyle="1" w:styleId="NoteHeadingChar">
    <w:name w:val="Note Heading Char"/>
    <w:basedOn w:val="DefaultParagraphFont"/>
    <w:link w:val="NoteHeading"/>
    <w:uiPriority w:val="99"/>
    <w:semiHidden/>
    <w:rsid w:val="0087028D"/>
    <w:rPr>
      <w:lang w:val="en-US"/>
    </w:rPr>
  </w:style>
  <w:style w:type="paragraph" w:styleId="PlainText">
    <w:name w:val="Plain Text"/>
    <w:basedOn w:val="Normal"/>
    <w:link w:val="PlainTextChar"/>
    <w:uiPriority w:val="99"/>
    <w:semiHidden/>
    <w:unhideWhenUsed/>
    <w:rsid w:val="00870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028D"/>
    <w:rPr>
      <w:rFonts w:ascii="Consolas" w:hAnsi="Consolas"/>
      <w:sz w:val="21"/>
      <w:szCs w:val="21"/>
      <w:lang w:val="en-US"/>
    </w:rPr>
  </w:style>
  <w:style w:type="paragraph" w:styleId="Quote">
    <w:name w:val="Quote"/>
    <w:basedOn w:val="Normal"/>
    <w:next w:val="Normal"/>
    <w:link w:val="QuoteChar"/>
    <w:uiPriority w:val="29"/>
    <w:qFormat/>
    <w:rsid w:val="008702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028D"/>
    <w:rPr>
      <w:i/>
      <w:iCs/>
      <w:color w:val="404040" w:themeColor="text1" w:themeTint="BF"/>
      <w:lang w:val="en-US"/>
    </w:rPr>
  </w:style>
  <w:style w:type="paragraph" w:styleId="Salutation">
    <w:name w:val="Salutation"/>
    <w:basedOn w:val="Normal"/>
    <w:next w:val="Normal"/>
    <w:link w:val="SalutationChar"/>
    <w:uiPriority w:val="99"/>
    <w:semiHidden/>
    <w:unhideWhenUsed/>
    <w:rsid w:val="0087028D"/>
  </w:style>
  <w:style w:type="character" w:customStyle="1" w:styleId="SalutationChar">
    <w:name w:val="Salutation Char"/>
    <w:basedOn w:val="DefaultParagraphFont"/>
    <w:link w:val="Salutation"/>
    <w:uiPriority w:val="99"/>
    <w:semiHidden/>
    <w:rsid w:val="0087028D"/>
    <w:rPr>
      <w:lang w:val="en-US"/>
    </w:rPr>
  </w:style>
  <w:style w:type="paragraph" w:styleId="Signature">
    <w:name w:val="Signature"/>
    <w:basedOn w:val="Normal"/>
    <w:link w:val="SignatureChar"/>
    <w:uiPriority w:val="99"/>
    <w:semiHidden/>
    <w:unhideWhenUsed/>
    <w:rsid w:val="0087028D"/>
    <w:pPr>
      <w:spacing w:after="0" w:line="240" w:lineRule="auto"/>
      <w:ind w:left="4320"/>
    </w:pPr>
  </w:style>
  <w:style w:type="character" w:customStyle="1" w:styleId="SignatureChar">
    <w:name w:val="Signature Char"/>
    <w:basedOn w:val="DefaultParagraphFont"/>
    <w:link w:val="Signature"/>
    <w:uiPriority w:val="99"/>
    <w:semiHidden/>
    <w:rsid w:val="0087028D"/>
    <w:rPr>
      <w:lang w:val="en-US"/>
    </w:rPr>
  </w:style>
  <w:style w:type="paragraph" w:styleId="Subtitle">
    <w:name w:val="Subtitle"/>
    <w:basedOn w:val="Normal"/>
    <w:next w:val="Normal"/>
    <w:link w:val="SubtitleChar"/>
    <w:uiPriority w:val="11"/>
    <w:qFormat/>
    <w:rsid w:val="008702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028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7028D"/>
    <w:pPr>
      <w:spacing w:after="0"/>
      <w:ind w:left="220" w:hanging="220"/>
    </w:pPr>
  </w:style>
  <w:style w:type="paragraph" w:styleId="TableofFigures">
    <w:name w:val="table of figures"/>
    <w:basedOn w:val="Normal"/>
    <w:next w:val="Normal"/>
    <w:uiPriority w:val="99"/>
    <w:semiHidden/>
    <w:unhideWhenUsed/>
    <w:rsid w:val="0087028D"/>
    <w:pPr>
      <w:spacing w:after="0"/>
    </w:pPr>
  </w:style>
  <w:style w:type="paragraph" w:styleId="Title">
    <w:name w:val="Title"/>
    <w:basedOn w:val="Normal"/>
    <w:next w:val="Normal"/>
    <w:link w:val="TitleChar"/>
    <w:uiPriority w:val="10"/>
    <w:qFormat/>
    <w:rsid w:val="00870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28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702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028D"/>
    <w:pPr>
      <w:spacing w:after="100"/>
    </w:pPr>
  </w:style>
  <w:style w:type="paragraph" w:styleId="TOC2">
    <w:name w:val="toc 2"/>
    <w:basedOn w:val="Normal"/>
    <w:next w:val="Normal"/>
    <w:autoRedefine/>
    <w:uiPriority w:val="39"/>
    <w:semiHidden/>
    <w:unhideWhenUsed/>
    <w:rsid w:val="0087028D"/>
    <w:pPr>
      <w:spacing w:after="100"/>
      <w:ind w:left="220"/>
    </w:pPr>
  </w:style>
  <w:style w:type="paragraph" w:styleId="TOC3">
    <w:name w:val="toc 3"/>
    <w:basedOn w:val="Normal"/>
    <w:next w:val="Normal"/>
    <w:autoRedefine/>
    <w:uiPriority w:val="39"/>
    <w:semiHidden/>
    <w:unhideWhenUsed/>
    <w:rsid w:val="0087028D"/>
    <w:pPr>
      <w:spacing w:after="100"/>
      <w:ind w:left="440"/>
    </w:pPr>
  </w:style>
  <w:style w:type="paragraph" w:styleId="TOC4">
    <w:name w:val="toc 4"/>
    <w:basedOn w:val="Normal"/>
    <w:next w:val="Normal"/>
    <w:autoRedefine/>
    <w:uiPriority w:val="39"/>
    <w:semiHidden/>
    <w:unhideWhenUsed/>
    <w:rsid w:val="0087028D"/>
    <w:pPr>
      <w:spacing w:after="100"/>
      <w:ind w:left="660"/>
    </w:pPr>
  </w:style>
  <w:style w:type="paragraph" w:styleId="TOC5">
    <w:name w:val="toc 5"/>
    <w:basedOn w:val="Normal"/>
    <w:next w:val="Normal"/>
    <w:autoRedefine/>
    <w:uiPriority w:val="39"/>
    <w:semiHidden/>
    <w:unhideWhenUsed/>
    <w:rsid w:val="0087028D"/>
    <w:pPr>
      <w:spacing w:after="100"/>
      <w:ind w:left="880"/>
    </w:pPr>
  </w:style>
  <w:style w:type="paragraph" w:styleId="TOC6">
    <w:name w:val="toc 6"/>
    <w:basedOn w:val="Normal"/>
    <w:next w:val="Normal"/>
    <w:autoRedefine/>
    <w:uiPriority w:val="39"/>
    <w:semiHidden/>
    <w:unhideWhenUsed/>
    <w:rsid w:val="0087028D"/>
    <w:pPr>
      <w:spacing w:after="100"/>
      <w:ind w:left="1100"/>
    </w:pPr>
  </w:style>
  <w:style w:type="paragraph" w:styleId="TOC7">
    <w:name w:val="toc 7"/>
    <w:basedOn w:val="Normal"/>
    <w:next w:val="Normal"/>
    <w:autoRedefine/>
    <w:uiPriority w:val="39"/>
    <w:semiHidden/>
    <w:unhideWhenUsed/>
    <w:rsid w:val="0087028D"/>
    <w:pPr>
      <w:spacing w:after="100"/>
      <w:ind w:left="1320"/>
    </w:pPr>
  </w:style>
  <w:style w:type="paragraph" w:styleId="TOC8">
    <w:name w:val="toc 8"/>
    <w:basedOn w:val="Normal"/>
    <w:next w:val="Normal"/>
    <w:autoRedefine/>
    <w:uiPriority w:val="39"/>
    <w:semiHidden/>
    <w:unhideWhenUsed/>
    <w:rsid w:val="0087028D"/>
    <w:pPr>
      <w:spacing w:after="100"/>
      <w:ind w:left="1540"/>
    </w:pPr>
  </w:style>
  <w:style w:type="paragraph" w:styleId="TOC9">
    <w:name w:val="toc 9"/>
    <w:basedOn w:val="Normal"/>
    <w:next w:val="Normal"/>
    <w:autoRedefine/>
    <w:uiPriority w:val="39"/>
    <w:semiHidden/>
    <w:unhideWhenUsed/>
    <w:rsid w:val="0087028D"/>
    <w:pPr>
      <w:spacing w:after="100"/>
      <w:ind w:left="1760"/>
    </w:pPr>
  </w:style>
  <w:style w:type="paragraph" w:styleId="TOCHeading">
    <w:name w:val="TOC Heading"/>
    <w:basedOn w:val="Heading1"/>
    <w:next w:val="Normal"/>
    <w:uiPriority w:val="39"/>
    <w:semiHidden/>
    <w:unhideWhenUsed/>
    <w:qFormat/>
    <w:rsid w:val="008702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88&amp;session=125&amp;summary=B" TargetMode="External" Id="Rbe13375b02ef44b4" /><Relationship Type="http://schemas.openxmlformats.org/officeDocument/2006/relationships/hyperlink" Target="https://www.scstatehouse.gov/sess125_2023-2024/prever/1188_20240320.docx" TargetMode="External" Id="Rc33628c8c3434607" /><Relationship Type="http://schemas.openxmlformats.org/officeDocument/2006/relationships/hyperlink" Target="https://www.scstatehouse.gov/sess125_2023-2024/prever/1188_20240321.docx" TargetMode="External" Id="Ra0b172523ead468c" /><Relationship Type="http://schemas.openxmlformats.org/officeDocument/2006/relationships/hyperlink" Target="https://www.scstatehouse.gov/sess125_2023-2024/prever/1188_20240403.docx" TargetMode="External" Id="R82f565485f2b4ffb" /><Relationship Type="http://schemas.openxmlformats.org/officeDocument/2006/relationships/hyperlink" Target="https://www.scstatehouse.gov/sess125_2023-2024/prever/1188_20240404.docx" TargetMode="External" Id="R3cbd744fd5b34a76" /><Relationship Type="http://schemas.openxmlformats.org/officeDocument/2006/relationships/hyperlink" Target="https://www.scstatehouse.gov/sess125_2023-2024/prever/1188_20240404a.docx" TargetMode="External" Id="R20017796c84243ab" /><Relationship Type="http://schemas.openxmlformats.org/officeDocument/2006/relationships/hyperlink" Target="https://www.scstatehouse.gov/sess125_2023-2024/prever/1188_20240430.docx" TargetMode="External" Id="Rfbe5d63c5e794f8d" /><Relationship Type="http://schemas.openxmlformats.org/officeDocument/2006/relationships/hyperlink" Target="https://www.scstatehouse.gov/sess125_2023-2024/prever/1188_20240501.docx" TargetMode="External" Id="R48847142ab704b1b" /><Relationship Type="http://schemas.openxmlformats.org/officeDocument/2006/relationships/hyperlink" Target="h:\sj\20240320.docx" TargetMode="External" Id="R33aa480b251247f9" /><Relationship Type="http://schemas.openxmlformats.org/officeDocument/2006/relationships/hyperlink" Target="h:\sj\20240320.docx" TargetMode="External" Id="Rb478f626064a4de4" /><Relationship Type="http://schemas.openxmlformats.org/officeDocument/2006/relationships/hyperlink" Target="h:\sj\20240403.docx" TargetMode="External" Id="R70b2011b574e4eb9" /><Relationship Type="http://schemas.openxmlformats.org/officeDocument/2006/relationships/hyperlink" Target="h:\sj\20240403.docx" TargetMode="External" Id="R175783f08d9f4fe0" /><Relationship Type="http://schemas.openxmlformats.org/officeDocument/2006/relationships/hyperlink" Target="h:\sj\20240404.docx" TargetMode="External" Id="R316f7b5b9e7043df" /><Relationship Type="http://schemas.openxmlformats.org/officeDocument/2006/relationships/hyperlink" Target="h:\sj\20240404.docx" TargetMode="External" Id="R5df89254f0c64257" /><Relationship Type="http://schemas.openxmlformats.org/officeDocument/2006/relationships/hyperlink" Target="h:\sj\20240404.docx" TargetMode="External" Id="R8fe39cfe83124b31" /><Relationship Type="http://schemas.openxmlformats.org/officeDocument/2006/relationships/hyperlink" Target="h:\sj\20240404.docx" TargetMode="External" Id="R7b016cf14b854898" /><Relationship Type="http://schemas.openxmlformats.org/officeDocument/2006/relationships/hyperlink" Target="h:\hj\20240409.docx" TargetMode="External" Id="Rfb098bee449b4190" /><Relationship Type="http://schemas.openxmlformats.org/officeDocument/2006/relationships/hyperlink" Target="h:\hj\20240409.docx" TargetMode="External" Id="Rff93260ca6c141ed" /><Relationship Type="http://schemas.openxmlformats.org/officeDocument/2006/relationships/hyperlink" Target="h:\hj\20240430.docx" TargetMode="External" Id="R1d88cad44cb94c8f" /><Relationship Type="http://schemas.openxmlformats.org/officeDocument/2006/relationships/hyperlink" Target="h:\hj\20240502.docx" TargetMode="External" Id="R2822e1d8231049de" /><Relationship Type="http://schemas.openxmlformats.org/officeDocument/2006/relationships/hyperlink" Target="h:\hj\20240507.docx" TargetMode="External" Id="R5a224ba5eb724285" /><Relationship Type="http://schemas.openxmlformats.org/officeDocument/2006/relationships/hyperlink" Target="h:\hj\20240508.docx" TargetMode="External" Id="Rc496c2c29c8d4c94" /><Relationship Type="http://schemas.openxmlformats.org/officeDocument/2006/relationships/hyperlink" Target="h:\hj\20240508.docx" TargetMode="External" Id="R721dc0d715be40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0CA22401EBB4A91BB455E5B43F5FEEE"/>
        <w:category>
          <w:name w:val="General"/>
          <w:gallery w:val="placeholder"/>
        </w:category>
        <w:types>
          <w:type w:val="bbPlcHdr"/>
        </w:types>
        <w:behaviors>
          <w:behavior w:val="content"/>
        </w:behaviors>
        <w:guid w:val="{21F367B8-9132-40AA-A292-8029F5BCF14D}"/>
      </w:docPartPr>
      <w:docPartBody>
        <w:p w:rsidR="008D2AEA" w:rsidRDefault="008D2AEA" w:rsidP="008D2AEA">
          <w:pPr>
            <w:pStyle w:val="A0CA22401EBB4A91BB455E5B43F5FEEE"/>
          </w:pPr>
          <w:r w:rsidRPr="007B495D">
            <w:rPr>
              <w:rStyle w:val="PlaceholderText"/>
            </w:rPr>
            <w:t>Click or tap here to enter text.</w:t>
          </w:r>
        </w:p>
      </w:docPartBody>
    </w:docPart>
    <w:docPart>
      <w:docPartPr>
        <w:name w:val="FA6F6FF2E6704AB8BD4A1DF331F217DF"/>
        <w:category>
          <w:name w:val="General"/>
          <w:gallery w:val="placeholder"/>
        </w:category>
        <w:types>
          <w:type w:val="bbPlcHdr"/>
        </w:types>
        <w:behaviors>
          <w:behavior w:val="content"/>
        </w:behaviors>
        <w:guid w:val="{CADA8B22-AB90-4ED1-9AEF-F2967ADBFAE2}"/>
      </w:docPartPr>
      <w:docPartBody>
        <w:p w:rsidR="008D2AEA" w:rsidRDefault="008D2AEA" w:rsidP="008D2AEA">
          <w:pPr>
            <w:pStyle w:val="FA6F6FF2E6704AB8BD4A1DF331F217D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D2AEA"/>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AEA"/>
    <w:rPr>
      <w:color w:val="808080"/>
    </w:rPr>
  </w:style>
  <w:style w:type="paragraph" w:customStyle="1" w:styleId="A0CA22401EBB4A91BB455E5B43F5FEEE">
    <w:name w:val="A0CA22401EBB4A91BB455E5B43F5FEEE"/>
    <w:rsid w:val="008D2AEA"/>
    <w:rPr>
      <w:kern w:val="2"/>
      <w14:ligatures w14:val="standardContextual"/>
    </w:rPr>
  </w:style>
  <w:style w:type="paragraph" w:customStyle="1" w:styleId="FA6F6FF2E6704AB8BD4A1DF331F217DF">
    <w:name w:val="FA6F6FF2E6704AB8BD4A1DF331F217DF"/>
    <w:rsid w:val="008D2A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1","internalBillVersion":1,"isCommitteeReport":false,"BillTitle":"&lt;Failed to get bill title&gt;","id":"dc18fb21-cf20-433f-9908-8008c2da3f15","name":"SEDU-1188.KG0001S","filenameExtension":null,"parentId":"00000000-0000-0000-0000-000000000000","documentName":"SEDU-1188.KG0001S","isProxyDoc":false,"isWordDoc":false,"isPDF":false,"isFolder":true}]</AMENDMENTS_USED_FOR_MERGE>
  <FILENAME>&lt;&lt;filename&gt;&gt;</FILENAME>
  <ID>508c972a-ef18-4148-8655-4aeea20f40d4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2024-04-04T15:24:27.528619-04:00</T_BILL_DT_VERSION>
  <T_BILL_D_HOUSEINTRODATE>2024-04-09</T_BILL_D_HOUSEINTRODATE>
  <T_BILL_D_INTRODATE>2024-03-20</T_BILL_D_INTRODATE>
  <T_BILL_D_SENATEINTRODATE>2024-03-20</T_BILL_D_SENATEINTRODATE>
  <T_BILL_N_INTERNALVERSIONNUMBER>2</T_BILL_N_INTERNALVERSIONNUMBER>
  <T_BILL_N_SESSION>125</T_BILL_N_SESSION>
  <T_BILL_N_VERSIONNUMBER>2</T_BILL_N_VERSIONNUMBER>
  <T_BILL_N_YEAR>2024</T_BILL_N_YEAR>
  <T_BILL_REQUEST_REQUEST>ffbb0a98-40a4-47ea-8f32-df2bc1627473</T_BILL_REQUEST_REQUEST>
  <T_BILL_R_ORIGINALBILL>79cb03c9-44d0-475a-a583-20614dfbd2cd</T_BILL_R_ORIGINALBILL>
  <T_BILL_R_ORIGINALDRAFT>9ff218bc-f95e-4a59-a750-353343822d9a</T_BILL_R_ORIGINALDRAFT>
  <T_BILL_SPONSOR_SPONSOR>682f1071-b312-4ddf-9d42-e2b6bfd754d5</T_BILL_SPONSOR_SPONSOR>
  <T_BILL_T_BILLNAME>[1188]</T_BILL_T_BILLNAME>
  <T_BILL_T_BILLNUMBER>1188</T_BILL_T_BILLNUMBER>
  <T_BILL_T_BILLTITLE>TO AMEND THE SOUTH CAROLINA CODE OF LAWS BY AMENDING SECTION 59‑63‑240, RELATING TO EXPULSION FOR THE REMAINDER OF THE YEAR AND HEARINGS, SO AS TO AMEND REQUIREMENTS TO BE INCLUDED IN THE WRITTEN NOTIFICATION TO PARENTS OR LEGAL GUARDIANS OF THE PUPIL.</T_BILL_T_BILLTITLE>
  <T_BILL_T_CHAMBER>senate</T_BILL_T_CHAMBER>
  <T_BILL_T_FILENAME>
  </T_BILL_T_FILENAME>
  <T_BILL_T_LEGTYPE>bill_statewide</T_BILL_T_LEGTYPE>
  <T_BILL_T_SECTIONS>[{"SectionUUID":"a9d49175-e73f-4c9f-874a-c91ab282cef0","SectionName":"code_section","SectionNumber":1,"SectionType":"code_section","CodeSections":[{"CodeSectionBookmarkName":"cs_T59C63N240_143f743d5","IsConstitutionSection":false,"Identity":"59-63-240","IsNew":false,"SubSections":[],"TitleRelatedTo":"Expulsion for remainder of year and hearings","TitleSoAsTo":"amend requirements to be included in the written notification to parents or legal guardians of the pupil","Deleted":false}],"TitleText":"","DisableControls":false,"Deleted":false,"RepealItems":[],"SectionBookmarkName":"bs_num_1_3378d38df"},{"SectionUUID":"8f03ca95-8faa-4d43-a9c2-8afc498075bd","SectionName":"standard_eff_date_section","SectionNumber":2,"SectionType":"drafting_clause","CodeSections":[],"TitleText":"","DisableControls":false,"Deleted":false,"RepealItems":[],"SectionBookmarkName":"bs_num_2_lastsection"}]</T_BILL_T_SECTIONS>
  <T_BILL_T_SUBJECT>Notification Requirements for Expulsion Hearings</T_BILL_T_SUBJECT>
  <T_BILL_UR_DRAFTER>katiegrinstead@scsenate.gov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7CA66A-661B-492B-8BAD-38032BABEB2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4417</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2024-04-30T22:29:00Z</cp:lastPrinted>
  <dcterms:created xsi:type="dcterms:W3CDTF">2024-04-30T22:29:00Z</dcterms:created>
  <dcterms:modified xsi:type="dcterms:W3CDTF">2024-05-01T16:19:00Z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