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1232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 Fanning</w:t>
      </w:r>
    </w:p>
    <w:p>
      <w:pPr>
        <w:widowControl w:val="false"/>
        <w:spacing w:after="0"/>
        <w:jc w:val="left"/>
      </w:pPr>
      <w:r>
        <w:rPr>
          <w:rFonts w:ascii="Times New Roman"/>
          <w:sz w:val="22"/>
        </w:rPr>
        <w:t xml:space="preserve">Document Path: LC-0577CM-CM24.docx</w:t>
      </w:r>
    </w:p>
    <w:p>
      <w:pPr>
        <w:widowControl w:val="false"/>
        <w:spacing w:after="0"/>
        <w:jc w:val="left"/>
      </w:pPr>
    </w:p>
    <w:p>
      <w:pPr>
        <w:widowControl w:val="false"/>
        <w:spacing w:after="0"/>
        <w:jc w:val="left"/>
      </w:pPr>
      <w:r>
        <w:rPr>
          <w:rFonts w:ascii="Times New Roman"/>
          <w:sz w:val="22"/>
        </w:rPr>
        <w:t xml:space="preserve">Introduced in the Senate on April 2, 2024</w:t>
      </w:r>
    </w:p>
    <w:p>
      <w:pPr>
        <w:widowControl w:val="false"/>
        <w:spacing w:after="0"/>
        <w:jc w:val="left"/>
      </w:pPr>
      <w:r>
        <w:rPr>
          <w:rFonts w:ascii="Times New Roman"/>
          <w:sz w:val="22"/>
        </w:rPr>
        <w:t xml:space="preserve">Introduced in the House on April 30, 2024</w:t>
      </w:r>
    </w:p>
    <w:p>
      <w:pPr>
        <w:widowControl w:val="false"/>
        <w:spacing w:after="0"/>
        <w:jc w:val="left"/>
      </w:pPr>
      <w:r>
        <w:rPr>
          <w:rFonts w:ascii="Times New Roman"/>
          <w:sz w:val="22"/>
        </w:rPr>
        <w:t>Currently residing in the House Committee on</w:t>
      </w:r>
      <w:r>
        <w:rPr>
          <w:rFonts w:ascii="Times New Roman"/>
          <w:b/>
          <w:sz w:val="22"/>
        </w:rPr>
        <w:t xml:space="preserve"> Invitations and Memorial Resolutions</w:t>
      </w:r>
    </w:p>
    <w:p>
      <w:pPr>
        <w:widowControl w:val="false"/>
        <w:spacing w:after="0"/>
        <w:jc w:val="left"/>
      </w:pPr>
    </w:p>
    <w:p>
      <w:pPr>
        <w:widowControl w:val="false"/>
        <w:spacing w:after="0"/>
        <w:jc w:val="left"/>
      </w:pPr>
      <w:r>
        <w:rPr>
          <w:rFonts w:ascii="Times New Roman"/>
          <w:sz w:val="22"/>
        </w:rPr>
        <w:t xml:space="preserve">Summary: T.E. Greene Memorial Street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4/2/2024</w:t>
      </w:r>
      <w:r>
        <w:tab/>
        <w:t>Senate</w:t>
      </w:r>
      <w:r>
        <w:tab/>
        <w:t xml:space="preserve">Introduced</w:t>
      </w:r>
      <w:r>
        <w:t xml:space="preserve"> (</w:t>
      </w:r>
      <w:hyperlink w:history="true" r:id="R08af6deca60e4302">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4/2/2024</w:t>
      </w:r>
      <w:r>
        <w:tab/>
        <w:t>Senate</w:t>
      </w:r>
      <w:r>
        <w:tab/>
        <w:t xml:space="preserve">Referred to Committee on</w:t>
      </w:r>
      <w:r>
        <w:rPr>
          <w:b/>
        </w:rPr>
        <w:t xml:space="preserve"> Transportation</w:t>
      </w:r>
      <w:r>
        <w:t xml:space="preserve"> (</w:t>
      </w:r>
      <w:hyperlink w:history="true" r:id="Rdca39439eb15427e">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4/3/2024</w:t>
      </w:r>
      <w:r>
        <w:tab/>
        <w:t/>
      </w:r>
      <w:r>
        <w:tab/>
        <w:t>Scrivener's error corrected
 </w:t>
      </w:r>
    </w:p>
    <w:p>
      <w:pPr>
        <w:widowControl w:val="false"/>
        <w:tabs>
          <w:tab w:val="right" w:pos="1008"/>
          <w:tab w:val="left" w:pos="1152"/>
          <w:tab w:val="left" w:pos="1872"/>
          <w:tab w:val="left" w:pos="9187"/>
        </w:tabs>
        <w:spacing w:after="0"/>
        <w:ind w:left="2088" w:hanging="2088"/>
      </w:pPr>
      <w:r>
        <w:tab/>
        <w:t>4/18/2024</w:t>
      </w:r>
      <w:r>
        <w:tab/>
        <w:t>Senate</w:t>
      </w:r>
      <w:r>
        <w:tab/>
        <w:t xml:space="preserve">Recalled from Committee on</w:t>
      </w:r>
      <w:r>
        <w:rPr>
          <w:b/>
        </w:rPr>
        <w:t xml:space="preserve"> Transportation</w:t>
      </w:r>
      <w:r>
        <w:t xml:space="preserve"> (</w:t>
      </w:r>
      <w:hyperlink w:history="true" r:id="Ra10e4153baa944c4">
        <w:r w:rsidRPr="00770434">
          <w:rPr>
            <w:rStyle w:val="Hyperlink"/>
          </w:rPr>
          <w:t>Senate Journal</w:t>
        </w:r>
        <w:r w:rsidRPr="00770434">
          <w:rPr>
            <w:rStyle w:val="Hyperlink"/>
          </w:rPr>
          <w:noBreakHyphen/>
          <w:t>page 2</w:t>
        </w:r>
      </w:hyperlink>
      <w:r>
        <w:t>)</w:t>
      </w:r>
    </w:p>
    <w:p>
      <w:pPr>
        <w:widowControl w:val="false"/>
        <w:tabs>
          <w:tab w:val="right" w:pos="1008"/>
          <w:tab w:val="left" w:pos="1152"/>
          <w:tab w:val="left" w:pos="1872"/>
          <w:tab w:val="left" w:pos="9187"/>
        </w:tabs>
        <w:spacing w:after="0"/>
        <w:ind w:left="2088" w:hanging="2088"/>
      </w:pPr>
      <w:r>
        <w:tab/>
        <w:t>4/25/2024</w:t>
      </w:r>
      <w:r>
        <w:tab/>
        <w:t>Senate</w:t>
      </w:r>
      <w:r>
        <w:tab/>
        <w:t xml:space="preserve">Adopted, sent to House</w:t>
      </w:r>
      <w:r>
        <w:t xml:space="preserve"> (</w:t>
      </w:r>
      <w:hyperlink w:history="true" r:id="R40b49c4e50bd4b18">
        <w:r w:rsidRPr="00770434">
          <w:rPr>
            <w:rStyle w:val="Hyperlink"/>
          </w:rPr>
          <w:t>Senate Journal</w:t>
        </w:r>
        <w:r w:rsidRPr="00770434">
          <w:rPr>
            <w:rStyle w:val="Hyperlink"/>
          </w:rPr>
          <w:noBreakHyphen/>
          <w:t>page 45</w:t>
        </w:r>
      </w:hyperlink>
      <w:r>
        <w:t>)</w:t>
      </w:r>
    </w:p>
    <w:p>
      <w:pPr>
        <w:widowControl w:val="false"/>
        <w:tabs>
          <w:tab w:val="right" w:pos="1008"/>
          <w:tab w:val="left" w:pos="1152"/>
          <w:tab w:val="left" w:pos="1872"/>
          <w:tab w:val="left" w:pos="9187"/>
        </w:tabs>
        <w:spacing w:after="0"/>
        <w:ind w:left="2088" w:hanging="2088"/>
      </w:pPr>
      <w:r>
        <w:tab/>
        <w:t>4/30/2024</w:t>
      </w:r>
      <w:r>
        <w:tab/>
        <w:t>House</w:t>
      </w:r>
      <w:r>
        <w:tab/>
        <w:t xml:space="preserve">Introduced</w:t>
      </w:r>
      <w:r>
        <w:t xml:space="preserve"> (</w:t>
      </w:r>
      <w:hyperlink w:history="true" r:id="R556897fdf1e94e9f">
        <w:r w:rsidRPr="00770434">
          <w:rPr>
            <w:rStyle w:val="Hyperlink"/>
          </w:rPr>
          <w:t>House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4/30/2024</w:t>
      </w:r>
      <w:r>
        <w:tab/>
        <w:t>House</w:t>
      </w:r>
      <w:r>
        <w:tab/>
        <w:t xml:space="preserve">Referred to Committee on</w:t>
      </w:r>
      <w:r>
        <w:rPr>
          <w:b/>
        </w:rPr>
        <w:t xml:space="preserve"> Invitations and Memorial Resolutions</w:t>
      </w:r>
      <w:r>
        <w:t xml:space="preserve"> (</w:t>
      </w:r>
      <w:hyperlink w:history="true" r:id="R52a03b0113dd4881">
        <w:r w:rsidRPr="00770434">
          <w:rPr>
            <w:rStyle w:val="Hyperlink"/>
          </w:rPr>
          <w:t>House Journal</w:t>
        </w:r>
        <w:r w:rsidRPr="00770434">
          <w:rPr>
            <w:rStyle w:val="Hyperlink"/>
          </w:rPr>
          <w:noBreakHyphen/>
          <w:t>page 11</w:t>
        </w:r>
      </w:hyperlink>
      <w:r>
        <w:t>)</w:t>
      </w:r>
    </w:p>
    <w:p>
      <w:pPr>
        <w:widowControl w:val="false"/>
        <w:spacing w:after="0"/>
        <w:jc w:val="left"/>
      </w:pPr>
    </w:p>
    <w:p>
      <w:pPr>
        <w:widowControl w:val="false"/>
        <w:spacing w:after="0"/>
        <w:jc w:val="left"/>
      </w:pPr>
      <w:r>
        <w:rPr>
          <w:rFonts w:ascii="Times New Roman"/>
          <w:sz w:val="22"/>
        </w:rPr>
        <w:t xml:space="preserve">View the latest </w:t>
      </w:r>
      <w:hyperlink r:id="R7c09f79291e249d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e3aa5859a1e43bb">
        <w:r>
          <w:rPr>
            <w:rStyle w:val="Hyperlink"/>
            <w:u w:val="single"/>
          </w:rPr>
          <w:t>04/02/2024</w:t>
        </w:r>
      </w:hyperlink>
      <w:r>
        <w:t xml:space="preserve"/>
      </w:r>
    </w:p>
    <w:p>
      <w:pPr>
        <w:widowControl w:val="true"/>
        <w:spacing w:after="0"/>
        <w:jc w:val="left"/>
      </w:pPr>
      <w:r>
        <w:rPr>
          <w:rFonts w:ascii="Times New Roman"/>
          <w:sz w:val="22"/>
        </w:rPr>
        <w:t xml:space="preserve"/>
      </w:r>
      <w:hyperlink r:id="Reb3e0be865ce4101">
        <w:r>
          <w:rPr>
            <w:rStyle w:val="Hyperlink"/>
            <w:u w:val="single"/>
          </w:rPr>
          <w:t>04/03/2024</w:t>
        </w:r>
      </w:hyperlink>
      <w:r>
        <w:t xml:space="preserve"/>
      </w:r>
    </w:p>
    <w:p>
      <w:pPr>
        <w:widowControl w:val="true"/>
        <w:spacing w:after="0"/>
        <w:jc w:val="left"/>
      </w:pPr>
      <w:r>
        <w:rPr>
          <w:rFonts w:ascii="Times New Roman"/>
          <w:sz w:val="22"/>
        </w:rPr>
        <w:t xml:space="preserve"/>
      </w:r>
      <w:hyperlink r:id="Rdbae56979c124dff">
        <w:r>
          <w:rPr>
            <w:rStyle w:val="Hyperlink"/>
            <w:u w:val="single"/>
          </w:rPr>
          <w:t>04/18/2024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bookmarkStart w:name="open_doc_here" w:id="0"/>
    <w:bookmarkEnd w:id="0"/>
    <w:p w:rsidRPr="00B07BF4" w:rsidR="00127924" w:rsidP="00127924" w:rsidRDefault="00127924" w14:paraId="3942636F" w14:textId="00E80DC4">
      <w:pPr>
        <w:pStyle w:val="sccoversheetstatus"/>
      </w:pPr>
      <w:sdt>
        <w:sdtPr>
          <w:alias w:val="status"/>
          <w:tag w:val="status"/>
          <w:id w:val="854397200"/>
          <w:placeholder>
            <w:docPart w:val="9E5EAC949E534E89B350A654BD89B379"/>
          </w:placeholder>
        </w:sdtPr>
        <w:sdtContent>
          <w:r>
            <w:t>Recalled</w:t>
          </w:r>
        </w:sdtContent>
      </w:sdt>
    </w:p>
    <w:sdt>
      <w:sdtPr>
        <w:alias w:val="printed1"/>
        <w:tag w:val="printed1"/>
        <w:id w:val="-1779714481"/>
        <w:placeholder>
          <w:docPart w:val="9E5EAC949E534E89B350A654BD89B379"/>
        </w:placeholder>
        <w:text/>
      </w:sdtPr>
      <w:sdtContent>
        <w:p w:rsidR="00127924" w:rsidP="00127924" w:rsidRDefault="00127924" w14:paraId="42ED6A8C" w14:textId="0FFF4B1A">
          <w:pPr>
            <w:pStyle w:val="sccoversheetinfo"/>
          </w:pPr>
          <w:r>
            <w:t>April 18, 2024</w:t>
          </w:r>
        </w:p>
      </w:sdtContent>
    </w:sdt>
    <w:p w:rsidR="00127924" w:rsidP="00127924" w:rsidRDefault="00127924" w14:paraId="291D52CE" w14:textId="77777777">
      <w:pPr>
        <w:pStyle w:val="sccoversheetinfo"/>
      </w:pPr>
    </w:p>
    <w:sdt>
      <w:sdtPr>
        <w:alias w:val="billnumber"/>
        <w:tag w:val="billnumber"/>
        <w:id w:val="-897512070"/>
        <w:placeholder>
          <w:docPart w:val="9E5EAC949E534E89B350A654BD89B379"/>
        </w:placeholder>
        <w:text/>
      </w:sdtPr>
      <w:sdtContent>
        <w:p w:rsidRPr="00B07BF4" w:rsidR="00127924" w:rsidP="00127924" w:rsidRDefault="00127924" w14:paraId="64FE696C" w14:textId="3C5DB2C9">
          <w:pPr>
            <w:pStyle w:val="sccoversheetbillno"/>
          </w:pPr>
          <w:r>
            <w:t>S. 1232</w:t>
          </w:r>
        </w:p>
      </w:sdtContent>
    </w:sdt>
    <w:p w:rsidR="00127924" w:rsidP="00127924" w:rsidRDefault="00127924" w14:paraId="3D847A8E" w14:textId="77777777">
      <w:pPr>
        <w:pStyle w:val="sccoversheetsponsor6"/>
      </w:pPr>
    </w:p>
    <w:p w:rsidRPr="00B07BF4" w:rsidR="00127924" w:rsidP="00127924" w:rsidRDefault="00127924" w14:paraId="1E5E5CA6" w14:textId="5D934C86">
      <w:pPr>
        <w:pStyle w:val="sccoversheetsponsor6"/>
        <w:jc w:val="center"/>
      </w:pPr>
      <w:r w:rsidRPr="00B07BF4">
        <w:t xml:space="preserve">Introduced by </w:t>
      </w:r>
      <w:sdt>
        <w:sdtPr>
          <w:alias w:val="sponsortype"/>
          <w:tag w:val="sponsortype"/>
          <w:id w:val="1707217765"/>
          <w:placeholder>
            <w:docPart w:val="9E5EAC949E534E89B350A654BD89B379"/>
          </w:placeholder>
          <w:text/>
        </w:sdtPr>
        <w:sdtContent>
          <w:r>
            <w:t>Senator</w:t>
          </w:r>
        </w:sdtContent>
      </w:sdt>
      <w:r w:rsidRPr="00B07BF4">
        <w:t xml:space="preserve"> </w:t>
      </w:r>
      <w:sdt>
        <w:sdtPr>
          <w:alias w:val="sponsors"/>
          <w:tag w:val="sponsors"/>
          <w:id w:val="716862734"/>
          <w:placeholder>
            <w:docPart w:val="9E5EAC949E534E89B350A654BD89B379"/>
          </w:placeholder>
          <w:text/>
        </w:sdtPr>
        <w:sdtContent>
          <w:r>
            <w:t>Fanning</w:t>
          </w:r>
        </w:sdtContent>
      </w:sdt>
      <w:r w:rsidRPr="00B07BF4">
        <w:t xml:space="preserve"> </w:t>
      </w:r>
    </w:p>
    <w:p w:rsidRPr="00B07BF4" w:rsidR="00127924" w:rsidP="00127924" w:rsidRDefault="00127924" w14:paraId="25151596" w14:textId="77777777">
      <w:pPr>
        <w:pStyle w:val="sccoversheetsponsor6"/>
      </w:pPr>
    </w:p>
    <w:p w:rsidRPr="00B07BF4" w:rsidR="00127924" w:rsidP="00127924" w:rsidRDefault="00127924" w14:paraId="34E9E7B2" w14:textId="5112DBA2">
      <w:pPr>
        <w:pStyle w:val="sccoversheetinfo"/>
      </w:pPr>
      <w:sdt>
        <w:sdtPr>
          <w:alias w:val="typeinitial"/>
          <w:tag w:val="typeinitial"/>
          <w:id w:val="98301346"/>
          <w:placeholder>
            <w:docPart w:val="9E5EAC949E534E89B350A654BD89B379"/>
          </w:placeholder>
          <w:text/>
        </w:sdtPr>
        <w:sdtContent>
          <w:r>
            <w:t>S</w:t>
          </w:r>
        </w:sdtContent>
      </w:sdt>
      <w:r w:rsidRPr="00B07BF4">
        <w:t xml:space="preserve">. Printed </w:t>
      </w:r>
      <w:sdt>
        <w:sdtPr>
          <w:alias w:val="printed2"/>
          <w:tag w:val="printed2"/>
          <w:id w:val="-774643221"/>
          <w:placeholder>
            <w:docPart w:val="9E5EAC949E534E89B350A654BD89B379"/>
          </w:placeholder>
          <w:text/>
        </w:sdtPr>
        <w:sdtContent>
          <w:r>
            <w:t>04/18/24</w:t>
          </w:r>
        </w:sdtContent>
      </w:sdt>
      <w:r w:rsidRPr="00B07BF4">
        <w:t>--</w:t>
      </w:r>
      <w:sdt>
        <w:sdtPr>
          <w:alias w:val="residingchamber"/>
          <w:tag w:val="residingchamber"/>
          <w:id w:val="1651789982"/>
          <w:placeholder>
            <w:docPart w:val="9E5EAC949E534E89B350A654BD89B379"/>
          </w:placeholder>
          <w:text/>
        </w:sdtPr>
        <w:sdtContent>
          <w:r>
            <w:t>S</w:t>
          </w:r>
        </w:sdtContent>
      </w:sdt>
      <w:r w:rsidRPr="00B07BF4">
        <w:t>.</w:t>
      </w:r>
    </w:p>
    <w:p w:rsidRPr="00B07BF4" w:rsidR="00127924" w:rsidP="00127924" w:rsidRDefault="00127924" w14:paraId="0C6A6717" w14:textId="01749765">
      <w:pPr>
        <w:pStyle w:val="sccoversheetreadfirst"/>
      </w:pPr>
      <w:r w:rsidRPr="00B07BF4">
        <w:t xml:space="preserve">Read the first time </w:t>
      </w:r>
      <w:sdt>
        <w:sdtPr>
          <w:alias w:val="readfirst"/>
          <w:tag w:val="readfirst"/>
          <w:id w:val="-1145275273"/>
          <w:placeholder>
            <w:docPart w:val="9E5EAC949E534E89B350A654BD89B379"/>
          </w:placeholder>
          <w:text/>
        </w:sdtPr>
        <w:sdtContent>
          <w:r>
            <w:t xml:space="preserve">April </w:t>
          </w:r>
          <w:r w:rsidR="00686C21">
            <w:t>0</w:t>
          </w:r>
          <w:r>
            <w:t>2, 2024</w:t>
          </w:r>
        </w:sdtContent>
      </w:sdt>
    </w:p>
    <w:p w:rsidRPr="00B07BF4" w:rsidR="00127924" w:rsidP="00127924" w:rsidRDefault="00127924" w14:paraId="6901A582" w14:textId="77777777">
      <w:pPr>
        <w:pStyle w:val="sccoversheetemptyline"/>
      </w:pPr>
    </w:p>
    <w:p w:rsidRPr="00B07BF4" w:rsidR="00127924" w:rsidP="00127924" w:rsidRDefault="00127924" w14:paraId="0BD1AEF0" w14:textId="5B59DE30">
      <w:pPr>
        <w:pStyle w:val="sccoversheetemptyline"/>
        <w:jc w:val="center"/>
        <w:rPr>
          <w:u w:val="single"/>
        </w:rPr>
      </w:pPr>
      <w:r>
        <w:t>________</w:t>
      </w:r>
    </w:p>
    <w:p w:rsidR="00127924" w:rsidP="00127924" w:rsidRDefault="00127924" w14:paraId="2D89BD5D" w14:textId="510F8478">
      <w:pPr>
        <w:pStyle w:val="sccoversheetemptyline"/>
        <w:jc w:val="center"/>
        <w:sectPr w:rsidR="00127924" w:rsidSect="00127924">
          <w:footerReference w:type="default" r:id="rId12"/>
          <w:pgSz w:w="12240" w:h="15840" w:code="1"/>
          <w:pgMar w:top="1008" w:right="1627" w:bottom="1008" w:left="1627" w:header="720" w:footer="720" w:gutter="0"/>
          <w:lnNumType w:countBy="1"/>
          <w:pgNumType w:start="1"/>
          <w:cols w:space="708"/>
          <w:docGrid w:linePitch="360"/>
        </w:sectPr>
      </w:pPr>
    </w:p>
    <w:p w:rsidRPr="00B07BF4" w:rsidR="00127924" w:rsidP="00127924" w:rsidRDefault="00127924" w14:paraId="18325A6D" w14:textId="77777777">
      <w:pPr>
        <w:pStyle w:val="sccoversheetemptyline"/>
      </w:pPr>
    </w:p>
    <w:p w:rsidRPr="002C7ED8" w:rsidR="002F4473" w:rsidP="008A6A0F" w:rsidRDefault="002F4473" w14:paraId="48DB32C7" w14:textId="0AE63543">
      <w:pPr>
        <w:pStyle w:val="scemptylineheader"/>
      </w:pPr>
    </w:p>
    <w:p w:rsidRPr="002C7ED8" w:rsidR="002F4473" w:rsidP="008A6A0F" w:rsidRDefault="002F4473" w14:paraId="48DB32C8" w14:textId="3C95FCF1">
      <w:pPr>
        <w:pStyle w:val="scemptylineheader"/>
      </w:pPr>
    </w:p>
    <w:p w:rsidRPr="002C7ED8" w:rsidR="002F4473" w:rsidP="008A6A0F" w:rsidRDefault="002F4473" w14:paraId="48DB32C9" w14:textId="61158CD4">
      <w:pPr>
        <w:pStyle w:val="scemptylineheader"/>
      </w:pPr>
    </w:p>
    <w:p w:rsidRPr="002C7ED8" w:rsidR="002F4473" w:rsidP="008A6A0F" w:rsidRDefault="002F4473" w14:paraId="48DB32CA" w14:textId="12C894B5">
      <w:pPr>
        <w:pStyle w:val="scemptylineheader"/>
      </w:pPr>
    </w:p>
    <w:p w:rsidRPr="002C7ED8" w:rsidR="002F4473" w:rsidP="008A6A0F" w:rsidRDefault="002F4473" w14:paraId="48DB32CB" w14:textId="33FDA89D">
      <w:pPr>
        <w:pStyle w:val="scemptylineheader"/>
      </w:pPr>
    </w:p>
    <w:p w:rsidR="00127924" w:rsidP="00396B81" w:rsidRDefault="00127924" w14:paraId="200C3BBE" w14:textId="77777777">
      <w:pPr>
        <w:pStyle w:val="scresolutionemptyline"/>
      </w:pPr>
    </w:p>
    <w:p w:rsidRPr="002C7ED8" w:rsidR="002F4473" w:rsidP="00396B81" w:rsidRDefault="002F4473" w14:paraId="48DB32CC" w14:textId="21ADB52D">
      <w:pPr>
        <w:pStyle w:val="scresolutionemptyline"/>
      </w:pPr>
    </w:p>
    <w:p w:rsidRPr="002C7ED8" w:rsidR="0010776B" w:rsidP="00734DC9" w:rsidRDefault="0010776B" w14:paraId="48DB32CE" w14:textId="4B249945">
      <w:pPr>
        <w:pStyle w:val="scbillheader"/>
        <w:ind w:left="1440" w:firstLine="720"/>
        <w:jc w:val="both"/>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CA5EF6" w14:paraId="48DB32D0" w14:textId="5A137FE2">
          <w:pPr>
            <w:pStyle w:val="scresolutiontitle"/>
          </w:pPr>
          <w:r w:rsidRPr="00CA5EF6">
            <w:t>A CONCURRENT RESOLUTION REQUESTING THE DEPARTMENT OF TRANSPORTATION NAME THE PORTION OF FAIRFIELD STREET IN THE TOWN OF WINNSBORO IN FAIRFIELD COUNTY FROM ITS INTERSECTION WITH TRUMAN STREET TO THE ADULT CENTER FOR EDUCATION “T.E. GREENE STREET” AND ERECT APPROPRIATE MARKERS OR SIGNS CONTAINING THESE WORDS.</w:t>
          </w:r>
        </w:p>
      </w:sdtContent>
    </w:sdt>
    <w:p w:rsidRPr="002C7ED8" w:rsidR="0010776B" w:rsidP="00396B81" w:rsidRDefault="0010776B" w14:paraId="48DB32D1" w14:textId="4B9D0381">
      <w:pPr>
        <w:pStyle w:val="scresolutiontitle"/>
      </w:pPr>
    </w:p>
    <w:p w:rsidR="00CA5EF6" w:rsidP="00CA5EF6" w:rsidRDefault="00CA5EF6" w14:paraId="1EAACE40" w14:textId="6251E058">
      <w:pPr>
        <w:pStyle w:val="scresolutionwhereas"/>
      </w:pPr>
      <w:bookmarkStart w:name="wa_8837e1bde" w:id="1"/>
      <w:r>
        <w:t>W</w:t>
      </w:r>
      <w:bookmarkEnd w:id="1"/>
      <w:r>
        <w:t>hereas, Mr. Theodore Edward “T. E.” Greene, the only child of Beulah Crumbley Greene and Theordore Greene, was born in Marietta, Georgia. He departed his earthly life on February 16, 2003, in Perth Amboy</w:t>
      </w:r>
      <w:r w:rsidR="00CB07CC">
        <w:t>,</w:t>
      </w:r>
      <w:r>
        <w:t xml:space="preserve"> New Jersey; and</w:t>
      </w:r>
    </w:p>
    <w:p w:rsidR="00CA5EF6" w:rsidP="00CA5EF6" w:rsidRDefault="00CA5EF6" w14:paraId="19B73BED" w14:textId="77777777">
      <w:pPr>
        <w:pStyle w:val="scresolutionwhereas"/>
      </w:pPr>
    </w:p>
    <w:p w:rsidR="00CA5EF6" w:rsidP="00CA5EF6" w:rsidRDefault="00CA5EF6" w14:paraId="2582C24C" w14:textId="1BFAC2E2">
      <w:pPr>
        <w:pStyle w:val="scresolutionwhereas"/>
      </w:pPr>
      <w:bookmarkStart w:name="wa_fe65e5a7a" w:id="2"/>
      <w:r>
        <w:t>W</w:t>
      </w:r>
      <w:bookmarkEnd w:id="2"/>
      <w:r>
        <w:t>hereas, he accepted Christ at an early</w:t>
      </w:r>
      <w:r w:rsidR="00CB07CC">
        <w:t xml:space="preserve"> age</w:t>
      </w:r>
      <w:r>
        <w:t>, was baptized and became a member of St. Mary African American Methodist Episcopal Church in Chicago, Illinois; and</w:t>
      </w:r>
    </w:p>
    <w:p w:rsidR="00CA5EF6" w:rsidP="00CA5EF6" w:rsidRDefault="00CA5EF6" w14:paraId="2464B73A" w14:textId="77777777">
      <w:pPr>
        <w:pStyle w:val="scresolutionwhereas"/>
      </w:pPr>
    </w:p>
    <w:p w:rsidR="00CA5EF6" w:rsidP="00CA5EF6" w:rsidRDefault="00CA5EF6" w14:paraId="46D5E8D6" w14:textId="62BEB34A">
      <w:pPr>
        <w:pStyle w:val="scresolutionwhereas"/>
      </w:pPr>
      <w:bookmarkStart w:name="wa_a9b08dc77" w:id="3"/>
      <w:r>
        <w:t>W</w:t>
      </w:r>
      <w:bookmarkEnd w:id="3"/>
      <w:r>
        <w:t>hereas, Mr. Greene received his B.A. degree from Johnson C. Smith University in Charlotte, North Carolina, and an M.A. degree from Teacher’s College, Columbia University in New York, New York; and</w:t>
      </w:r>
    </w:p>
    <w:p w:rsidR="00CA5EF6" w:rsidP="00CA5EF6" w:rsidRDefault="00CA5EF6" w14:paraId="17523F7F" w14:textId="77777777">
      <w:pPr>
        <w:pStyle w:val="scresolutionwhereas"/>
      </w:pPr>
    </w:p>
    <w:p w:rsidR="00CA5EF6" w:rsidP="00CA5EF6" w:rsidRDefault="00CA5EF6" w14:paraId="495AB83D" w14:textId="77777777">
      <w:pPr>
        <w:pStyle w:val="scresolutionwhereas"/>
      </w:pPr>
      <w:bookmarkStart w:name="wa_3a16eb812" w:id="4"/>
      <w:r>
        <w:t>W</w:t>
      </w:r>
      <w:bookmarkEnd w:id="4"/>
      <w:r>
        <w:t>hereas, his professional career spanned more than forty years as a teacher, dean, supervisor, and school administrator; and</w:t>
      </w:r>
    </w:p>
    <w:p w:rsidR="00CA5EF6" w:rsidP="00CA5EF6" w:rsidRDefault="00CA5EF6" w14:paraId="385AD27A" w14:textId="77777777">
      <w:pPr>
        <w:pStyle w:val="scresolutionwhereas"/>
      </w:pPr>
    </w:p>
    <w:p w:rsidR="00CA5EF6" w:rsidP="00CA5EF6" w:rsidRDefault="00CA5EF6" w14:paraId="0F4975C1" w14:textId="77777777">
      <w:pPr>
        <w:pStyle w:val="scresolutionwhereas"/>
      </w:pPr>
      <w:bookmarkStart w:name="wa_4be1593eb" w:id="5"/>
      <w:r>
        <w:t>W</w:t>
      </w:r>
      <w:bookmarkEnd w:id="5"/>
      <w:r>
        <w:t>hereas, among his many professional accomplishments in the State of South Carolina, he served with distinction as principal of Fairfield High School in the Town of Winnsboro from 1955 to 1970; and</w:t>
      </w:r>
    </w:p>
    <w:p w:rsidR="00CA5EF6" w:rsidP="00CA5EF6" w:rsidRDefault="00CA5EF6" w14:paraId="10372204" w14:textId="77777777">
      <w:pPr>
        <w:pStyle w:val="scresolutionwhereas"/>
      </w:pPr>
    </w:p>
    <w:p w:rsidR="00CA5EF6" w:rsidP="00CA5EF6" w:rsidRDefault="00CA5EF6" w14:paraId="2E20B012" w14:textId="77777777">
      <w:pPr>
        <w:pStyle w:val="scresolutionwhereas"/>
      </w:pPr>
      <w:bookmarkStart w:name="wa_cb893a153" w:id="6"/>
      <w:r>
        <w:t>W</w:t>
      </w:r>
      <w:bookmarkEnd w:id="6"/>
      <w:r>
        <w:t>hereas, while residing in Fairfield County, he was a member of Wayman African Methodist Episcopal Church where he served as a trustee; and</w:t>
      </w:r>
    </w:p>
    <w:p w:rsidR="00CA5EF6" w:rsidP="00CA5EF6" w:rsidRDefault="00CA5EF6" w14:paraId="370F7A5B" w14:textId="77777777">
      <w:pPr>
        <w:pStyle w:val="scresolutionwhereas"/>
      </w:pPr>
    </w:p>
    <w:p w:rsidRPr="002C7ED8" w:rsidR="00BF1DEA" w:rsidP="00CA5EF6" w:rsidRDefault="00CA5EF6" w14:paraId="5A172DB7" w14:textId="67D5CA66">
      <w:pPr>
        <w:pStyle w:val="scresolutionwhereas"/>
      </w:pPr>
      <w:bookmarkStart w:name="wa_5e297aa0b" w:id="7"/>
      <w:r>
        <w:t>W</w:t>
      </w:r>
      <w:bookmarkEnd w:id="7"/>
      <w:r>
        <w:t>hereas, he later migrated to Perth Amboy, New Jersey, where he became the first African American administrator employed by the Perth Amboy school system. Upon retirement from Perth Amboy High School as an administrator, he was employed as a supervisor for student teachers in the special education department at Kean College in Union, New Jersey; and</w:t>
      </w:r>
    </w:p>
    <w:p w:rsidR="00E240D5" w:rsidP="00B66760" w:rsidRDefault="00E240D5" w14:paraId="51961537" w14:textId="557BD137">
      <w:pPr>
        <w:pStyle w:val="scemptyline"/>
      </w:pPr>
    </w:p>
    <w:p w:rsidR="00CA5EF6" w:rsidP="00CA5EF6" w:rsidRDefault="00CA5EF6" w14:paraId="4A7E488E" w14:textId="77777777">
      <w:pPr>
        <w:pStyle w:val="scresolutionwhereas"/>
      </w:pPr>
      <w:bookmarkStart w:name="wa_c1c3b35f1" w:id="8"/>
      <w:r>
        <w:lastRenderedPageBreak/>
        <w:t>W</w:t>
      </w:r>
      <w:bookmarkEnd w:id="8"/>
      <w:r>
        <w:t>hereas, throughout his life “T. E.” was a dedicated administrator who touched innumerable lives. He was known for his warm, friendly disposition and his jovial spirit. He had a genuine concern and compassion for the well being of young people and encouraged them to reach their highest potential; and</w:t>
      </w:r>
    </w:p>
    <w:p w:rsidR="00CA5EF6" w:rsidP="00CA5EF6" w:rsidRDefault="00CA5EF6" w14:paraId="69B24C0C" w14:textId="77777777">
      <w:pPr>
        <w:pStyle w:val="scresolutionwhereas"/>
      </w:pPr>
    </w:p>
    <w:p w:rsidRPr="00BF1DEA" w:rsidR="00BF1DEA" w:rsidP="00CA5EF6" w:rsidRDefault="00CA5EF6" w14:paraId="132E79F2" w14:textId="781C47BD">
      <w:pPr>
        <w:pStyle w:val="scresolutionwhereas"/>
      </w:pPr>
      <w:bookmarkStart w:name="wa_1d2dde36a" w:id="9"/>
      <w:r>
        <w:t>W</w:t>
      </w:r>
      <w:bookmarkEnd w:id="9"/>
      <w:r>
        <w:t>hereas, “T. E.” also had a kind and caring love for his family, friends, and neighbors. Students, parents, co‑workers and all who knew him gave him the highest respect; and</w:t>
      </w:r>
    </w:p>
    <w:p w:rsidR="00BF1DEA" w:rsidP="00B66760" w:rsidRDefault="00BF1DEA" w14:paraId="7E32DA88" w14:textId="3749E5C3">
      <w:pPr>
        <w:pStyle w:val="scemptyline"/>
      </w:pPr>
    </w:p>
    <w:p w:rsidRPr="00BF1DEA" w:rsidR="00BF1DEA" w:rsidP="00BF1DEA" w:rsidRDefault="00CA5EF6" w14:paraId="2159373E" w14:textId="5DFB79AC">
      <w:pPr>
        <w:pStyle w:val="scresolutionwhereas"/>
      </w:pPr>
      <w:bookmarkStart w:name="wa_be629da52" w:id="10"/>
      <w:r w:rsidRPr="00CA5EF6">
        <w:t>W</w:t>
      </w:r>
      <w:bookmarkEnd w:id="10"/>
      <w:r w:rsidRPr="00CA5EF6">
        <w:t>hereas, it would be fitting and proper to honor this great warrior in the field of education by having a road in the Town of Winnsboro in Fairfield County named in his memory. Now, therefore,</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r w:rsidRPr="002C7ED8">
        <w:t xml:space="preserve">Be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00CA5EF6" w:rsidP="00CA5EF6" w:rsidRDefault="00CA5EF6" w14:paraId="41C47105" w14:textId="77777777">
      <w:pPr>
        <w:pStyle w:val="scresolutionbody"/>
      </w:pPr>
      <w:r>
        <w:t>That the members of the South Carolina General Assembly, by this resolution, request the Department of Transportation name the portion of Fairfield Street in the Town of Winnsboro in Fairfield County from its intersection with Truman Street to the Adult Center for Education “T.E. Greene Street” and erect appropriate markers or signs containing these words.</w:t>
      </w:r>
    </w:p>
    <w:p w:rsidR="00CA5EF6" w:rsidP="00CA5EF6" w:rsidRDefault="00CA5EF6" w14:paraId="2830A0D0" w14:textId="77777777">
      <w:pPr>
        <w:pStyle w:val="scresolutionbody"/>
      </w:pPr>
    </w:p>
    <w:p w:rsidRPr="002C7ED8" w:rsidR="00B9052D" w:rsidP="00CA5EF6" w:rsidRDefault="00CA5EF6" w14:paraId="48DB32E8" w14:textId="6C9616CA">
      <w:pPr>
        <w:pStyle w:val="scresolutionbody"/>
      </w:pPr>
      <w:r>
        <w:t>Be it further resolved that the copy of this resolution be forwarded to the Department of Transportation.</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6B23FE">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53BA5" w14:textId="77777777" w:rsidR="00A34AAD" w:rsidRDefault="00A34AAD" w:rsidP="009F0C77">
      <w:r>
        <w:separator/>
      </w:r>
    </w:p>
  </w:endnote>
  <w:endnote w:type="continuationSeparator" w:id="0">
    <w:p w14:paraId="0A794607" w14:textId="77777777" w:rsidR="00A34AAD" w:rsidRDefault="00A34AAD" w:rsidP="009F0C77">
      <w:r>
        <w:continuationSeparator/>
      </w:r>
    </w:p>
  </w:endnote>
  <w:endnote w:type="continuationNotice" w:id="1">
    <w:p w14:paraId="78A8627F" w14:textId="77777777" w:rsidR="00A34AAD" w:rsidRDefault="00A34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3BF91" w14:textId="750ADB34" w:rsidR="00127924" w:rsidRPr="00BC78CD" w:rsidRDefault="00127924" w:rsidP="0057453C">
    <w:pPr>
      <w:pStyle w:val="sccoversheetfooter"/>
    </w:pPr>
    <w:r w:rsidRPr="00BC78CD">
      <w:t>[</w:t>
    </w:r>
    <w:sdt>
      <w:sdtPr>
        <w:alias w:val="footer_billnumber"/>
        <w:tag w:val="footer_billnumber"/>
        <w:id w:val="-772316136"/>
        <w:placeholder>
          <w:docPart w:val="DefaultPlaceholder_-1854013440"/>
        </w:placeholder>
        <w:text/>
      </w:sdtPr>
      <w:sdtContent>
        <w:r>
          <w:t>1232</w:t>
        </w:r>
      </w:sdtContent>
    </w:sdt>
    <w:r>
      <w:t>-</w:t>
    </w:r>
    <w:sdt>
      <w:sdtPr>
        <w:id w:val="2114772052"/>
        <w:docPartObj>
          <w:docPartGallery w:val="Page Numbers (Bottom of Page)"/>
          <w:docPartUnique/>
        </w:docPartObj>
      </w:sdt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578B8" w14:textId="77777777" w:rsidR="008E1995" w:rsidRDefault="008E19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0EB2E" w14:textId="3A044462" w:rsidR="00FF4FE7" w:rsidRDefault="00AF1DA5" w:rsidP="00BA0A42">
    <w:pPr>
      <w:pStyle w:val="scresolutionfooter"/>
    </w:pPr>
    <w:sdt>
      <w:sdtPr>
        <w:alias w:val="footer_billname"/>
        <w:tag w:val="footer_billname"/>
        <w:id w:val="1467464504"/>
        <w:lock w:val="sdtContentLocked"/>
        <w:placeholder>
          <w:docPart w:val="324CAF806CF348F58B7D5CE3670D73F7"/>
        </w:placeholder>
        <w:dataBinding w:prefixMappings="xmlns:ns0='http://schemas.openxmlformats.org/package/2006/metadata/lwb360-metadata' " w:xpath="/ns0:lwb360Metadata[1]/ns0:T_BILL_T_BILLNAME[1]" w:storeItemID="{A70AC2F9-CF59-46A9-A8A7-29CBD0ED4110}"/>
        <w:text/>
      </w:sdtPr>
      <w:sdtEndPr/>
      <w:sdtContent>
        <w:r w:rsidR="00B25D69">
          <w:t>[1232]</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324CAF806CF348F58B7D5CE3670D73F7"/>
        </w:placeholder>
        <w:dataBinding w:prefixMappings="xmlns:ns0='http://schemas.openxmlformats.org/package/2006/metadata/lwb360-metadata' " w:xpath="/ns0:lwb360Metadata[1]/ns0:T_BILL_T_FILENAME[1]" w:storeItemID="{A70AC2F9-CF59-46A9-A8A7-29CBD0ED4110}"/>
        <w:text/>
      </w:sdtPr>
      <w:sdtEndPr/>
      <w:sdtContent>
        <w:r w:rsidR="00B25D69">
          <w:t xml:space="preserve"> </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2B1B6" w14:textId="77777777" w:rsidR="00A34AAD" w:rsidRDefault="00A34AAD" w:rsidP="009F0C77">
      <w:r>
        <w:separator/>
      </w:r>
    </w:p>
  </w:footnote>
  <w:footnote w:type="continuationSeparator" w:id="0">
    <w:p w14:paraId="1068549A" w14:textId="77777777" w:rsidR="00A34AAD" w:rsidRDefault="00A34AAD" w:rsidP="009F0C77">
      <w:r>
        <w:continuationSeparator/>
      </w:r>
    </w:p>
  </w:footnote>
  <w:footnote w:type="continuationNotice" w:id="1">
    <w:p w14:paraId="5CBC2713" w14:textId="77777777" w:rsidR="00A34AAD" w:rsidRDefault="00A34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014A29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4C2359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470313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85C20B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BF0742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2602AA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98E7F1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A622AD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6FC9F3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81016F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10"/>
  </w:num>
  <w:num w:numId="2" w16cid:durableId="988289373">
    <w:abstractNumId w:val="9"/>
  </w:num>
  <w:num w:numId="3" w16cid:durableId="1260722741">
    <w:abstractNumId w:val="7"/>
  </w:num>
  <w:num w:numId="4" w16cid:durableId="2046246906">
    <w:abstractNumId w:val="6"/>
  </w:num>
  <w:num w:numId="5" w16cid:durableId="1909657055">
    <w:abstractNumId w:val="5"/>
  </w:num>
  <w:num w:numId="6" w16cid:durableId="147985793">
    <w:abstractNumId w:val="4"/>
  </w:num>
  <w:num w:numId="7" w16cid:durableId="1467627464">
    <w:abstractNumId w:val="8"/>
  </w:num>
  <w:num w:numId="8" w16cid:durableId="2049446034">
    <w:abstractNumId w:val="3"/>
  </w:num>
  <w:num w:numId="9" w16cid:durableId="850528014">
    <w:abstractNumId w:val="2"/>
  </w:num>
  <w:num w:numId="10" w16cid:durableId="1005016621">
    <w:abstractNumId w:val="1"/>
  </w:num>
  <w:num w:numId="11" w16cid:durableId="683048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32E86"/>
    <w:rsid w:val="000821E8"/>
    <w:rsid w:val="0008770B"/>
    <w:rsid w:val="00097234"/>
    <w:rsid w:val="00097C23"/>
    <w:rsid w:val="000A641D"/>
    <w:rsid w:val="000E0100"/>
    <w:rsid w:val="000E1785"/>
    <w:rsid w:val="000E3B4D"/>
    <w:rsid w:val="000F1901"/>
    <w:rsid w:val="000F2E49"/>
    <w:rsid w:val="000F40FA"/>
    <w:rsid w:val="001035F1"/>
    <w:rsid w:val="0010776B"/>
    <w:rsid w:val="00121E9B"/>
    <w:rsid w:val="00127924"/>
    <w:rsid w:val="00133E66"/>
    <w:rsid w:val="00142530"/>
    <w:rsid w:val="001435A3"/>
    <w:rsid w:val="00146ED3"/>
    <w:rsid w:val="00151044"/>
    <w:rsid w:val="001A022F"/>
    <w:rsid w:val="001A1A40"/>
    <w:rsid w:val="001B1DFC"/>
    <w:rsid w:val="001C78C6"/>
    <w:rsid w:val="001D08F2"/>
    <w:rsid w:val="001D3A58"/>
    <w:rsid w:val="001D525B"/>
    <w:rsid w:val="001D68D8"/>
    <w:rsid w:val="001D7F4F"/>
    <w:rsid w:val="002017E6"/>
    <w:rsid w:val="00205238"/>
    <w:rsid w:val="00211B4F"/>
    <w:rsid w:val="002321B6"/>
    <w:rsid w:val="00232912"/>
    <w:rsid w:val="00237481"/>
    <w:rsid w:val="0025001F"/>
    <w:rsid w:val="00250967"/>
    <w:rsid w:val="002543C8"/>
    <w:rsid w:val="0025541D"/>
    <w:rsid w:val="00273E70"/>
    <w:rsid w:val="00273FC3"/>
    <w:rsid w:val="00284AAE"/>
    <w:rsid w:val="002A74CB"/>
    <w:rsid w:val="002C7ED8"/>
    <w:rsid w:val="002D55D2"/>
    <w:rsid w:val="002E031F"/>
    <w:rsid w:val="002E5912"/>
    <w:rsid w:val="002F205C"/>
    <w:rsid w:val="002F4473"/>
    <w:rsid w:val="00301B21"/>
    <w:rsid w:val="00321DFE"/>
    <w:rsid w:val="00325348"/>
    <w:rsid w:val="0032732C"/>
    <w:rsid w:val="00336AD0"/>
    <w:rsid w:val="00336D6B"/>
    <w:rsid w:val="003544B0"/>
    <w:rsid w:val="0037079A"/>
    <w:rsid w:val="00396B81"/>
    <w:rsid w:val="003A4798"/>
    <w:rsid w:val="003A4F41"/>
    <w:rsid w:val="003C4DAB"/>
    <w:rsid w:val="003D01E8"/>
    <w:rsid w:val="003E5288"/>
    <w:rsid w:val="003F6D79"/>
    <w:rsid w:val="003F7CD9"/>
    <w:rsid w:val="0041760A"/>
    <w:rsid w:val="00417C01"/>
    <w:rsid w:val="00421423"/>
    <w:rsid w:val="004252D4"/>
    <w:rsid w:val="00427523"/>
    <w:rsid w:val="00427C9C"/>
    <w:rsid w:val="00436096"/>
    <w:rsid w:val="004403BD"/>
    <w:rsid w:val="004560E2"/>
    <w:rsid w:val="00461441"/>
    <w:rsid w:val="004809EE"/>
    <w:rsid w:val="004E7D54"/>
    <w:rsid w:val="005273C6"/>
    <w:rsid w:val="005275A2"/>
    <w:rsid w:val="00530A69"/>
    <w:rsid w:val="0053270D"/>
    <w:rsid w:val="00545593"/>
    <w:rsid w:val="00545C09"/>
    <w:rsid w:val="00551C74"/>
    <w:rsid w:val="00556EBF"/>
    <w:rsid w:val="0055760A"/>
    <w:rsid w:val="00567153"/>
    <w:rsid w:val="00574EC5"/>
    <w:rsid w:val="0057560B"/>
    <w:rsid w:val="00577C6C"/>
    <w:rsid w:val="005834ED"/>
    <w:rsid w:val="00584F92"/>
    <w:rsid w:val="005A1786"/>
    <w:rsid w:val="005A62FE"/>
    <w:rsid w:val="005C2FE2"/>
    <w:rsid w:val="005E2BC9"/>
    <w:rsid w:val="005E2CB7"/>
    <w:rsid w:val="005E2E4A"/>
    <w:rsid w:val="005F23CA"/>
    <w:rsid w:val="00605102"/>
    <w:rsid w:val="00611909"/>
    <w:rsid w:val="006215AA"/>
    <w:rsid w:val="006429B9"/>
    <w:rsid w:val="00666E48"/>
    <w:rsid w:val="00672FAE"/>
    <w:rsid w:val="00681C97"/>
    <w:rsid w:val="00686C21"/>
    <w:rsid w:val="006913C9"/>
    <w:rsid w:val="0069470D"/>
    <w:rsid w:val="006952F6"/>
    <w:rsid w:val="006B23FE"/>
    <w:rsid w:val="006D58AA"/>
    <w:rsid w:val="006D7028"/>
    <w:rsid w:val="006F1E4A"/>
    <w:rsid w:val="007070AD"/>
    <w:rsid w:val="00724A0B"/>
    <w:rsid w:val="00734DC9"/>
    <w:rsid w:val="00734F00"/>
    <w:rsid w:val="00736959"/>
    <w:rsid w:val="007553B6"/>
    <w:rsid w:val="007814F9"/>
    <w:rsid w:val="00781DF8"/>
    <w:rsid w:val="00787728"/>
    <w:rsid w:val="007917CE"/>
    <w:rsid w:val="007A70AE"/>
    <w:rsid w:val="007E01B6"/>
    <w:rsid w:val="007F6D64"/>
    <w:rsid w:val="00806B8D"/>
    <w:rsid w:val="008362E8"/>
    <w:rsid w:val="0085786E"/>
    <w:rsid w:val="00874094"/>
    <w:rsid w:val="008A1768"/>
    <w:rsid w:val="008A489F"/>
    <w:rsid w:val="008A6483"/>
    <w:rsid w:val="008A6A0F"/>
    <w:rsid w:val="008B4AC4"/>
    <w:rsid w:val="008C145E"/>
    <w:rsid w:val="008C19EB"/>
    <w:rsid w:val="008D05D1"/>
    <w:rsid w:val="008D612F"/>
    <w:rsid w:val="008E0696"/>
    <w:rsid w:val="008E1995"/>
    <w:rsid w:val="008E1DCA"/>
    <w:rsid w:val="008E78D8"/>
    <w:rsid w:val="008F0F33"/>
    <w:rsid w:val="008F4429"/>
    <w:rsid w:val="008F6F55"/>
    <w:rsid w:val="009059FF"/>
    <w:rsid w:val="00932537"/>
    <w:rsid w:val="009343AA"/>
    <w:rsid w:val="0094021A"/>
    <w:rsid w:val="00983BA6"/>
    <w:rsid w:val="009B44AF"/>
    <w:rsid w:val="009C6A0B"/>
    <w:rsid w:val="009F0C77"/>
    <w:rsid w:val="009F4DD1"/>
    <w:rsid w:val="00A02543"/>
    <w:rsid w:val="00A34AAD"/>
    <w:rsid w:val="00A41684"/>
    <w:rsid w:val="00A601D4"/>
    <w:rsid w:val="00A64E80"/>
    <w:rsid w:val="00A72BCD"/>
    <w:rsid w:val="00A74015"/>
    <w:rsid w:val="00A741D9"/>
    <w:rsid w:val="00A833AB"/>
    <w:rsid w:val="00A903D8"/>
    <w:rsid w:val="00A95C16"/>
    <w:rsid w:val="00A9741D"/>
    <w:rsid w:val="00AB2CC0"/>
    <w:rsid w:val="00AC34A2"/>
    <w:rsid w:val="00AC5DC3"/>
    <w:rsid w:val="00AD1C9A"/>
    <w:rsid w:val="00AD4B17"/>
    <w:rsid w:val="00AF0102"/>
    <w:rsid w:val="00AF1DA5"/>
    <w:rsid w:val="00B25D69"/>
    <w:rsid w:val="00B3407E"/>
    <w:rsid w:val="00B412D4"/>
    <w:rsid w:val="00B6480F"/>
    <w:rsid w:val="00B64FFF"/>
    <w:rsid w:val="00B66760"/>
    <w:rsid w:val="00B7267F"/>
    <w:rsid w:val="00B9052D"/>
    <w:rsid w:val="00BA0A42"/>
    <w:rsid w:val="00BA562E"/>
    <w:rsid w:val="00BD4498"/>
    <w:rsid w:val="00BE3C22"/>
    <w:rsid w:val="00BE5420"/>
    <w:rsid w:val="00BE5EBB"/>
    <w:rsid w:val="00BF16BB"/>
    <w:rsid w:val="00BF1DEA"/>
    <w:rsid w:val="00C02C1B"/>
    <w:rsid w:val="00C0345E"/>
    <w:rsid w:val="00C13BE2"/>
    <w:rsid w:val="00C21ABE"/>
    <w:rsid w:val="00C31C95"/>
    <w:rsid w:val="00C3483A"/>
    <w:rsid w:val="00C37D8A"/>
    <w:rsid w:val="00C73AFC"/>
    <w:rsid w:val="00C74E9D"/>
    <w:rsid w:val="00C826DD"/>
    <w:rsid w:val="00C82FD3"/>
    <w:rsid w:val="00C92819"/>
    <w:rsid w:val="00C93FCC"/>
    <w:rsid w:val="00CA4A3D"/>
    <w:rsid w:val="00CA5EF6"/>
    <w:rsid w:val="00CB07CC"/>
    <w:rsid w:val="00CB65F7"/>
    <w:rsid w:val="00CC6B7B"/>
    <w:rsid w:val="00CD2089"/>
    <w:rsid w:val="00CE4EE6"/>
    <w:rsid w:val="00CE6B6B"/>
    <w:rsid w:val="00CF63F1"/>
    <w:rsid w:val="00D36209"/>
    <w:rsid w:val="00D66B80"/>
    <w:rsid w:val="00D73A67"/>
    <w:rsid w:val="00D8028D"/>
    <w:rsid w:val="00D970A9"/>
    <w:rsid w:val="00DC47B1"/>
    <w:rsid w:val="00DF3845"/>
    <w:rsid w:val="00E240D5"/>
    <w:rsid w:val="00E27A50"/>
    <w:rsid w:val="00E32D96"/>
    <w:rsid w:val="00E41911"/>
    <w:rsid w:val="00E44B57"/>
    <w:rsid w:val="00E53DC2"/>
    <w:rsid w:val="00E7152A"/>
    <w:rsid w:val="00E92EEF"/>
    <w:rsid w:val="00E931F7"/>
    <w:rsid w:val="00EB107C"/>
    <w:rsid w:val="00ED59DC"/>
    <w:rsid w:val="00EE188F"/>
    <w:rsid w:val="00EF2368"/>
    <w:rsid w:val="00EF2A33"/>
    <w:rsid w:val="00F10018"/>
    <w:rsid w:val="00F12CD6"/>
    <w:rsid w:val="00F24442"/>
    <w:rsid w:val="00F246AD"/>
    <w:rsid w:val="00F50AE3"/>
    <w:rsid w:val="00F62511"/>
    <w:rsid w:val="00F655B7"/>
    <w:rsid w:val="00F656BA"/>
    <w:rsid w:val="00F67CF1"/>
    <w:rsid w:val="00F728AA"/>
    <w:rsid w:val="00F840F0"/>
    <w:rsid w:val="00F964E9"/>
    <w:rsid w:val="00F97F8F"/>
    <w:rsid w:val="00FA0F27"/>
    <w:rsid w:val="00FB0D0D"/>
    <w:rsid w:val="00FB43B4"/>
    <w:rsid w:val="00FB6B0B"/>
    <w:rsid w:val="00FB7A2F"/>
    <w:rsid w:val="00FD3409"/>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C16"/>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A95C16"/>
    <w:pPr>
      <w:keepNext/>
      <w:suppressAutoHyphens/>
      <w:jc w:val="center"/>
      <w:outlineLvl w:val="0"/>
    </w:pPr>
    <w:rPr>
      <w:b/>
      <w:sz w:val="30"/>
    </w:rPr>
  </w:style>
  <w:style w:type="paragraph" w:styleId="Heading2">
    <w:name w:val="heading 2"/>
    <w:basedOn w:val="Normal"/>
    <w:next w:val="Normal"/>
    <w:link w:val="Heading2Char"/>
    <w:uiPriority w:val="9"/>
    <w:semiHidden/>
    <w:unhideWhenUsed/>
    <w:qFormat/>
    <w:rsid w:val="00AF1DA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AF1DA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AF1DA5"/>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F1DA5"/>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AF1DA5"/>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AF1DA5"/>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AF1DA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F1DA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5C16"/>
    <w:rPr>
      <w:rFonts w:eastAsia="Times New Roman" w:cs="Times New Roman"/>
      <w:b/>
      <w:sz w:val="30"/>
      <w:szCs w:val="20"/>
    </w:rPr>
  </w:style>
  <w:style w:type="paragraph" w:styleId="Header">
    <w:name w:val="header"/>
    <w:basedOn w:val="Normal"/>
    <w:link w:val="HeaderChar"/>
    <w:uiPriority w:val="99"/>
    <w:unhideWhenUsed/>
    <w:rsid w:val="00A95C16"/>
    <w:pPr>
      <w:tabs>
        <w:tab w:val="center" w:pos="4320"/>
        <w:tab w:val="right" w:pos="8640"/>
      </w:tabs>
    </w:pPr>
  </w:style>
  <w:style w:type="character" w:customStyle="1" w:styleId="HeaderChar">
    <w:name w:val="Header Char"/>
    <w:basedOn w:val="DefaultParagraphFont"/>
    <w:link w:val="Header"/>
    <w:uiPriority w:val="99"/>
    <w:rsid w:val="00A95C16"/>
    <w:rPr>
      <w:rFonts w:eastAsia="Times New Roman" w:cs="Times New Roman"/>
      <w:szCs w:val="20"/>
    </w:rPr>
  </w:style>
  <w:style w:type="paragraph" w:styleId="Footer">
    <w:name w:val="footer"/>
    <w:basedOn w:val="Normal"/>
    <w:link w:val="FooterChar"/>
    <w:uiPriority w:val="99"/>
    <w:unhideWhenUsed/>
    <w:rsid w:val="00A95C16"/>
    <w:pPr>
      <w:tabs>
        <w:tab w:val="center" w:pos="4680"/>
        <w:tab w:val="right" w:pos="9360"/>
      </w:tabs>
    </w:pPr>
  </w:style>
  <w:style w:type="character" w:customStyle="1" w:styleId="FooterChar">
    <w:name w:val="Footer Char"/>
    <w:basedOn w:val="DefaultParagraphFont"/>
    <w:link w:val="Footer"/>
    <w:uiPriority w:val="99"/>
    <w:rsid w:val="00A95C16"/>
    <w:rPr>
      <w:rFonts w:eastAsia="Times New Roman" w:cs="Times New Roman"/>
      <w:szCs w:val="20"/>
    </w:rPr>
  </w:style>
  <w:style w:type="character" w:styleId="PageNumber">
    <w:name w:val="page number"/>
    <w:basedOn w:val="DefaultParagraphFont"/>
    <w:uiPriority w:val="99"/>
    <w:semiHidden/>
    <w:unhideWhenUsed/>
    <w:rsid w:val="00A95C16"/>
  </w:style>
  <w:style w:type="character" w:styleId="LineNumber">
    <w:name w:val="line number"/>
    <w:basedOn w:val="DefaultParagraphFont"/>
    <w:uiPriority w:val="99"/>
    <w:semiHidden/>
    <w:unhideWhenUsed/>
    <w:rsid w:val="00A95C16"/>
  </w:style>
  <w:style w:type="paragraph" w:customStyle="1" w:styleId="BillDots">
    <w:name w:val="Bill Dots"/>
    <w:basedOn w:val="Normal"/>
    <w:qFormat/>
    <w:rsid w:val="00A95C16"/>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A95C16"/>
    <w:pPr>
      <w:tabs>
        <w:tab w:val="right" w:pos="5904"/>
      </w:tabs>
    </w:pPr>
  </w:style>
  <w:style w:type="paragraph" w:styleId="BalloonText">
    <w:name w:val="Balloon Text"/>
    <w:basedOn w:val="Normal"/>
    <w:link w:val="BalloonTextChar"/>
    <w:uiPriority w:val="99"/>
    <w:semiHidden/>
    <w:unhideWhenUsed/>
    <w:rsid w:val="00A95C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5C16"/>
    <w:rPr>
      <w:rFonts w:ascii="Segoe UI" w:eastAsia="Times New Roman" w:hAnsi="Segoe UI" w:cs="Segoe UI"/>
      <w:sz w:val="18"/>
      <w:szCs w:val="18"/>
    </w:rPr>
  </w:style>
  <w:style w:type="paragraph" w:styleId="ListParagraph">
    <w:name w:val="List Paragraph"/>
    <w:basedOn w:val="Normal"/>
    <w:uiPriority w:val="34"/>
    <w:qFormat/>
    <w:rsid w:val="00A95C16"/>
    <w:pPr>
      <w:ind w:left="720"/>
      <w:contextualSpacing/>
    </w:pPr>
  </w:style>
  <w:style w:type="paragraph" w:customStyle="1" w:styleId="scbillheader">
    <w:name w:val="sc_bill_header"/>
    <w:qFormat/>
    <w:rsid w:val="00A95C16"/>
    <w:pPr>
      <w:widowControl w:val="0"/>
      <w:suppressAutoHyphens/>
      <w:spacing w:after="0" w:line="240" w:lineRule="auto"/>
      <w:jc w:val="center"/>
    </w:pPr>
    <w:rPr>
      <w:b/>
      <w:caps/>
      <w:sz w:val="30"/>
    </w:rPr>
  </w:style>
  <w:style w:type="paragraph" w:customStyle="1" w:styleId="schouseresolutionbythis">
    <w:name w:val="sc_house_resolution_by_this"/>
    <w:qFormat/>
    <w:rsid w:val="00A95C16"/>
    <w:pPr>
      <w:widowControl w:val="0"/>
      <w:suppressAutoHyphens/>
      <w:spacing w:after="0" w:line="240" w:lineRule="auto"/>
      <w:jc w:val="both"/>
    </w:pPr>
  </w:style>
  <w:style w:type="paragraph" w:customStyle="1" w:styleId="schouseresolutionclippageattorney">
    <w:name w:val="sc_house_resolution_clip_page_attorney"/>
    <w:qFormat/>
    <w:rsid w:val="00A95C1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A95C1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A95C1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A95C1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A95C1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A95C1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A95C1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A95C16"/>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A95C16"/>
    <w:pPr>
      <w:widowControl w:val="0"/>
      <w:suppressAutoHyphens/>
      <w:spacing w:after="0" w:line="240" w:lineRule="auto"/>
      <w:jc w:val="both"/>
    </w:pPr>
  </w:style>
  <w:style w:type="paragraph" w:customStyle="1" w:styleId="schouseresolutionemptyline">
    <w:name w:val="sc_house_resolution_empty_line"/>
    <w:qFormat/>
    <w:rsid w:val="00A95C16"/>
    <w:pPr>
      <w:widowControl w:val="0"/>
      <w:suppressAutoHyphens/>
      <w:spacing w:after="0" w:line="240" w:lineRule="auto"/>
      <w:jc w:val="both"/>
    </w:pPr>
  </w:style>
  <w:style w:type="paragraph" w:customStyle="1" w:styleId="schouseresolutionfurtherresolved">
    <w:name w:val="sc_house_resolution_further_resolved"/>
    <w:qFormat/>
    <w:rsid w:val="00A95C16"/>
    <w:pPr>
      <w:widowControl w:val="0"/>
      <w:suppressAutoHyphens/>
      <w:spacing w:after="0" w:line="240" w:lineRule="auto"/>
      <w:jc w:val="both"/>
    </w:pPr>
  </w:style>
  <w:style w:type="paragraph" w:customStyle="1" w:styleId="schouseresolutionheader">
    <w:name w:val="sc_house_resolution_header"/>
    <w:qFormat/>
    <w:rsid w:val="00A95C1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A95C16"/>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A95C16"/>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A95C16"/>
    <w:pPr>
      <w:widowControl w:val="0"/>
      <w:suppressLineNumbers/>
      <w:suppressAutoHyphens/>
      <w:jc w:val="left"/>
    </w:pPr>
    <w:rPr>
      <w:b/>
    </w:rPr>
  </w:style>
  <w:style w:type="paragraph" w:customStyle="1" w:styleId="schouseresolutionjackettitle">
    <w:name w:val="sc_house_resolution_jacket_title"/>
    <w:qFormat/>
    <w:rsid w:val="00A95C16"/>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A95C16"/>
    <w:pPr>
      <w:widowControl w:val="0"/>
      <w:suppressAutoHyphens/>
      <w:spacing w:after="0" w:line="360" w:lineRule="auto"/>
      <w:jc w:val="both"/>
    </w:pPr>
  </w:style>
  <w:style w:type="paragraph" w:customStyle="1" w:styleId="scresolutionwhereas">
    <w:name w:val="sc_resolution_whereas"/>
    <w:qFormat/>
    <w:rsid w:val="00A95C16"/>
    <w:pPr>
      <w:widowControl w:val="0"/>
      <w:suppressAutoHyphens/>
      <w:spacing w:after="0" w:line="360" w:lineRule="auto"/>
      <w:jc w:val="both"/>
    </w:pPr>
  </w:style>
  <w:style w:type="paragraph" w:customStyle="1" w:styleId="schouseresolutionxx">
    <w:name w:val="sc_house_resolution_xx"/>
    <w:qFormat/>
    <w:rsid w:val="00A95C16"/>
    <w:pPr>
      <w:widowControl w:val="0"/>
      <w:suppressAutoHyphens/>
      <w:spacing w:after="0" w:line="240" w:lineRule="auto"/>
      <w:jc w:val="center"/>
    </w:pPr>
  </w:style>
  <w:style w:type="character" w:styleId="PlaceholderText">
    <w:name w:val="Placeholder Text"/>
    <w:basedOn w:val="DefaultParagraphFont"/>
    <w:uiPriority w:val="99"/>
    <w:semiHidden/>
    <w:rsid w:val="00A95C16"/>
    <w:rPr>
      <w:color w:val="808080"/>
    </w:rPr>
  </w:style>
  <w:style w:type="paragraph" w:customStyle="1" w:styleId="BillDots0">
    <w:name w:val="BillDots"/>
    <w:basedOn w:val="Normal"/>
    <w:autoRedefine/>
    <w:qFormat/>
    <w:rsid w:val="00A95C16"/>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A95C16"/>
    <w:rPr>
      <w:color w:val="0000FF" w:themeColor="hyperlink"/>
      <w:u w:val="single"/>
    </w:rPr>
  </w:style>
  <w:style w:type="paragraph" w:customStyle="1" w:styleId="Numbers">
    <w:name w:val="Numbers"/>
    <w:basedOn w:val="BillDots0"/>
    <w:qFormat/>
    <w:rsid w:val="00A95C16"/>
    <w:pPr>
      <w:tabs>
        <w:tab w:val="right" w:pos="5904"/>
      </w:tabs>
    </w:pPr>
  </w:style>
  <w:style w:type="character" w:customStyle="1" w:styleId="scclippagepath">
    <w:name w:val="sc_clip_page_path"/>
    <w:uiPriority w:val="1"/>
    <w:qFormat/>
    <w:rsid w:val="00A95C16"/>
    <w:rPr>
      <w:rFonts w:ascii="Times New Roman" w:hAnsi="Times New Roman"/>
      <w:caps/>
      <w:smallCaps w:val="0"/>
      <w:sz w:val="22"/>
    </w:rPr>
  </w:style>
  <w:style w:type="paragraph" w:customStyle="1" w:styleId="scconresoattyda">
    <w:name w:val="sc_con_reso_atty_da"/>
    <w:qFormat/>
    <w:rsid w:val="00A95C16"/>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A95C16"/>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A95C16"/>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A95C16"/>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A95C16"/>
    <w:pPr>
      <w:widowControl w:val="0"/>
      <w:suppressAutoHyphens/>
      <w:spacing w:after="0" w:line="240" w:lineRule="auto"/>
      <w:jc w:val="both"/>
    </w:pPr>
    <w:rPr>
      <w:caps/>
    </w:rPr>
  </w:style>
  <w:style w:type="paragraph" w:customStyle="1" w:styleId="scjrregattydadocno">
    <w:name w:val="sc_jrreg_atty_da_docno"/>
    <w:basedOn w:val="Normal"/>
    <w:qFormat/>
    <w:rsid w:val="00A95C1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A95C1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A95C1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A95C16"/>
    <w:rPr>
      <w:rFonts w:ascii="Times New Roman" w:hAnsi="Times New Roman"/>
      <w:b/>
      <w:caps/>
      <w:smallCaps w:val="0"/>
      <w:sz w:val="24"/>
    </w:rPr>
  </w:style>
  <w:style w:type="paragraph" w:customStyle="1" w:styleId="scjrregfooter">
    <w:name w:val="sc_jrreg_footer"/>
    <w:qFormat/>
    <w:rsid w:val="00A95C16"/>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A95C1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A95C1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A95C1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A95C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A95C1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A95C1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A95C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A95C16"/>
    <w:pPr>
      <w:widowControl w:val="0"/>
      <w:suppressAutoHyphens/>
      <w:spacing w:after="0" w:line="360" w:lineRule="auto"/>
      <w:jc w:val="both"/>
    </w:pPr>
  </w:style>
  <w:style w:type="paragraph" w:customStyle="1" w:styleId="scresolutionbody">
    <w:name w:val="sc_resolution_body"/>
    <w:qFormat/>
    <w:rsid w:val="00A95C16"/>
    <w:pPr>
      <w:widowControl w:val="0"/>
      <w:suppressAutoHyphens/>
      <w:spacing w:after="0" w:line="360" w:lineRule="auto"/>
      <w:jc w:val="both"/>
    </w:pPr>
  </w:style>
  <w:style w:type="paragraph" w:customStyle="1" w:styleId="scresolutionclippagebottom">
    <w:name w:val="sc_resolution_clip_page_bottom"/>
    <w:qFormat/>
    <w:rsid w:val="00A95C1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A95C16"/>
    <w:pPr>
      <w:widowControl w:val="0"/>
      <w:suppressAutoHyphens/>
      <w:spacing w:after="0" w:line="240" w:lineRule="auto"/>
      <w:jc w:val="both"/>
    </w:pPr>
  </w:style>
  <w:style w:type="paragraph" w:customStyle="1" w:styleId="scresolutionfooter">
    <w:name w:val="sc_resolution_footer"/>
    <w:link w:val="scresolutionfooterChar"/>
    <w:qFormat/>
    <w:rsid w:val="00A95C1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A95C16"/>
    <w:rPr>
      <w:rFonts w:eastAsia="Times New Roman" w:cs="Times New Roman"/>
      <w:szCs w:val="20"/>
    </w:rPr>
  </w:style>
  <w:style w:type="paragraph" w:customStyle="1" w:styleId="scresolutionheader">
    <w:name w:val="sc_resolution_header"/>
    <w:qFormat/>
    <w:rsid w:val="00A95C16"/>
    <w:pPr>
      <w:widowControl w:val="0"/>
      <w:suppressAutoHyphens/>
      <w:spacing w:after="0" w:line="240" w:lineRule="auto"/>
      <w:jc w:val="center"/>
    </w:pPr>
    <w:rPr>
      <w:b/>
      <w:caps/>
      <w:sz w:val="30"/>
    </w:rPr>
  </w:style>
  <w:style w:type="paragraph" w:customStyle="1" w:styleId="scresolutiontitle">
    <w:name w:val="sc_resolution_title"/>
    <w:qFormat/>
    <w:rsid w:val="00A95C16"/>
    <w:pPr>
      <w:widowControl w:val="0"/>
      <w:suppressAutoHyphens/>
      <w:spacing w:after="0" w:line="240" w:lineRule="auto"/>
      <w:jc w:val="both"/>
    </w:pPr>
    <w:rPr>
      <w:caps/>
    </w:rPr>
  </w:style>
  <w:style w:type="paragraph" w:customStyle="1" w:styleId="scresolutionxx">
    <w:name w:val="sc_resolution_xx"/>
    <w:qFormat/>
    <w:rsid w:val="00A95C16"/>
    <w:pPr>
      <w:widowControl w:val="0"/>
      <w:suppressAutoHyphens/>
      <w:spacing w:after="0" w:line="240" w:lineRule="auto"/>
      <w:jc w:val="center"/>
    </w:pPr>
  </w:style>
  <w:style w:type="character" w:customStyle="1" w:styleId="scSECTIONS">
    <w:name w:val="sc_SECTIONS"/>
    <w:uiPriority w:val="1"/>
    <w:qFormat/>
    <w:rsid w:val="00A95C16"/>
    <w:rPr>
      <w:rFonts w:ascii="Times New Roman" w:hAnsi="Times New Roman"/>
      <w:b w:val="0"/>
      <w:i w:val="0"/>
      <w:caps/>
      <w:smallCaps w:val="0"/>
      <w:color w:val="auto"/>
      <w:sz w:val="22"/>
    </w:rPr>
  </w:style>
  <w:style w:type="character" w:customStyle="1" w:styleId="scsenateclippagepath">
    <w:name w:val="sc_senate_clip_page_path"/>
    <w:uiPriority w:val="1"/>
    <w:qFormat/>
    <w:rsid w:val="00A95C16"/>
    <w:rPr>
      <w:rFonts w:ascii="Times New Roman" w:hAnsi="Times New Roman"/>
      <w:caps/>
      <w:smallCaps w:val="0"/>
      <w:sz w:val="22"/>
    </w:rPr>
  </w:style>
  <w:style w:type="paragraph" w:customStyle="1" w:styleId="scsenateresolutionbody">
    <w:name w:val="sc_senate_resolution_body"/>
    <w:qFormat/>
    <w:rsid w:val="00A95C16"/>
    <w:pPr>
      <w:widowControl w:val="0"/>
      <w:suppressAutoHyphens/>
      <w:spacing w:after="0" w:line="360" w:lineRule="auto"/>
      <w:jc w:val="both"/>
    </w:pPr>
  </w:style>
  <w:style w:type="paragraph" w:customStyle="1" w:styleId="scsenateresolutionclippagebottom">
    <w:name w:val="sc_senate_resolution_clip_page_bottom"/>
    <w:qFormat/>
    <w:rsid w:val="00A95C1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A95C16"/>
    <w:pPr>
      <w:widowControl w:val="0"/>
      <w:suppressLineNumbers/>
      <w:suppressAutoHyphens/>
    </w:pPr>
  </w:style>
  <w:style w:type="paragraph" w:customStyle="1" w:styleId="scsenateresolutionclippagerepdocumentname">
    <w:name w:val="sc_senate_resolution_clip_page_rep_document_name"/>
    <w:qFormat/>
    <w:rsid w:val="00A95C16"/>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A95C16"/>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A95C16"/>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A95C16"/>
    <w:pPr>
      <w:widowControl w:val="0"/>
      <w:suppressAutoHyphens/>
      <w:spacing w:after="0" w:line="360" w:lineRule="auto"/>
      <w:jc w:val="both"/>
    </w:pPr>
  </w:style>
  <w:style w:type="paragraph" w:customStyle="1" w:styleId="scdraftheader">
    <w:name w:val="sc_draft_header"/>
    <w:qFormat/>
    <w:rsid w:val="00A95C16"/>
    <w:pPr>
      <w:widowControl w:val="0"/>
      <w:suppressAutoHyphens/>
      <w:spacing w:after="0" w:line="240" w:lineRule="auto"/>
    </w:pPr>
  </w:style>
  <w:style w:type="paragraph" w:customStyle="1" w:styleId="scemptylineheader">
    <w:name w:val="sc_emptyline_header"/>
    <w:qFormat/>
    <w:rsid w:val="00A95C16"/>
    <w:pPr>
      <w:widowControl w:val="0"/>
      <w:suppressAutoHyphens/>
      <w:spacing w:after="0" w:line="240" w:lineRule="auto"/>
      <w:jc w:val="both"/>
    </w:pPr>
  </w:style>
  <w:style w:type="character" w:customStyle="1" w:styleId="scstrike">
    <w:name w:val="sc_strike"/>
    <w:uiPriority w:val="1"/>
    <w:qFormat/>
    <w:rsid w:val="00A95C16"/>
    <w:rPr>
      <w:strike/>
      <w:dstrike w:val="0"/>
    </w:rPr>
  </w:style>
  <w:style w:type="character" w:customStyle="1" w:styleId="scstrikeblue">
    <w:name w:val="sc_strike_blue"/>
    <w:uiPriority w:val="1"/>
    <w:qFormat/>
    <w:rsid w:val="00A95C16"/>
    <w:rPr>
      <w:strike/>
      <w:dstrike w:val="0"/>
      <w:color w:val="0070C0"/>
    </w:rPr>
  </w:style>
  <w:style w:type="character" w:customStyle="1" w:styleId="scstrikebluenoncodified">
    <w:name w:val="sc_strike_blue_non_codified"/>
    <w:uiPriority w:val="1"/>
    <w:qFormat/>
    <w:rsid w:val="00A95C16"/>
    <w:rPr>
      <w:strike/>
      <w:dstrike w:val="0"/>
      <w:color w:val="0070C0"/>
      <w:lang w:val="en-US"/>
    </w:rPr>
  </w:style>
  <w:style w:type="character" w:customStyle="1" w:styleId="scstrikered">
    <w:name w:val="sc_strike_red"/>
    <w:uiPriority w:val="1"/>
    <w:qFormat/>
    <w:rsid w:val="00A95C16"/>
    <w:rPr>
      <w:strike/>
      <w:dstrike w:val="0"/>
      <w:color w:val="FF0000"/>
    </w:rPr>
  </w:style>
  <w:style w:type="character" w:customStyle="1" w:styleId="scstrikerednoncodified">
    <w:name w:val="sc_strike_red_non_codified"/>
    <w:uiPriority w:val="1"/>
    <w:qFormat/>
    <w:rsid w:val="00A95C16"/>
    <w:rPr>
      <w:strike/>
      <w:dstrike w:val="0"/>
      <w:color w:val="FF0000"/>
    </w:rPr>
  </w:style>
  <w:style w:type="paragraph" w:customStyle="1" w:styleId="sctablecodifiedsection">
    <w:name w:val="sc_table_codified_section"/>
    <w:qFormat/>
    <w:rsid w:val="00A95C16"/>
    <w:pPr>
      <w:widowControl w:val="0"/>
      <w:suppressAutoHyphens/>
      <w:spacing w:after="0" w:line="360" w:lineRule="auto"/>
    </w:pPr>
  </w:style>
  <w:style w:type="paragraph" w:customStyle="1" w:styleId="sctableln">
    <w:name w:val="sc_table_ln"/>
    <w:qFormat/>
    <w:rsid w:val="00A95C16"/>
    <w:pPr>
      <w:widowControl w:val="0"/>
      <w:suppressAutoHyphens/>
      <w:spacing w:after="0" w:line="360" w:lineRule="auto"/>
      <w:jc w:val="right"/>
    </w:pPr>
  </w:style>
  <w:style w:type="paragraph" w:customStyle="1" w:styleId="sctablenoncodifiedsection">
    <w:name w:val="sc_table_non_codified_section"/>
    <w:qFormat/>
    <w:rsid w:val="00A95C16"/>
    <w:pPr>
      <w:widowControl w:val="0"/>
      <w:suppressAutoHyphens/>
      <w:spacing w:after="0" w:line="360" w:lineRule="auto"/>
    </w:pPr>
  </w:style>
  <w:style w:type="paragraph" w:customStyle="1" w:styleId="scnowthereforebold">
    <w:name w:val="sc_now_therefore_bold"/>
    <w:uiPriority w:val="1"/>
    <w:qFormat/>
    <w:rsid w:val="00A95C16"/>
    <w:pPr>
      <w:widowControl w:val="0"/>
      <w:suppressAutoHyphens/>
      <w:spacing w:after="0" w:line="480" w:lineRule="auto"/>
    </w:pPr>
    <w:rPr>
      <w:rFonts w:eastAsia="Calibri" w:cs="Times New Roman"/>
      <w:b/>
      <w:caps/>
    </w:rPr>
  </w:style>
  <w:style w:type="paragraph" w:customStyle="1" w:styleId="scbillsiglines">
    <w:name w:val="sc_bill_sig_lines"/>
    <w:qFormat/>
    <w:rsid w:val="00A95C16"/>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A95C16"/>
    <w:pPr>
      <w:widowControl w:val="0"/>
      <w:suppressAutoHyphens/>
      <w:spacing w:after="0" w:line="360" w:lineRule="auto"/>
      <w:jc w:val="both"/>
    </w:pPr>
  </w:style>
  <w:style w:type="paragraph" w:customStyle="1" w:styleId="scbillendxx">
    <w:name w:val="sc_bill_end_xx"/>
    <w:qFormat/>
    <w:rsid w:val="00A95C16"/>
    <w:pPr>
      <w:widowControl w:val="0"/>
      <w:suppressAutoHyphens/>
      <w:spacing w:after="0" w:line="240" w:lineRule="auto"/>
      <w:jc w:val="center"/>
    </w:pPr>
  </w:style>
  <w:style w:type="character" w:customStyle="1" w:styleId="scinsert">
    <w:name w:val="sc_insert"/>
    <w:uiPriority w:val="1"/>
    <w:qFormat/>
    <w:rsid w:val="00A95C16"/>
    <w:rPr>
      <w:caps w:val="0"/>
      <w:smallCaps w:val="0"/>
      <w:strike w:val="0"/>
      <w:dstrike w:val="0"/>
      <w:vanish w:val="0"/>
      <w:u w:val="single"/>
      <w:vertAlign w:val="baseline"/>
    </w:rPr>
  </w:style>
  <w:style w:type="character" w:customStyle="1" w:styleId="scinsertblue">
    <w:name w:val="sc_insert_blue"/>
    <w:uiPriority w:val="1"/>
    <w:qFormat/>
    <w:rsid w:val="00A95C16"/>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A95C16"/>
    <w:rPr>
      <w:caps w:val="0"/>
      <w:smallCaps w:val="0"/>
      <w:strike w:val="0"/>
      <w:dstrike w:val="0"/>
      <w:vanish w:val="0"/>
      <w:color w:val="0070C0"/>
      <w:u w:val="none"/>
      <w:vertAlign w:val="baseline"/>
    </w:rPr>
  </w:style>
  <w:style w:type="character" w:customStyle="1" w:styleId="scinsertred">
    <w:name w:val="sc_insert_red"/>
    <w:uiPriority w:val="1"/>
    <w:qFormat/>
    <w:rsid w:val="00A95C16"/>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A95C16"/>
    <w:rPr>
      <w:caps w:val="0"/>
      <w:smallCaps w:val="0"/>
      <w:strike w:val="0"/>
      <w:dstrike w:val="0"/>
      <w:vanish w:val="0"/>
      <w:color w:val="FF0000"/>
      <w:u w:val="none"/>
      <w:vertAlign w:val="baseline"/>
    </w:rPr>
  </w:style>
  <w:style w:type="character" w:styleId="FollowedHyperlink">
    <w:name w:val="FollowedHyperlink"/>
    <w:basedOn w:val="DefaultParagraphFont"/>
    <w:uiPriority w:val="99"/>
    <w:semiHidden/>
    <w:unhideWhenUsed/>
    <w:rsid w:val="006952F6"/>
    <w:rPr>
      <w:color w:val="800080" w:themeColor="followedHyperlink"/>
      <w:u w:val="single"/>
    </w:rPr>
  </w:style>
  <w:style w:type="character" w:customStyle="1" w:styleId="scamendhouse">
    <w:name w:val="sc_amend_house"/>
    <w:uiPriority w:val="1"/>
    <w:qFormat/>
    <w:rsid w:val="00A95C16"/>
    <w:rPr>
      <w:bdr w:val="none" w:sz="0" w:space="0" w:color="auto"/>
      <w:shd w:val="clear" w:color="auto" w:fill="FDE9D9" w:themeFill="accent6" w:themeFillTint="33"/>
    </w:rPr>
  </w:style>
  <w:style w:type="character" w:customStyle="1" w:styleId="scamendsenate">
    <w:name w:val="sc_amend_senate"/>
    <w:uiPriority w:val="1"/>
    <w:qFormat/>
    <w:rsid w:val="00A95C16"/>
    <w:rPr>
      <w:bdr w:val="none" w:sz="0" w:space="0" w:color="auto"/>
      <w:shd w:val="clear" w:color="auto" w:fill="E5DFEC" w:themeFill="accent4" w:themeFillTint="33"/>
    </w:rPr>
  </w:style>
  <w:style w:type="paragraph" w:customStyle="1" w:styleId="sccoversheetstricken">
    <w:name w:val="sc_coversheet_stricken"/>
    <w:qFormat/>
    <w:rsid w:val="001279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1279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1279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1279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127924"/>
    <w:pPr>
      <w:widowControl w:val="0"/>
      <w:tabs>
        <w:tab w:val="right" w:pos="9000"/>
      </w:tabs>
      <w:suppressAutoHyphens/>
      <w:spacing w:after="0" w:line="240" w:lineRule="auto"/>
      <w:jc w:val="both"/>
    </w:pPr>
  </w:style>
  <w:style w:type="paragraph" w:customStyle="1" w:styleId="sccoversheetbillno">
    <w:name w:val="sc_coversheet_bill_no"/>
    <w:qFormat/>
    <w:rsid w:val="00127924"/>
    <w:pPr>
      <w:widowControl w:val="0"/>
      <w:suppressAutoHyphens/>
      <w:spacing w:after="0" w:line="240" w:lineRule="auto"/>
      <w:jc w:val="right"/>
    </w:pPr>
    <w:rPr>
      <w:b/>
      <w:sz w:val="36"/>
    </w:rPr>
  </w:style>
  <w:style w:type="paragraph" w:customStyle="1" w:styleId="sccoversheetsponsor6">
    <w:name w:val="sc_coversheet_sponsor_6"/>
    <w:qFormat/>
    <w:rsid w:val="001279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footer">
    <w:name w:val="sc_coversheet_footer"/>
    <w:qFormat/>
    <w:rsid w:val="00127924"/>
    <w:pPr>
      <w:widowControl w:val="0"/>
      <w:tabs>
        <w:tab w:val="center" w:pos="4608"/>
      </w:tabs>
      <w:suppressAutoHyphens/>
      <w:spacing w:after="0" w:line="240" w:lineRule="auto"/>
    </w:pPr>
  </w:style>
  <w:style w:type="paragraph" w:customStyle="1" w:styleId="sccoversheetcommitteereportchairperson">
    <w:name w:val="sc_coversheet_committee_report_chairperson"/>
    <w:qFormat/>
    <w:rsid w:val="00127924"/>
    <w:pPr>
      <w:widowControl w:val="0"/>
      <w:suppressAutoHyphens/>
      <w:spacing w:after="0" w:line="360" w:lineRule="auto"/>
      <w:jc w:val="both"/>
    </w:pPr>
  </w:style>
  <w:style w:type="paragraph" w:customStyle="1" w:styleId="sccoversheetcommitteereportheader">
    <w:name w:val="sc_coversheet_committee_report_header"/>
    <w:qFormat/>
    <w:rsid w:val="00127924"/>
    <w:pPr>
      <w:widowControl w:val="0"/>
      <w:suppressAutoHyphens/>
      <w:spacing w:after="0" w:line="240" w:lineRule="auto"/>
      <w:jc w:val="center"/>
    </w:pPr>
    <w:rPr>
      <w:b/>
      <w:caps/>
    </w:rPr>
  </w:style>
  <w:style w:type="paragraph" w:customStyle="1" w:styleId="sccoversheetFISdirector">
    <w:name w:val="sc_coversheet_FIS_director"/>
    <w:qFormat/>
    <w:rsid w:val="00127924"/>
    <w:pPr>
      <w:widowControl w:val="0"/>
      <w:suppressAutoHyphens/>
      <w:spacing w:after="0" w:line="240" w:lineRule="auto"/>
      <w:jc w:val="both"/>
    </w:pPr>
  </w:style>
  <w:style w:type="paragraph" w:customStyle="1" w:styleId="sccoversheetFISheader">
    <w:name w:val="sc_coversheet_FIS_header"/>
    <w:qFormat/>
    <w:rsid w:val="00127924"/>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127924"/>
    <w:pPr>
      <w:widowControl w:val="0"/>
      <w:suppressAutoHyphens/>
      <w:spacing w:after="0" w:line="360" w:lineRule="auto"/>
      <w:jc w:val="both"/>
    </w:pPr>
    <w:rPr>
      <w:b/>
    </w:rPr>
  </w:style>
  <w:style w:type="paragraph" w:customStyle="1" w:styleId="sccoversheetFISsectioninfo">
    <w:name w:val="sc_coversheet_FIS_section_info"/>
    <w:qFormat/>
    <w:rsid w:val="00127924"/>
    <w:pPr>
      <w:widowControl w:val="0"/>
      <w:suppressAutoHyphens/>
      <w:spacing w:after="0" w:line="360" w:lineRule="auto"/>
      <w:ind w:firstLine="216"/>
      <w:jc w:val="both"/>
    </w:pPr>
  </w:style>
  <w:style w:type="paragraph" w:customStyle="1" w:styleId="sccommitteereporttitle">
    <w:name w:val="sc_committee_report_title"/>
    <w:qFormat/>
    <w:rsid w:val="00127924"/>
    <w:pPr>
      <w:widowControl w:val="0"/>
      <w:suppressAutoHyphens/>
      <w:spacing w:after="0" w:line="360" w:lineRule="auto"/>
      <w:ind w:firstLine="216"/>
      <w:jc w:val="both"/>
    </w:pPr>
  </w:style>
  <w:style w:type="paragraph" w:customStyle="1" w:styleId="sccoversheetmajmin">
    <w:name w:val="sc_coversheet_maj_min"/>
    <w:qFormat/>
    <w:rsid w:val="00127924"/>
    <w:pPr>
      <w:tabs>
        <w:tab w:val="left" w:pos="5472"/>
      </w:tabs>
      <w:spacing w:after="0" w:line="240" w:lineRule="auto"/>
      <w:jc w:val="both"/>
    </w:pPr>
  </w:style>
  <w:style w:type="paragraph" w:customStyle="1" w:styleId="sccoversheetcommitteereportemplyline">
    <w:name w:val="sc_coversheet_committee_report_emply_line"/>
    <w:qFormat/>
    <w:rsid w:val="00127924"/>
    <w:pPr>
      <w:widowControl w:val="0"/>
      <w:suppressAutoHyphens/>
      <w:spacing w:after="0" w:line="360" w:lineRule="auto"/>
    </w:pPr>
  </w:style>
  <w:style w:type="paragraph" w:customStyle="1" w:styleId="sccoversheetreadfirst">
    <w:name w:val="sc_coversheet_readfirst"/>
    <w:qFormat/>
    <w:rsid w:val="00127924"/>
    <w:pPr>
      <w:widowControl w:val="0"/>
      <w:tabs>
        <w:tab w:val="right" w:pos="8813"/>
      </w:tabs>
      <w:suppressAutoHyphens/>
      <w:spacing w:after="0" w:line="240" w:lineRule="auto"/>
    </w:pPr>
  </w:style>
  <w:style w:type="paragraph" w:styleId="Bibliography">
    <w:name w:val="Bibliography"/>
    <w:basedOn w:val="Normal"/>
    <w:next w:val="Normal"/>
    <w:uiPriority w:val="37"/>
    <w:semiHidden/>
    <w:unhideWhenUsed/>
    <w:rsid w:val="00AF1DA5"/>
  </w:style>
  <w:style w:type="paragraph" w:styleId="BlockText">
    <w:name w:val="Block Text"/>
    <w:basedOn w:val="Normal"/>
    <w:uiPriority w:val="99"/>
    <w:semiHidden/>
    <w:unhideWhenUsed/>
    <w:rsid w:val="00AF1DA5"/>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AF1DA5"/>
    <w:pPr>
      <w:spacing w:after="120"/>
    </w:pPr>
  </w:style>
  <w:style w:type="character" w:customStyle="1" w:styleId="BodyTextChar">
    <w:name w:val="Body Text Char"/>
    <w:basedOn w:val="DefaultParagraphFont"/>
    <w:link w:val="BodyText"/>
    <w:uiPriority w:val="99"/>
    <w:semiHidden/>
    <w:rsid w:val="00AF1DA5"/>
    <w:rPr>
      <w:rFonts w:eastAsia="Times New Roman" w:cs="Times New Roman"/>
      <w:szCs w:val="20"/>
    </w:rPr>
  </w:style>
  <w:style w:type="paragraph" w:styleId="BodyText2">
    <w:name w:val="Body Text 2"/>
    <w:basedOn w:val="Normal"/>
    <w:link w:val="BodyText2Char"/>
    <w:uiPriority w:val="99"/>
    <w:semiHidden/>
    <w:unhideWhenUsed/>
    <w:rsid w:val="00AF1DA5"/>
    <w:pPr>
      <w:spacing w:after="120" w:line="480" w:lineRule="auto"/>
    </w:pPr>
  </w:style>
  <w:style w:type="character" w:customStyle="1" w:styleId="BodyText2Char">
    <w:name w:val="Body Text 2 Char"/>
    <w:basedOn w:val="DefaultParagraphFont"/>
    <w:link w:val="BodyText2"/>
    <w:uiPriority w:val="99"/>
    <w:semiHidden/>
    <w:rsid w:val="00AF1DA5"/>
    <w:rPr>
      <w:rFonts w:eastAsia="Times New Roman" w:cs="Times New Roman"/>
      <w:szCs w:val="20"/>
    </w:rPr>
  </w:style>
  <w:style w:type="paragraph" w:styleId="BodyText3">
    <w:name w:val="Body Text 3"/>
    <w:basedOn w:val="Normal"/>
    <w:link w:val="BodyText3Char"/>
    <w:uiPriority w:val="99"/>
    <w:semiHidden/>
    <w:unhideWhenUsed/>
    <w:rsid w:val="00AF1DA5"/>
    <w:pPr>
      <w:spacing w:after="120"/>
    </w:pPr>
    <w:rPr>
      <w:sz w:val="16"/>
      <w:szCs w:val="16"/>
    </w:rPr>
  </w:style>
  <w:style w:type="character" w:customStyle="1" w:styleId="BodyText3Char">
    <w:name w:val="Body Text 3 Char"/>
    <w:basedOn w:val="DefaultParagraphFont"/>
    <w:link w:val="BodyText3"/>
    <w:uiPriority w:val="99"/>
    <w:semiHidden/>
    <w:rsid w:val="00AF1DA5"/>
    <w:rPr>
      <w:rFonts w:eastAsia="Times New Roman" w:cs="Times New Roman"/>
      <w:sz w:val="16"/>
      <w:szCs w:val="16"/>
    </w:rPr>
  </w:style>
  <w:style w:type="paragraph" w:styleId="BodyTextFirstIndent">
    <w:name w:val="Body Text First Indent"/>
    <w:basedOn w:val="BodyText"/>
    <w:link w:val="BodyTextFirstIndentChar"/>
    <w:uiPriority w:val="99"/>
    <w:semiHidden/>
    <w:unhideWhenUsed/>
    <w:rsid w:val="00AF1DA5"/>
    <w:pPr>
      <w:spacing w:after="0"/>
      <w:ind w:firstLine="360"/>
    </w:pPr>
  </w:style>
  <w:style w:type="character" w:customStyle="1" w:styleId="BodyTextFirstIndentChar">
    <w:name w:val="Body Text First Indent Char"/>
    <w:basedOn w:val="BodyTextChar"/>
    <w:link w:val="BodyTextFirstIndent"/>
    <w:uiPriority w:val="99"/>
    <w:semiHidden/>
    <w:rsid w:val="00AF1DA5"/>
    <w:rPr>
      <w:rFonts w:eastAsia="Times New Roman" w:cs="Times New Roman"/>
      <w:szCs w:val="20"/>
    </w:rPr>
  </w:style>
  <w:style w:type="paragraph" w:styleId="BodyTextIndent">
    <w:name w:val="Body Text Indent"/>
    <w:basedOn w:val="Normal"/>
    <w:link w:val="BodyTextIndentChar"/>
    <w:uiPriority w:val="99"/>
    <w:semiHidden/>
    <w:unhideWhenUsed/>
    <w:rsid w:val="00AF1DA5"/>
    <w:pPr>
      <w:spacing w:after="120"/>
      <w:ind w:left="360"/>
    </w:pPr>
  </w:style>
  <w:style w:type="character" w:customStyle="1" w:styleId="BodyTextIndentChar">
    <w:name w:val="Body Text Indent Char"/>
    <w:basedOn w:val="DefaultParagraphFont"/>
    <w:link w:val="BodyTextIndent"/>
    <w:uiPriority w:val="99"/>
    <w:semiHidden/>
    <w:rsid w:val="00AF1DA5"/>
    <w:rPr>
      <w:rFonts w:eastAsia="Times New Roman" w:cs="Times New Roman"/>
      <w:szCs w:val="20"/>
    </w:rPr>
  </w:style>
  <w:style w:type="paragraph" w:styleId="BodyTextFirstIndent2">
    <w:name w:val="Body Text First Indent 2"/>
    <w:basedOn w:val="BodyTextIndent"/>
    <w:link w:val="BodyTextFirstIndent2Char"/>
    <w:uiPriority w:val="99"/>
    <w:semiHidden/>
    <w:unhideWhenUsed/>
    <w:rsid w:val="00AF1DA5"/>
    <w:pPr>
      <w:spacing w:after="0"/>
      <w:ind w:firstLine="360"/>
    </w:pPr>
  </w:style>
  <w:style w:type="character" w:customStyle="1" w:styleId="BodyTextFirstIndent2Char">
    <w:name w:val="Body Text First Indent 2 Char"/>
    <w:basedOn w:val="BodyTextIndentChar"/>
    <w:link w:val="BodyTextFirstIndent2"/>
    <w:uiPriority w:val="99"/>
    <w:semiHidden/>
    <w:rsid w:val="00AF1DA5"/>
    <w:rPr>
      <w:rFonts w:eastAsia="Times New Roman" w:cs="Times New Roman"/>
      <w:szCs w:val="20"/>
    </w:rPr>
  </w:style>
  <w:style w:type="paragraph" w:styleId="BodyTextIndent2">
    <w:name w:val="Body Text Indent 2"/>
    <w:basedOn w:val="Normal"/>
    <w:link w:val="BodyTextIndent2Char"/>
    <w:uiPriority w:val="99"/>
    <w:semiHidden/>
    <w:unhideWhenUsed/>
    <w:rsid w:val="00AF1DA5"/>
    <w:pPr>
      <w:spacing w:after="120" w:line="480" w:lineRule="auto"/>
      <w:ind w:left="360"/>
    </w:pPr>
  </w:style>
  <w:style w:type="character" w:customStyle="1" w:styleId="BodyTextIndent2Char">
    <w:name w:val="Body Text Indent 2 Char"/>
    <w:basedOn w:val="DefaultParagraphFont"/>
    <w:link w:val="BodyTextIndent2"/>
    <w:uiPriority w:val="99"/>
    <w:semiHidden/>
    <w:rsid w:val="00AF1DA5"/>
    <w:rPr>
      <w:rFonts w:eastAsia="Times New Roman" w:cs="Times New Roman"/>
      <w:szCs w:val="20"/>
    </w:rPr>
  </w:style>
  <w:style w:type="paragraph" w:styleId="BodyTextIndent3">
    <w:name w:val="Body Text Indent 3"/>
    <w:basedOn w:val="Normal"/>
    <w:link w:val="BodyTextIndent3Char"/>
    <w:uiPriority w:val="99"/>
    <w:semiHidden/>
    <w:unhideWhenUsed/>
    <w:rsid w:val="00AF1DA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DA5"/>
    <w:rPr>
      <w:rFonts w:eastAsia="Times New Roman" w:cs="Times New Roman"/>
      <w:sz w:val="16"/>
      <w:szCs w:val="16"/>
    </w:rPr>
  </w:style>
  <w:style w:type="paragraph" w:styleId="Caption">
    <w:name w:val="caption"/>
    <w:basedOn w:val="Normal"/>
    <w:next w:val="Normal"/>
    <w:uiPriority w:val="35"/>
    <w:semiHidden/>
    <w:unhideWhenUsed/>
    <w:qFormat/>
    <w:rsid w:val="00AF1DA5"/>
    <w:pPr>
      <w:spacing w:after="200"/>
    </w:pPr>
    <w:rPr>
      <w:i/>
      <w:iCs/>
      <w:color w:val="1F497D" w:themeColor="text2"/>
      <w:sz w:val="18"/>
      <w:szCs w:val="18"/>
    </w:rPr>
  </w:style>
  <w:style w:type="paragraph" w:styleId="Closing">
    <w:name w:val="Closing"/>
    <w:basedOn w:val="Normal"/>
    <w:link w:val="ClosingChar"/>
    <w:uiPriority w:val="99"/>
    <w:semiHidden/>
    <w:unhideWhenUsed/>
    <w:rsid w:val="00AF1DA5"/>
    <w:pPr>
      <w:ind w:left="4320"/>
    </w:pPr>
  </w:style>
  <w:style w:type="character" w:customStyle="1" w:styleId="ClosingChar">
    <w:name w:val="Closing Char"/>
    <w:basedOn w:val="DefaultParagraphFont"/>
    <w:link w:val="Closing"/>
    <w:uiPriority w:val="99"/>
    <w:semiHidden/>
    <w:rsid w:val="00AF1DA5"/>
    <w:rPr>
      <w:rFonts w:eastAsia="Times New Roman" w:cs="Times New Roman"/>
      <w:szCs w:val="20"/>
    </w:rPr>
  </w:style>
  <w:style w:type="paragraph" w:styleId="CommentText">
    <w:name w:val="annotation text"/>
    <w:basedOn w:val="Normal"/>
    <w:link w:val="CommentTextChar"/>
    <w:uiPriority w:val="99"/>
    <w:semiHidden/>
    <w:unhideWhenUsed/>
    <w:rsid w:val="00AF1DA5"/>
    <w:rPr>
      <w:sz w:val="20"/>
    </w:rPr>
  </w:style>
  <w:style w:type="character" w:customStyle="1" w:styleId="CommentTextChar">
    <w:name w:val="Comment Text Char"/>
    <w:basedOn w:val="DefaultParagraphFont"/>
    <w:link w:val="CommentText"/>
    <w:uiPriority w:val="99"/>
    <w:semiHidden/>
    <w:rsid w:val="00AF1DA5"/>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1DA5"/>
    <w:rPr>
      <w:b/>
      <w:bCs/>
    </w:rPr>
  </w:style>
  <w:style w:type="character" w:customStyle="1" w:styleId="CommentSubjectChar">
    <w:name w:val="Comment Subject Char"/>
    <w:basedOn w:val="CommentTextChar"/>
    <w:link w:val="CommentSubject"/>
    <w:uiPriority w:val="99"/>
    <w:semiHidden/>
    <w:rsid w:val="00AF1DA5"/>
    <w:rPr>
      <w:rFonts w:eastAsia="Times New Roman" w:cs="Times New Roman"/>
      <w:b/>
      <w:bCs/>
      <w:sz w:val="20"/>
      <w:szCs w:val="20"/>
    </w:rPr>
  </w:style>
  <w:style w:type="paragraph" w:styleId="Date">
    <w:name w:val="Date"/>
    <w:basedOn w:val="Normal"/>
    <w:next w:val="Normal"/>
    <w:link w:val="DateChar"/>
    <w:uiPriority w:val="99"/>
    <w:semiHidden/>
    <w:unhideWhenUsed/>
    <w:rsid w:val="00AF1DA5"/>
  </w:style>
  <w:style w:type="character" w:customStyle="1" w:styleId="DateChar">
    <w:name w:val="Date Char"/>
    <w:basedOn w:val="DefaultParagraphFont"/>
    <w:link w:val="Date"/>
    <w:uiPriority w:val="99"/>
    <w:semiHidden/>
    <w:rsid w:val="00AF1DA5"/>
    <w:rPr>
      <w:rFonts w:eastAsia="Times New Roman" w:cs="Times New Roman"/>
      <w:szCs w:val="20"/>
    </w:rPr>
  </w:style>
  <w:style w:type="paragraph" w:styleId="DocumentMap">
    <w:name w:val="Document Map"/>
    <w:basedOn w:val="Normal"/>
    <w:link w:val="DocumentMapChar"/>
    <w:uiPriority w:val="99"/>
    <w:semiHidden/>
    <w:unhideWhenUsed/>
    <w:rsid w:val="00AF1DA5"/>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DA5"/>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AF1DA5"/>
  </w:style>
  <w:style w:type="character" w:customStyle="1" w:styleId="E-mailSignatureChar">
    <w:name w:val="E-mail Signature Char"/>
    <w:basedOn w:val="DefaultParagraphFont"/>
    <w:link w:val="E-mailSignature"/>
    <w:uiPriority w:val="99"/>
    <w:semiHidden/>
    <w:rsid w:val="00AF1DA5"/>
    <w:rPr>
      <w:rFonts w:eastAsia="Times New Roman" w:cs="Times New Roman"/>
      <w:szCs w:val="20"/>
    </w:rPr>
  </w:style>
  <w:style w:type="paragraph" w:styleId="EndnoteText">
    <w:name w:val="endnote text"/>
    <w:basedOn w:val="Normal"/>
    <w:link w:val="EndnoteTextChar"/>
    <w:uiPriority w:val="99"/>
    <w:semiHidden/>
    <w:unhideWhenUsed/>
    <w:rsid w:val="00AF1DA5"/>
    <w:rPr>
      <w:sz w:val="20"/>
    </w:rPr>
  </w:style>
  <w:style w:type="character" w:customStyle="1" w:styleId="EndnoteTextChar">
    <w:name w:val="Endnote Text Char"/>
    <w:basedOn w:val="DefaultParagraphFont"/>
    <w:link w:val="EndnoteText"/>
    <w:uiPriority w:val="99"/>
    <w:semiHidden/>
    <w:rsid w:val="00AF1DA5"/>
    <w:rPr>
      <w:rFonts w:eastAsia="Times New Roman" w:cs="Times New Roman"/>
      <w:sz w:val="20"/>
      <w:szCs w:val="20"/>
    </w:rPr>
  </w:style>
  <w:style w:type="paragraph" w:styleId="EnvelopeAddress">
    <w:name w:val="envelope address"/>
    <w:basedOn w:val="Normal"/>
    <w:uiPriority w:val="99"/>
    <w:semiHidden/>
    <w:unhideWhenUsed/>
    <w:rsid w:val="00AF1DA5"/>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F1DA5"/>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AF1DA5"/>
    <w:rPr>
      <w:sz w:val="20"/>
    </w:rPr>
  </w:style>
  <w:style w:type="character" w:customStyle="1" w:styleId="FootnoteTextChar">
    <w:name w:val="Footnote Text Char"/>
    <w:basedOn w:val="DefaultParagraphFont"/>
    <w:link w:val="FootnoteText"/>
    <w:uiPriority w:val="99"/>
    <w:semiHidden/>
    <w:rsid w:val="00AF1DA5"/>
    <w:rPr>
      <w:rFonts w:eastAsia="Times New Roman" w:cs="Times New Roman"/>
      <w:sz w:val="20"/>
      <w:szCs w:val="20"/>
    </w:rPr>
  </w:style>
  <w:style w:type="character" w:customStyle="1" w:styleId="Heading2Char">
    <w:name w:val="Heading 2 Char"/>
    <w:basedOn w:val="DefaultParagraphFont"/>
    <w:link w:val="Heading2"/>
    <w:uiPriority w:val="9"/>
    <w:semiHidden/>
    <w:rsid w:val="00AF1DA5"/>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AF1DA5"/>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AF1DA5"/>
    <w:rPr>
      <w:rFonts w:asciiTheme="majorHAnsi" w:eastAsiaTheme="majorEastAsia" w:hAnsiTheme="majorHAnsi" w:cstheme="majorBidi"/>
      <w:i/>
      <w:iCs/>
      <w:color w:val="365F91" w:themeColor="accent1" w:themeShade="BF"/>
      <w:szCs w:val="20"/>
    </w:rPr>
  </w:style>
  <w:style w:type="character" w:customStyle="1" w:styleId="Heading5Char">
    <w:name w:val="Heading 5 Char"/>
    <w:basedOn w:val="DefaultParagraphFont"/>
    <w:link w:val="Heading5"/>
    <w:uiPriority w:val="9"/>
    <w:semiHidden/>
    <w:rsid w:val="00AF1DA5"/>
    <w:rPr>
      <w:rFonts w:asciiTheme="majorHAnsi" w:eastAsiaTheme="majorEastAsia" w:hAnsiTheme="majorHAnsi" w:cstheme="majorBidi"/>
      <w:color w:val="365F91" w:themeColor="accent1" w:themeShade="BF"/>
      <w:szCs w:val="20"/>
    </w:rPr>
  </w:style>
  <w:style w:type="character" w:customStyle="1" w:styleId="Heading6Char">
    <w:name w:val="Heading 6 Char"/>
    <w:basedOn w:val="DefaultParagraphFont"/>
    <w:link w:val="Heading6"/>
    <w:uiPriority w:val="9"/>
    <w:semiHidden/>
    <w:rsid w:val="00AF1DA5"/>
    <w:rPr>
      <w:rFonts w:asciiTheme="majorHAnsi" w:eastAsiaTheme="majorEastAsia" w:hAnsiTheme="majorHAnsi" w:cstheme="majorBidi"/>
      <w:color w:val="243F60" w:themeColor="accent1" w:themeShade="7F"/>
      <w:szCs w:val="20"/>
    </w:rPr>
  </w:style>
  <w:style w:type="character" w:customStyle="1" w:styleId="Heading7Char">
    <w:name w:val="Heading 7 Char"/>
    <w:basedOn w:val="DefaultParagraphFont"/>
    <w:link w:val="Heading7"/>
    <w:uiPriority w:val="9"/>
    <w:semiHidden/>
    <w:rsid w:val="00AF1DA5"/>
    <w:rPr>
      <w:rFonts w:asciiTheme="majorHAnsi" w:eastAsiaTheme="majorEastAsia" w:hAnsiTheme="majorHAnsi" w:cstheme="majorBidi"/>
      <w:i/>
      <w:iCs/>
      <w:color w:val="243F60" w:themeColor="accent1" w:themeShade="7F"/>
      <w:szCs w:val="20"/>
    </w:rPr>
  </w:style>
  <w:style w:type="character" w:customStyle="1" w:styleId="Heading8Char">
    <w:name w:val="Heading 8 Char"/>
    <w:basedOn w:val="DefaultParagraphFont"/>
    <w:link w:val="Heading8"/>
    <w:uiPriority w:val="9"/>
    <w:semiHidden/>
    <w:rsid w:val="00AF1DA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F1DA5"/>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AF1DA5"/>
    <w:rPr>
      <w:i/>
      <w:iCs/>
    </w:rPr>
  </w:style>
  <w:style w:type="character" w:customStyle="1" w:styleId="HTMLAddressChar">
    <w:name w:val="HTML Address Char"/>
    <w:basedOn w:val="DefaultParagraphFont"/>
    <w:link w:val="HTMLAddress"/>
    <w:uiPriority w:val="99"/>
    <w:semiHidden/>
    <w:rsid w:val="00AF1DA5"/>
    <w:rPr>
      <w:rFonts w:eastAsia="Times New Roman" w:cs="Times New Roman"/>
      <w:i/>
      <w:iCs/>
      <w:szCs w:val="20"/>
    </w:rPr>
  </w:style>
  <w:style w:type="paragraph" w:styleId="HTMLPreformatted">
    <w:name w:val="HTML Preformatted"/>
    <w:basedOn w:val="Normal"/>
    <w:link w:val="HTMLPreformattedChar"/>
    <w:uiPriority w:val="99"/>
    <w:semiHidden/>
    <w:unhideWhenUsed/>
    <w:rsid w:val="00AF1DA5"/>
    <w:rPr>
      <w:rFonts w:ascii="Consolas" w:hAnsi="Consolas"/>
      <w:sz w:val="20"/>
    </w:rPr>
  </w:style>
  <w:style w:type="character" w:customStyle="1" w:styleId="HTMLPreformattedChar">
    <w:name w:val="HTML Preformatted Char"/>
    <w:basedOn w:val="DefaultParagraphFont"/>
    <w:link w:val="HTMLPreformatted"/>
    <w:uiPriority w:val="99"/>
    <w:semiHidden/>
    <w:rsid w:val="00AF1DA5"/>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AF1DA5"/>
    <w:pPr>
      <w:ind w:left="220" w:hanging="220"/>
    </w:pPr>
  </w:style>
  <w:style w:type="paragraph" w:styleId="Index2">
    <w:name w:val="index 2"/>
    <w:basedOn w:val="Normal"/>
    <w:next w:val="Normal"/>
    <w:autoRedefine/>
    <w:uiPriority w:val="99"/>
    <w:semiHidden/>
    <w:unhideWhenUsed/>
    <w:rsid w:val="00AF1DA5"/>
    <w:pPr>
      <w:ind w:left="440" w:hanging="220"/>
    </w:pPr>
  </w:style>
  <w:style w:type="paragraph" w:styleId="Index3">
    <w:name w:val="index 3"/>
    <w:basedOn w:val="Normal"/>
    <w:next w:val="Normal"/>
    <w:autoRedefine/>
    <w:uiPriority w:val="99"/>
    <w:semiHidden/>
    <w:unhideWhenUsed/>
    <w:rsid w:val="00AF1DA5"/>
    <w:pPr>
      <w:ind w:left="660" w:hanging="220"/>
    </w:pPr>
  </w:style>
  <w:style w:type="paragraph" w:styleId="Index4">
    <w:name w:val="index 4"/>
    <w:basedOn w:val="Normal"/>
    <w:next w:val="Normal"/>
    <w:autoRedefine/>
    <w:uiPriority w:val="99"/>
    <w:semiHidden/>
    <w:unhideWhenUsed/>
    <w:rsid w:val="00AF1DA5"/>
    <w:pPr>
      <w:ind w:left="880" w:hanging="220"/>
    </w:pPr>
  </w:style>
  <w:style w:type="paragraph" w:styleId="Index5">
    <w:name w:val="index 5"/>
    <w:basedOn w:val="Normal"/>
    <w:next w:val="Normal"/>
    <w:autoRedefine/>
    <w:uiPriority w:val="99"/>
    <w:semiHidden/>
    <w:unhideWhenUsed/>
    <w:rsid w:val="00AF1DA5"/>
    <w:pPr>
      <w:ind w:left="1100" w:hanging="220"/>
    </w:pPr>
  </w:style>
  <w:style w:type="paragraph" w:styleId="Index6">
    <w:name w:val="index 6"/>
    <w:basedOn w:val="Normal"/>
    <w:next w:val="Normal"/>
    <w:autoRedefine/>
    <w:uiPriority w:val="99"/>
    <w:semiHidden/>
    <w:unhideWhenUsed/>
    <w:rsid w:val="00AF1DA5"/>
    <w:pPr>
      <w:ind w:left="1320" w:hanging="220"/>
    </w:pPr>
  </w:style>
  <w:style w:type="paragraph" w:styleId="Index7">
    <w:name w:val="index 7"/>
    <w:basedOn w:val="Normal"/>
    <w:next w:val="Normal"/>
    <w:autoRedefine/>
    <w:uiPriority w:val="99"/>
    <w:semiHidden/>
    <w:unhideWhenUsed/>
    <w:rsid w:val="00AF1DA5"/>
    <w:pPr>
      <w:ind w:left="1540" w:hanging="220"/>
    </w:pPr>
  </w:style>
  <w:style w:type="paragraph" w:styleId="Index8">
    <w:name w:val="index 8"/>
    <w:basedOn w:val="Normal"/>
    <w:next w:val="Normal"/>
    <w:autoRedefine/>
    <w:uiPriority w:val="99"/>
    <w:semiHidden/>
    <w:unhideWhenUsed/>
    <w:rsid w:val="00AF1DA5"/>
    <w:pPr>
      <w:ind w:left="1760" w:hanging="220"/>
    </w:pPr>
  </w:style>
  <w:style w:type="paragraph" w:styleId="Index9">
    <w:name w:val="index 9"/>
    <w:basedOn w:val="Normal"/>
    <w:next w:val="Normal"/>
    <w:autoRedefine/>
    <w:uiPriority w:val="99"/>
    <w:semiHidden/>
    <w:unhideWhenUsed/>
    <w:rsid w:val="00AF1DA5"/>
    <w:pPr>
      <w:ind w:left="1980" w:hanging="220"/>
    </w:pPr>
  </w:style>
  <w:style w:type="paragraph" w:styleId="IndexHeading">
    <w:name w:val="index heading"/>
    <w:basedOn w:val="Normal"/>
    <w:next w:val="Index1"/>
    <w:uiPriority w:val="99"/>
    <w:semiHidden/>
    <w:unhideWhenUsed/>
    <w:rsid w:val="00AF1DA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F1DA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F1DA5"/>
    <w:rPr>
      <w:rFonts w:eastAsia="Times New Roman" w:cs="Times New Roman"/>
      <w:i/>
      <w:iCs/>
      <w:color w:val="4F81BD" w:themeColor="accent1"/>
      <w:szCs w:val="20"/>
    </w:rPr>
  </w:style>
  <w:style w:type="paragraph" w:styleId="List">
    <w:name w:val="List"/>
    <w:basedOn w:val="Normal"/>
    <w:uiPriority w:val="99"/>
    <w:semiHidden/>
    <w:unhideWhenUsed/>
    <w:rsid w:val="00AF1DA5"/>
    <w:pPr>
      <w:ind w:left="360" w:hanging="360"/>
      <w:contextualSpacing/>
    </w:pPr>
  </w:style>
  <w:style w:type="paragraph" w:styleId="List2">
    <w:name w:val="List 2"/>
    <w:basedOn w:val="Normal"/>
    <w:uiPriority w:val="99"/>
    <w:semiHidden/>
    <w:unhideWhenUsed/>
    <w:rsid w:val="00AF1DA5"/>
    <w:pPr>
      <w:ind w:left="720" w:hanging="360"/>
      <w:contextualSpacing/>
    </w:pPr>
  </w:style>
  <w:style w:type="paragraph" w:styleId="List3">
    <w:name w:val="List 3"/>
    <w:basedOn w:val="Normal"/>
    <w:uiPriority w:val="99"/>
    <w:semiHidden/>
    <w:unhideWhenUsed/>
    <w:rsid w:val="00AF1DA5"/>
    <w:pPr>
      <w:ind w:left="1080" w:hanging="360"/>
      <w:contextualSpacing/>
    </w:pPr>
  </w:style>
  <w:style w:type="paragraph" w:styleId="List4">
    <w:name w:val="List 4"/>
    <w:basedOn w:val="Normal"/>
    <w:uiPriority w:val="99"/>
    <w:semiHidden/>
    <w:unhideWhenUsed/>
    <w:rsid w:val="00AF1DA5"/>
    <w:pPr>
      <w:ind w:left="1440" w:hanging="360"/>
      <w:contextualSpacing/>
    </w:pPr>
  </w:style>
  <w:style w:type="paragraph" w:styleId="List5">
    <w:name w:val="List 5"/>
    <w:basedOn w:val="Normal"/>
    <w:uiPriority w:val="99"/>
    <w:semiHidden/>
    <w:unhideWhenUsed/>
    <w:rsid w:val="00AF1DA5"/>
    <w:pPr>
      <w:ind w:left="1800" w:hanging="360"/>
      <w:contextualSpacing/>
    </w:pPr>
  </w:style>
  <w:style w:type="paragraph" w:styleId="ListBullet">
    <w:name w:val="List Bullet"/>
    <w:basedOn w:val="Normal"/>
    <w:uiPriority w:val="99"/>
    <w:semiHidden/>
    <w:unhideWhenUsed/>
    <w:rsid w:val="00AF1DA5"/>
    <w:pPr>
      <w:numPr>
        <w:numId w:val="2"/>
      </w:numPr>
      <w:contextualSpacing/>
    </w:pPr>
  </w:style>
  <w:style w:type="paragraph" w:styleId="ListBullet2">
    <w:name w:val="List Bullet 2"/>
    <w:basedOn w:val="Normal"/>
    <w:uiPriority w:val="99"/>
    <w:semiHidden/>
    <w:unhideWhenUsed/>
    <w:rsid w:val="00AF1DA5"/>
    <w:pPr>
      <w:numPr>
        <w:numId w:val="3"/>
      </w:numPr>
      <w:contextualSpacing/>
    </w:pPr>
  </w:style>
  <w:style w:type="paragraph" w:styleId="ListBullet3">
    <w:name w:val="List Bullet 3"/>
    <w:basedOn w:val="Normal"/>
    <w:uiPriority w:val="99"/>
    <w:semiHidden/>
    <w:unhideWhenUsed/>
    <w:rsid w:val="00AF1DA5"/>
    <w:pPr>
      <w:numPr>
        <w:numId w:val="4"/>
      </w:numPr>
      <w:contextualSpacing/>
    </w:pPr>
  </w:style>
  <w:style w:type="paragraph" w:styleId="ListBullet4">
    <w:name w:val="List Bullet 4"/>
    <w:basedOn w:val="Normal"/>
    <w:uiPriority w:val="99"/>
    <w:semiHidden/>
    <w:unhideWhenUsed/>
    <w:rsid w:val="00AF1DA5"/>
    <w:pPr>
      <w:numPr>
        <w:numId w:val="5"/>
      </w:numPr>
      <w:contextualSpacing/>
    </w:pPr>
  </w:style>
  <w:style w:type="paragraph" w:styleId="ListBullet5">
    <w:name w:val="List Bullet 5"/>
    <w:basedOn w:val="Normal"/>
    <w:uiPriority w:val="99"/>
    <w:semiHidden/>
    <w:unhideWhenUsed/>
    <w:rsid w:val="00AF1DA5"/>
    <w:pPr>
      <w:numPr>
        <w:numId w:val="6"/>
      </w:numPr>
      <w:contextualSpacing/>
    </w:pPr>
  </w:style>
  <w:style w:type="paragraph" w:styleId="ListContinue">
    <w:name w:val="List Continue"/>
    <w:basedOn w:val="Normal"/>
    <w:uiPriority w:val="99"/>
    <w:semiHidden/>
    <w:unhideWhenUsed/>
    <w:rsid w:val="00AF1DA5"/>
    <w:pPr>
      <w:spacing w:after="120"/>
      <w:ind w:left="360"/>
      <w:contextualSpacing/>
    </w:pPr>
  </w:style>
  <w:style w:type="paragraph" w:styleId="ListContinue2">
    <w:name w:val="List Continue 2"/>
    <w:basedOn w:val="Normal"/>
    <w:uiPriority w:val="99"/>
    <w:semiHidden/>
    <w:unhideWhenUsed/>
    <w:rsid w:val="00AF1DA5"/>
    <w:pPr>
      <w:spacing w:after="120"/>
      <w:ind w:left="720"/>
      <w:contextualSpacing/>
    </w:pPr>
  </w:style>
  <w:style w:type="paragraph" w:styleId="ListContinue3">
    <w:name w:val="List Continue 3"/>
    <w:basedOn w:val="Normal"/>
    <w:uiPriority w:val="99"/>
    <w:semiHidden/>
    <w:unhideWhenUsed/>
    <w:rsid w:val="00AF1DA5"/>
    <w:pPr>
      <w:spacing w:after="120"/>
      <w:ind w:left="1080"/>
      <w:contextualSpacing/>
    </w:pPr>
  </w:style>
  <w:style w:type="paragraph" w:styleId="ListContinue4">
    <w:name w:val="List Continue 4"/>
    <w:basedOn w:val="Normal"/>
    <w:uiPriority w:val="99"/>
    <w:semiHidden/>
    <w:unhideWhenUsed/>
    <w:rsid w:val="00AF1DA5"/>
    <w:pPr>
      <w:spacing w:after="120"/>
      <w:ind w:left="1440"/>
      <w:contextualSpacing/>
    </w:pPr>
  </w:style>
  <w:style w:type="paragraph" w:styleId="ListContinue5">
    <w:name w:val="List Continue 5"/>
    <w:basedOn w:val="Normal"/>
    <w:uiPriority w:val="99"/>
    <w:semiHidden/>
    <w:unhideWhenUsed/>
    <w:rsid w:val="00AF1DA5"/>
    <w:pPr>
      <w:spacing w:after="120"/>
      <w:ind w:left="1800"/>
      <w:contextualSpacing/>
    </w:pPr>
  </w:style>
  <w:style w:type="paragraph" w:styleId="ListNumber">
    <w:name w:val="List Number"/>
    <w:basedOn w:val="Normal"/>
    <w:uiPriority w:val="99"/>
    <w:semiHidden/>
    <w:unhideWhenUsed/>
    <w:rsid w:val="00AF1DA5"/>
    <w:pPr>
      <w:numPr>
        <w:numId w:val="7"/>
      </w:numPr>
      <w:contextualSpacing/>
    </w:pPr>
  </w:style>
  <w:style w:type="paragraph" w:styleId="ListNumber2">
    <w:name w:val="List Number 2"/>
    <w:basedOn w:val="Normal"/>
    <w:uiPriority w:val="99"/>
    <w:semiHidden/>
    <w:unhideWhenUsed/>
    <w:rsid w:val="00AF1DA5"/>
    <w:pPr>
      <w:numPr>
        <w:numId w:val="8"/>
      </w:numPr>
      <w:contextualSpacing/>
    </w:pPr>
  </w:style>
  <w:style w:type="paragraph" w:styleId="ListNumber3">
    <w:name w:val="List Number 3"/>
    <w:basedOn w:val="Normal"/>
    <w:uiPriority w:val="99"/>
    <w:semiHidden/>
    <w:unhideWhenUsed/>
    <w:rsid w:val="00AF1DA5"/>
    <w:pPr>
      <w:numPr>
        <w:numId w:val="9"/>
      </w:numPr>
      <w:contextualSpacing/>
    </w:pPr>
  </w:style>
  <w:style w:type="paragraph" w:styleId="ListNumber4">
    <w:name w:val="List Number 4"/>
    <w:basedOn w:val="Normal"/>
    <w:uiPriority w:val="99"/>
    <w:semiHidden/>
    <w:unhideWhenUsed/>
    <w:rsid w:val="00AF1DA5"/>
    <w:pPr>
      <w:numPr>
        <w:numId w:val="10"/>
      </w:numPr>
      <w:contextualSpacing/>
    </w:pPr>
  </w:style>
  <w:style w:type="paragraph" w:styleId="ListNumber5">
    <w:name w:val="List Number 5"/>
    <w:basedOn w:val="Normal"/>
    <w:uiPriority w:val="99"/>
    <w:semiHidden/>
    <w:unhideWhenUsed/>
    <w:rsid w:val="00AF1DA5"/>
    <w:pPr>
      <w:numPr>
        <w:numId w:val="11"/>
      </w:numPr>
      <w:contextualSpacing/>
    </w:pPr>
  </w:style>
  <w:style w:type="paragraph" w:styleId="MacroText">
    <w:name w:val="macro"/>
    <w:link w:val="MacroTextChar"/>
    <w:uiPriority w:val="99"/>
    <w:semiHidden/>
    <w:unhideWhenUsed/>
    <w:rsid w:val="00AF1DA5"/>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AF1DA5"/>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AF1DA5"/>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DA5"/>
    <w:rPr>
      <w:rFonts w:asciiTheme="majorHAnsi" w:eastAsiaTheme="majorEastAsia" w:hAnsiTheme="majorHAnsi" w:cstheme="majorBidi"/>
      <w:sz w:val="24"/>
      <w:szCs w:val="24"/>
      <w:shd w:val="pct20" w:color="auto" w:fill="auto"/>
    </w:rPr>
  </w:style>
  <w:style w:type="paragraph" w:styleId="NoSpacing">
    <w:name w:val="No Spacing"/>
    <w:uiPriority w:val="1"/>
    <w:qFormat/>
    <w:rsid w:val="00AF1DA5"/>
    <w:pPr>
      <w:spacing w:after="0" w:line="240" w:lineRule="auto"/>
      <w:jc w:val="both"/>
    </w:pPr>
    <w:rPr>
      <w:rFonts w:eastAsia="Times New Roman" w:cs="Times New Roman"/>
      <w:szCs w:val="20"/>
    </w:rPr>
  </w:style>
  <w:style w:type="paragraph" w:styleId="NormalWeb">
    <w:name w:val="Normal (Web)"/>
    <w:basedOn w:val="Normal"/>
    <w:uiPriority w:val="99"/>
    <w:semiHidden/>
    <w:unhideWhenUsed/>
    <w:rsid w:val="00AF1DA5"/>
    <w:rPr>
      <w:sz w:val="24"/>
      <w:szCs w:val="24"/>
    </w:rPr>
  </w:style>
  <w:style w:type="paragraph" w:styleId="NormalIndent">
    <w:name w:val="Normal Indent"/>
    <w:basedOn w:val="Normal"/>
    <w:uiPriority w:val="99"/>
    <w:semiHidden/>
    <w:unhideWhenUsed/>
    <w:rsid w:val="00AF1DA5"/>
    <w:pPr>
      <w:ind w:left="720"/>
    </w:pPr>
  </w:style>
  <w:style w:type="paragraph" w:styleId="NoteHeading">
    <w:name w:val="Note Heading"/>
    <w:basedOn w:val="Normal"/>
    <w:next w:val="Normal"/>
    <w:link w:val="NoteHeadingChar"/>
    <w:uiPriority w:val="99"/>
    <w:semiHidden/>
    <w:unhideWhenUsed/>
    <w:rsid w:val="00AF1DA5"/>
  </w:style>
  <w:style w:type="character" w:customStyle="1" w:styleId="NoteHeadingChar">
    <w:name w:val="Note Heading Char"/>
    <w:basedOn w:val="DefaultParagraphFont"/>
    <w:link w:val="NoteHeading"/>
    <w:uiPriority w:val="99"/>
    <w:semiHidden/>
    <w:rsid w:val="00AF1DA5"/>
    <w:rPr>
      <w:rFonts w:eastAsia="Times New Roman" w:cs="Times New Roman"/>
      <w:szCs w:val="20"/>
    </w:rPr>
  </w:style>
  <w:style w:type="paragraph" w:styleId="PlainText">
    <w:name w:val="Plain Text"/>
    <w:basedOn w:val="Normal"/>
    <w:link w:val="PlainTextChar"/>
    <w:uiPriority w:val="99"/>
    <w:semiHidden/>
    <w:unhideWhenUsed/>
    <w:rsid w:val="00AF1DA5"/>
    <w:rPr>
      <w:rFonts w:ascii="Consolas" w:hAnsi="Consolas"/>
      <w:sz w:val="21"/>
      <w:szCs w:val="21"/>
    </w:rPr>
  </w:style>
  <w:style w:type="character" w:customStyle="1" w:styleId="PlainTextChar">
    <w:name w:val="Plain Text Char"/>
    <w:basedOn w:val="DefaultParagraphFont"/>
    <w:link w:val="PlainText"/>
    <w:uiPriority w:val="99"/>
    <w:semiHidden/>
    <w:rsid w:val="00AF1DA5"/>
    <w:rPr>
      <w:rFonts w:ascii="Consolas" w:eastAsia="Times New Roman" w:hAnsi="Consolas" w:cs="Times New Roman"/>
      <w:sz w:val="21"/>
      <w:szCs w:val="21"/>
    </w:rPr>
  </w:style>
  <w:style w:type="paragraph" w:styleId="Quote">
    <w:name w:val="Quote"/>
    <w:basedOn w:val="Normal"/>
    <w:next w:val="Normal"/>
    <w:link w:val="QuoteChar"/>
    <w:uiPriority w:val="29"/>
    <w:qFormat/>
    <w:rsid w:val="00AF1DA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F1DA5"/>
    <w:rPr>
      <w:rFonts w:eastAsia="Times New Roman" w:cs="Times New Roman"/>
      <w:i/>
      <w:iCs/>
      <w:color w:val="404040" w:themeColor="text1" w:themeTint="BF"/>
      <w:szCs w:val="20"/>
    </w:rPr>
  </w:style>
  <w:style w:type="paragraph" w:styleId="Salutation">
    <w:name w:val="Salutation"/>
    <w:basedOn w:val="Normal"/>
    <w:next w:val="Normal"/>
    <w:link w:val="SalutationChar"/>
    <w:uiPriority w:val="99"/>
    <w:semiHidden/>
    <w:unhideWhenUsed/>
    <w:rsid w:val="00AF1DA5"/>
  </w:style>
  <w:style w:type="character" w:customStyle="1" w:styleId="SalutationChar">
    <w:name w:val="Salutation Char"/>
    <w:basedOn w:val="DefaultParagraphFont"/>
    <w:link w:val="Salutation"/>
    <w:uiPriority w:val="99"/>
    <w:semiHidden/>
    <w:rsid w:val="00AF1DA5"/>
    <w:rPr>
      <w:rFonts w:eastAsia="Times New Roman" w:cs="Times New Roman"/>
      <w:szCs w:val="20"/>
    </w:rPr>
  </w:style>
  <w:style w:type="paragraph" w:styleId="Signature">
    <w:name w:val="Signature"/>
    <w:basedOn w:val="Normal"/>
    <w:link w:val="SignatureChar"/>
    <w:uiPriority w:val="99"/>
    <w:semiHidden/>
    <w:unhideWhenUsed/>
    <w:rsid w:val="00AF1DA5"/>
    <w:pPr>
      <w:ind w:left="4320"/>
    </w:pPr>
  </w:style>
  <w:style w:type="character" w:customStyle="1" w:styleId="SignatureChar">
    <w:name w:val="Signature Char"/>
    <w:basedOn w:val="DefaultParagraphFont"/>
    <w:link w:val="Signature"/>
    <w:uiPriority w:val="99"/>
    <w:semiHidden/>
    <w:rsid w:val="00AF1DA5"/>
    <w:rPr>
      <w:rFonts w:eastAsia="Times New Roman" w:cs="Times New Roman"/>
      <w:szCs w:val="20"/>
    </w:rPr>
  </w:style>
  <w:style w:type="paragraph" w:styleId="Subtitle">
    <w:name w:val="Subtitle"/>
    <w:basedOn w:val="Normal"/>
    <w:next w:val="Normal"/>
    <w:link w:val="SubtitleChar"/>
    <w:uiPriority w:val="11"/>
    <w:qFormat/>
    <w:rsid w:val="00AF1DA5"/>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AF1DA5"/>
    <w:rPr>
      <w:rFonts w:asciiTheme="minorHAnsi" w:eastAsiaTheme="minorEastAsia" w:hAnsiTheme="minorHAnsi"/>
      <w:color w:val="5A5A5A" w:themeColor="text1" w:themeTint="A5"/>
      <w:spacing w:val="15"/>
    </w:rPr>
  </w:style>
  <w:style w:type="paragraph" w:styleId="TableofAuthorities">
    <w:name w:val="table of authorities"/>
    <w:basedOn w:val="Normal"/>
    <w:next w:val="Normal"/>
    <w:uiPriority w:val="99"/>
    <w:semiHidden/>
    <w:unhideWhenUsed/>
    <w:rsid w:val="00AF1DA5"/>
    <w:pPr>
      <w:ind w:left="220" w:hanging="220"/>
    </w:pPr>
  </w:style>
  <w:style w:type="paragraph" w:styleId="TableofFigures">
    <w:name w:val="table of figures"/>
    <w:basedOn w:val="Normal"/>
    <w:next w:val="Normal"/>
    <w:uiPriority w:val="99"/>
    <w:semiHidden/>
    <w:unhideWhenUsed/>
    <w:rsid w:val="00AF1DA5"/>
  </w:style>
  <w:style w:type="paragraph" w:styleId="Title">
    <w:name w:val="Title"/>
    <w:basedOn w:val="Normal"/>
    <w:next w:val="Normal"/>
    <w:link w:val="TitleChar"/>
    <w:uiPriority w:val="10"/>
    <w:qFormat/>
    <w:rsid w:val="00AF1DA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1DA5"/>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AF1DA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AF1DA5"/>
    <w:pPr>
      <w:spacing w:after="100"/>
    </w:pPr>
  </w:style>
  <w:style w:type="paragraph" w:styleId="TOC2">
    <w:name w:val="toc 2"/>
    <w:basedOn w:val="Normal"/>
    <w:next w:val="Normal"/>
    <w:autoRedefine/>
    <w:uiPriority w:val="39"/>
    <w:semiHidden/>
    <w:unhideWhenUsed/>
    <w:rsid w:val="00AF1DA5"/>
    <w:pPr>
      <w:spacing w:after="100"/>
      <w:ind w:left="220"/>
    </w:pPr>
  </w:style>
  <w:style w:type="paragraph" w:styleId="TOC3">
    <w:name w:val="toc 3"/>
    <w:basedOn w:val="Normal"/>
    <w:next w:val="Normal"/>
    <w:autoRedefine/>
    <w:uiPriority w:val="39"/>
    <w:semiHidden/>
    <w:unhideWhenUsed/>
    <w:rsid w:val="00AF1DA5"/>
    <w:pPr>
      <w:spacing w:after="100"/>
      <w:ind w:left="440"/>
    </w:pPr>
  </w:style>
  <w:style w:type="paragraph" w:styleId="TOC4">
    <w:name w:val="toc 4"/>
    <w:basedOn w:val="Normal"/>
    <w:next w:val="Normal"/>
    <w:autoRedefine/>
    <w:uiPriority w:val="39"/>
    <w:semiHidden/>
    <w:unhideWhenUsed/>
    <w:rsid w:val="00AF1DA5"/>
    <w:pPr>
      <w:spacing w:after="100"/>
      <w:ind w:left="660"/>
    </w:pPr>
  </w:style>
  <w:style w:type="paragraph" w:styleId="TOC5">
    <w:name w:val="toc 5"/>
    <w:basedOn w:val="Normal"/>
    <w:next w:val="Normal"/>
    <w:autoRedefine/>
    <w:uiPriority w:val="39"/>
    <w:semiHidden/>
    <w:unhideWhenUsed/>
    <w:rsid w:val="00AF1DA5"/>
    <w:pPr>
      <w:spacing w:after="100"/>
      <w:ind w:left="880"/>
    </w:pPr>
  </w:style>
  <w:style w:type="paragraph" w:styleId="TOC6">
    <w:name w:val="toc 6"/>
    <w:basedOn w:val="Normal"/>
    <w:next w:val="Normal"/>
    <w:autoRedefine/>
    <w:uiPriority w:val="39"/>
    <w:semiHidden/>
    <w:unhideWhenUsed/>
    <w:rsid w:val="00AF1DA5"/>
    <w:pPr>
      <w:spacing w:after="100"/>
      <w:ind w:left="1100"/>
    </w:pPr>
  </w:style>
  <w:style w:type="paragraph" w:styleId="TOC7">
    <w:name w:val="toc 7"/>
    <w:basedOn w:val="Normal"/>
    <w:next w:val="Normal"/>
    <w:autoRedefine/>
    <w:uiPriority w:val="39"/>
    <w:semiHidden/>
    <w:unhideWhenUsed/>
    <w:rsid w:val="00AF1DA5"/>
    <w:pPr>
      <w:spacing w:after="100"/>
      <w:ind w:left="1320"/>
    </w:pPr>
  </w:style>
  <w:style w:type="paragraph" w:styleId="TOC8">
    <w:name w:val="toc 8"/>
    <w:basedOn w:val="Normal"/>
    <w:next w:val="Normal"/>
    <w:autoRedefine/>
    <w:uiPriority w:val="39"/>
    <w:semiHidden/>
    <w:unhideWhenUsed/>
    <w:rsid w:val="00AF1DA5"/>
    <w:pPr>
      <w:spacing w:after="100"/>
      <w:ind w:left="1540"/>
    </w:pPr>
  </w:style>
  <w:style w:type="paragraph" w:styleId="TOC9">
    <w:name w:val="toc 9"/>
    <w:basedOn w:val="Normal"/>
    <w:next w:val="Normal"/>
    <w:autoRedefine/>
    <w:uiPriority w:val="39"/>
    <w:semiHidden/>
    <w:unhideWhenUsed/>
    <w:rsid w:val="00AF1DA5"/>
    <w:pPr>
      <w:spacing w:after="100"/>
      <w:ind w:left="1760"/>
    </w:pPr>
  </w:style>
  <w:style w:type="paragraph" w:styleId="TOCHeading">
    <w:name w:val="TOC Heading"/>
    <w:basedOn w:val="Heading1"/>
    <w:next w:val="Normal"/>
    <w:uiPriority w:val="39"/>
    <w:semiHidden/>
    <w:unhideWhenUsed/>
    <w:qFormat/>
    <w:rsid w:val="00AF1DA5"/>
    <w:pPr>
      <w:keepLines/>
      <w:suppressAutoHyphens w:val="0"/>
      <w:spacing w:before="240"/>
      <w:jc w:val="both"/>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scstatehouse.gov/billsearch.php?billnumbers=1232&amp;session=125&amp;summary=B" TargetMode="External" Id="R7c09f79291e249db" /><Relationship Type="http://schemas.openxmlformats.org/officeDocument/2006/relationships/hyperlink" Target="https://www.scstatehouse.gov/sess125_2023-2024/prever/1232_20240402.docx" TargetMode="External" Id="R7e3aa5859a1e43bb" /><Relationship Type="http://schemas.openxmlformats.org/officeDocument/2006/relationships/hyperlink" Target="https://www.scstatehouse.gov/sess125_2023-2024/prever/1232_20240403.docx" TargetMode="External" Id="Reb3e0be865ce4101" /><Relationship Type="http://schemas.openxmlformats.org/officeDocument/2006/relationships/hyperlink" Target="https://www.scstatehouse.gov/sess125_2023-2024/prever/1232_20240418.docx" TargetMode="External" Id="Rdbae56979c124dff" /><Relationship Type="http://schemas.openxmlformats.org/officeDocument/2006/relationships/hyperlink" Target="h:\sj\20240402.docx" TargetMode="External" Id="R08af6deca60e4302" /><Relationship Type="http://schemas.openxmlformats.org/officeDocument/2006/relationships/hyperlink" Target="h:\sj\20240402.docx" TargetMode="External" Id="Rdca39439eb15427e" /><Relationship Type="http://schemas.openxmlformats.org/officeDocument/2006/relationships/hyperlink" Target="h:\sj\20240418.docx" TargetMode="External" Id="Ra10e4153baa944c4" /><Relationship Type="http://schemas.openxmlformats.org/officeDocument/2006/relationships/hyperlink" Target="h:\sj\20240425.docx" TargetMode="External" Id="R40b49c4e50bd4b18" /><Relationship Type="http://schemas.openxmlformats.org/officeDocument/2006/relationships/hyperlink" Target="h:\hj\20240430.docx" TargetMode="External" Id="R556897fdf1e94e9f" /><Relationship Type="http://schemas.openxmlformats.org/officeDocument/2006/relationships/hyperlink" Target="h:\hj\20240430.docx" TargetMode="External" Id="R52a03b0113dd488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
      <w:docPartPr>
        <w:name w:val="9E5EAC949E534E89B350A654BD89B379"/>
        <w:category>
          <w:name w:val="General"/>
          <w:gallery w:val="placeholder"/>
        </w:category>
        <w:types>
          <w:type w:val="bbPlcHdr"/>
        </w:types>
        <w:behaviors>
          <w:behavior w:val="content"/>
        </w:behaviors>
        <w:guid w:val="{40A086B9-557C-4AB2-8E70-FC09FFC2C648}"/>
      </w:docPartPr>
      <w:docPartBody>
        <w:p w:rsidR="00EE2F45" w:rsidRDefault="00EE2F45" w:rsidP="00EE2F45">
          <w:pPr>
            <w:pStyle w:val="9E5EAC949E534E89B350A654BD89B379"/>
          </w:pPr>
          <w:r w:rsidRPr="007B495D">
            <w:rPr>
              <w:rStyle w:val="PlaceholderText"/>
            </w:rPr>
            <w:t>Click or tap here to enter text.</w:t>
          </w:r>
        </w:p>
      </w:docPartBody>
    </w:docPart>
    <w:docPart>
      <w:docPartPr>
        <w:name w:val="324CAF806CF348F58B7D5CE3670D73F7"/>
        <w:category>
          <w:name w:val="General"/>
          <w:gallery w:val="placeholder"/>
        </w:category>
        <w:types>
          <w:type w:val="bbPlcHdr"/>
        </w:types>
        <w:behaviors>
          <w:behavior w:val="content"/>
        </w:behaviors>
        <w:guid w:val="{A0204D11-2F95-4BEF-8569-45E5A7434F90}"/>
      </w:docPartPr>
      <w:docPartBody>
        <w:p w:rsidR="00EE2F45" w:rsidRDefault="00EE2F45" w:rsidP="00EE2F45">
          <w:pPr>
            <w:pStyle w:val="324CAF806CF348F58B7D5CE3670D73F7"/>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381065"/>
    <w:rsid w:val="003B19DD"/>
    <w:rsid w:val="003B34F9"/>
    <w:rsid w:val="00427463"/>
    <w:rsid w:val="00477152"/>
    <w:rsid w:val="005505F3"/>
    <w:rsid w:val="00634A0A"/>
    <w:rsid w:val="007A7D60"/>
    <w:rsid w:val="008857BC"/>
    <w:rsid w:val="00B11D6C"/>
    <w:rsid w:val="00D66301"/>
    <w:rsid w:val="00EE2F45"/>
    <w:rsid w:val="00F2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E2F45"/>
    <w:rPr>
      <w:color w:val="808080"/>
    </w:rPr>
  </w:style>
  <w:style w:type="paragraph" w:customStyle="1" w:styleId="9E5EAC949E534E89B350A654BD89B379">
    <w:name w:val="9E5EAC949E534E89B350A654BD89B379"/>
    <w:rsid w:val="00EE2F45"/>
    <w:rPr>
      <w:kern w:val="2"/>
      <w14:ligatures w14:val="standardContextual"/>
    </w:rPr>
  </w:style>
  <w:style w:type="paragraph" w:customStyle="1" w:styleId="324CAF806CF348F58B7D5CE3670D73F7">
    <w:name w:val="324CAF806CF348F58B7D5CE3670D73F7"/>
    <w:rsid w:val="00EE2F45"/>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ac33cfaf-9bc3-4e2c-922f-aae2dc7dddb5</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2024-04-02T00:00:00-04:00</T_BILL_DT_VERSION>
  <T_BILL_D_INTRODATE>2024-04-02</T_BILL_D_INTRODATE>
  <T_BILL_D_SENATEINTRODATE>2024-04-02</T_BILL_D_SENATEINTRODATE>
  <T_BILL_N_INTERNALVERSIONNUMBER>1</T_BILL_N_INTERNALVERSIONNUMBER>
  <T_BILL_N_SESSION>125</T_BILL_N_SESSION>
  <T_BILL_N_VERSIONNUMBER>1</T_BILL_N_VERSIONNUMBER>
  <T_BILL_N_YEAR>2024</T_BILL_N_YEAR>
  <T_BILL_REQUEST_REQUEST>0a0b11e5-c9b2-4eaf-8278-03fc9d72d435</T_BILL_REQUEST_REQUEST>
  <T_BILL_R_ORIGINALDRAFT>88e3a030-4c21-4100-95a8-d32a241f5337</T_BILL_R_ORIGINALDRAFT>
  <T_BILL_SPONSOR_SPONSOR>18743b97-4e09-43fd-868b-2a3815bb3949</T_BILL_SPONSOR_SPONSOR>
  <T_BILL_T_BILLNAME>[1232]</T_BILL_T_BILLNAME>
  <T_BILL_T_BILLNUMBER>1232</T_BILL_T_BILLNUMBER>
  <T_BILL_T_BILLTITLE>A CONCURRENT RESOLUTION REQUESTING THE DEPARTMENT OF TRANSPORTATION NAME THE PORTION OF FAIRFIELD STREET IN THE TOWN OF WINNSBORO IN FAIRFIELD COUNTY FROM ITS INTERSECTION WITH TRUMAN STREET TO THE ADULT CENTER FOR EDUCATION “T.E. GREENE STREET” AND ERECT APPROPRIATE MARKERS OR SIGNS CONTAINING THESE WORDS.</T_BILL_T_BILLTITLE>
  <T_BILL_T_CHAMBER>senate</T_BILL_T_CHAMBER>
  <T_BILL_T_FILENAME> </T_BILL_T_FILENAME>
  <T_BILL_T_LEGTYPE>concurrent_resolution</T_BILL_T_LEGTYPE>
  <T_BILL_T_SUBJECT>T.E. Greene Memorial Street</T_BILL_T_SUBJECT>
  <T_BILL_UR_DRAFTER>carlmcintosh@scstatehouse.gov</T_BILL_UR_DRAFTER>
  <T_BILL_UR_DRAFTINGASSISTANT>annarushton@scstatehouse.gov</T_BILL_UR_DRAFTINGASSISTANT>
  <T_BILL_UR_RESOLUTIONWRITER>carlmcintosh@scstatehouse.gov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CA5B52E4-FCFB-41E2-BB1D-085E96062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500</Words>
  <Characters>2621</Characters>
  <Application>Microsoft Office Word</Application>
  <DocSecurity>0</DocSecurity>
  <Lines>74</Lines>
  <Paragraphs>27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Danny Crook</cp:lastModifiedBy>
  <cp:revision>16</cp:revision>
  <cp:lastPrinted>2024-04-18T18:47:00Z</cp:lastPrinted>
  <dcterms:created xsi:type="dcterms:W3CDTF">2024-04-02T15:56:00Z</dcterms:created>
  <dcterms:modified xsi:type="dcterms:W3CDTF">2024-04-18T18:47:00Z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