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LC-0544CM24.docx</w:t>
      </w:r>
    </w:p>
    <w:p>
      <w:pPr>
        <w:widowControl w:val="false"/>
        <w:spacing w:after="0"/>
        <w:jc w:val="left"/>
      </w:pPr>
    </w:p>
    <w:p>
      <w:pPr>
        <w:widowControl w:val="false"/>
        <w:spacing w:after="0"/>
        <w:jc w:val="left"/>
      </w:pPr>
      <w:r>
        <w:rPr>
          <w:rFonts w:ascii="Times New Roman"/>
          <w:sz w:val="22"/>
        </w:rPr>
        <w:t xml:space="preserve">Introduced in the Senate on April 11,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Refusal to obey law enforcement command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4/11/2024</w:t>
      </w:r>
      <w:r>
        <w:tab/>
        <w:t>Senate</w:t>
      </w:r>
      <w:r>
        <w:tab/>
        <w:t xml:space="preserve">Introduced and read first time</w:t>
      </w:r>
      <w:r>
        <w:t xml:space="preserve"> (</w:t>
      </w:r>
      <w:hyperlink w:history="true" r:id="Recccd52e66704219">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4/11/2024</w:t>
      </w:r>
      <w:r>
        <w:tab/>
        <w:t>Senate</w:t>
      </w:r>
      <w:r>
        <w:tab/>
        <w:t xml:space="preserve">Referred to Committee on</w:t>
      </w:r>
      <w:r>
        <w:rPr>
          <w:b/>
        </w:rPr>
        <w:t xml:space="preserve"> Judiciary</w:t>
      </w:r>
      <w:r>
        <w:t xml:space="preserve"> (</w:t>
      </w:r>
      <w:hyperlink w:history="true" r:id="Rbbdef15822014468">
        <w:r w:rsidRPr="00770434">
          <w:rPr>
            <w:rStyle w:val="Hyperlink"/>
          </w:rPr>
          <w:t>Senate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b189151adb4d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02ec082ada4a09">
        <w:r>
          <w:rPr>
            <w:rStyle w:val="Hyperlink"/>
            <w:u w:val="single"/>
          </w:rPr>
          <w:t>04/11/2024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4F16" w14:paraId="40FEFADA" w14:textId="7638E2E7">
          <w:pPr>
            <w:pStyle w:val="scbilltitle"/>
          </w:pPr>
          <w:r>
            <w:t>TO AMEND THE SOUTH CAROLINA CODE OF LAWS BY AMENDING SECTION 56-5-740, RELATING TO OBEDIENCE TO AUTHORIZED PERSONS DIRECTING TRAFFIC, SO AS TO PROVIDE A PENALTY FOR REFUSING TO COMPLY WITH A LAWFUL COMMAND TO EXIT A MOTOR VEHICLE.</w:t>
          </w:r>
        </w:p>
      </w:sdtContent>
    </w:sdt>
    <w:bookmarkStart w:name="at_93aa6556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5fe5caa7" w:id="2"/>
      <w:r w:rsidRPr="0094541D">
        <w:t>B</w:t>
      </w:r>
      <w:bookmarkEnd w:id="2"/>
      <w:r w:rsidRPr="0094541D">
        <w:t>e it enacted by the General Assembly of the State of South Carolina:</w:t>
      </w:r>
    </w:p>
    <w:p w:rsidR="00E64FA7" w:rsidP="00E64FA7" w:rsidRDefault="00E64FA7" w14:paraId="79830220" w14:textId="77777777">
      <w:pPr>
        <w:pStyle w:val="scemptyline"/>
      </w:pPr>
    </w:p>
    <w:p w:rsidR="00E64FA7" w:rsidP="00E64FA7" w:rsidRDefault="00E64FA7" w14:paraId="10FB9B9A" w14:textId="77777777">
      <w:pPr>
        <w:pStyle w:val="scdirectionallanguage"/>
      </w:pPr>
      <w:bookmarkStart w:name="bs_num_1_58daf6298" w:id="3"/>
      <w:r>
        <w:t>S</w:t>
      </w:r>
      <w:bookmarkEnd w:id="3"/>
      <w:r>
        <w:t>ECTION 1.</w:t>
      </w:r>
      <w:r>
        <w:tab/>
      </w:r>
      <w:bookmarkStart w:name="dl_687796287" w:id="4"/>
      <w:r>
        <w:t>S</w:t>
      </w:r>
      <w:bookmarkEnd w:id="4"/>
      <w:r>
        <w:t>ection 56-5-740 of the S.C. Code is amended to read:</w:t>
      </w:r>
    </w:p>
    <w:p w:rsidR="00E64FA7" w:rsidP="00E64FA7" w:rsidRDefault="00E64FA7" w14:paraId="032ED893" w14:textId="77777777">
      <w:pPr>
        <w:pStyle w:val="scemptyline"/>
      </w:pPr>
    </w:p>
    <w:p w:rsidR="00454F16" w:rsidP="00E64FA7" w:rsidRDefault="00E64FA7" w14:paraId="772E68B6" w14:textId="3755F319">
      <w:pPr>
        <w:pStyle w:val="sccodifiedsection"/>
      </w:pPr>
      <w:r>
        <w:tab/>
      </w:r>
      <w:bookmarkStart w:name="cs_T56C5N740_877216a8a" w:id="5"/>
      <w:r>
        <w:t>S</w:t>
      </w:r>
      <w:bookmarkEnd w:id="5"/>
      <w:r>
        <w:t>ection 56-5-740.</w:t>
      </w:r>
      <w:r>
        <w:tab/>
      </w:r>
      <w:bookmarkStart w:name="ss_T56C5N740SA_lv1_3e31812f0" w:id="6"/>
      <w:r w:rsidR="00454F16">
        <w:rPr>
          <w:rStyle w:val="scinsert"/>
        </w:rPr>
        <w:t>(</w:t>
      </w:r>
      <w:bookmarkEnd w:id="6"/>
      <w:r w:rsidR="00454F16">
        <w:rPr>
          <w:rStyle w:val="scinsert"/>
        </w:rPr>
        <w:t xml:space="preserve">A) </w:t>
      </w:r>
      <w:r>
        <w:t xml:space="preserve">No person shall </w:t>
      </w:r>
      <w:proofErr w:type="spellStart"/>
      <w:r>
        <w:rPr>
          <w:rStyle w:val="scstrike"/>
        </w:rPr>
        <w:t>willfully</w:t>
      </w:r>
      <w:r w:rsidR="00901D2C">
        <w:rPr>
          <w:rStyle w:val="scinsert"/>
        </w:rPr>
        <w:t>wilfully</w:t>
      </w:r>
      <w:proofErr w:type="spellEnd"/>
      <w:r>
        <w:t xml:space="preserve"> fail or refuse to comply with any lawful order or direction of any police officer, fireman or uniformed adult school crossing guard invested by law with authority to direct, control or regulate traffic.</w:t>
      </w:r>
    </w:p>
    <w:p w:rsidR="00454F16" w:rsidP="00E64FA7" w:rsidRDefault="00454F16" w14:paraId="4440CFEA" w14:textId="62D669E0">
      <w:pPr>
        <w:pStyle w:val="sccodifiedsection"/>
      </w:pPr>
      <w:r>
        <w:rPr>
          <w:rStyle w:val="scinsert"/>
        </w:rPr>
        <w:tab/>
      </w:r>
      <w:bookmarkStart w:name="ss_T56C5N740SB_lv1_b6573d297" w:id="7"/>
      <w:r>
        <w:rPr>
          <w:rStyle w:val="scinsert"/>
        </w:rPr>
        <w:t>(</w:t>
      </w:r>
      <w:bookmarkEnd w:id="7"/>
      <w:r>
        <w:rPr>
          <w:rStyle w:val="scinsert"/>
        </w:rPr>
        <w:t>B) A person who refuses to comply with a lawful command to exit his motor vehicle by a law enforcement officer is guilty of a misdemeanor and, upon conviction, must be imprisoned not less than ninety days.</w:t>
      </w:r>
    </w:p>
    <w:p w:rsidRPr="00DF3B44" w:rsidR="007E06BB" w:rsidP="00787433" w:rsidRDefault="007E06BB" w14:paraId="3D8F1FED" w14:textId="31F58CCC">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659F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BA0975" w:rsidR="00685035" w:rsidRPr="007B4AF7" w:rsidRDefault="00E76A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66569">
              <w:t>[1252]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656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E39"/>
    <w:rsid w:val="00037F04"/>
    <w:rsid w:val="000404BF"/>
    <w:rsid w:val="00044B84"/>
    <w:rsid w:val="000479D0"/>
    <w:rsid w:val="0006464F"/>
    <w:rsid w:val="00066B54"/>
    <w:rsid w:val="00072FCD"/>
    <w:rsid w:val="00074A4F"/>
    <w:rsid w:val="00077B65"/>
    <w:rsid w:val="00080B2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1EE2"/>
    <w:rsid w:val="00192AF7"/>
    <w:rsid w:val="00197366"/>
    <w:rsid w:val="001A136C"/>
    <w:rsid w:val="001B6DA2"/>
    <w:rsid w:val="001C25EC"/>
    <w:rsid w:val="001F26AD"/>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855AE"/>
    <w:rsid w:val="002A7989"/>
    <w:rsid w:val="002B02F3"/>
    <w:rsid w:val="002B400C"/>
    <w:rsid w:val="002C1638"/>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386"/>
    <w:rsid w:val="003B1DDB"/>
    <w:rsid w:val="003C3E2E"/>
    <w:rsid w:val="003D4A3C"/>
    <w:rsid w:val="003D55B2"/>
    <w:rsid w:val="003E0033"/>
    <w:rsid w:val="003E5452"/>
    <w:rsid w:val="003E7165"/>
    <w:rsid w:val="003E7FF6"/>
    <w:rsid w:val="004046B5"/>
    <w:rsid w:val="004046FD"/>
    <w:rsid w:val="00406F27"/>
    <w:rsid w:val="004141B8"/>
    <w:rsid w:val="004203B9"/>
    <w:rsid w:val="00432135"/>
    <w:rsid w:val="00446987"/>
    <w:rsid w:val="00446D28"/>
    <w:rsid w:val="00454F16"/>
    <w:rsid w:val="00466CD0"/>
    <w:rsid w:val="00473583"/>
    <w:rsid w:val="00477F32"/>
    <w:rsid w:val="00481850"/>
    <w:rsid w:val="004851A0"/>
    <w:rsid w:val="0048627F"/>
    <w:rsid w:val="004932AB"/>
    <w:rsid w:val="00494BEF"/>
    <w:rsid w:val="004A5512"/>
    <w:rsid w:val="004A6BE5"/>
    <w:rsid w:val="004A6F31"/>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5D6"/>
    <w:rsid w:val="00611EBA"/>
    <w:rsid w:val="006213A8"/>
    <w:rsid w:val="00623BEA"/>
    <w:rsid w:val="006347E9"/>
    <w:rsid w:val="00634884"/>
    <w:rsid w:val="00640C87"/>
    <w:rsid w:val="006454BB"/>
    <w:rsid w:val="00657CF4"/>
    <w:rsid w:val="00661463"/>
    <w:rsid w:val="006624AB"/>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21F7"/>
    <w:rsid w:val="006C7E01"/>
    <w:rsid w:val="006D64A5"/>
    <w:rsid w:val="006E0935"/>
    <w:rsid w:val="006E353F"/>
    <w:rsid w:val="006E35AB"/>
    <w:rsid w:val="007104D9"/>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7472"/>
    <w:rsid w:val="00831048"/>
    <w:rsid w:val="008319C4"/>
    <w:rsid w:val="00834272"/>
    <w:rsid w:val="0085357D"/>
    <w:rsid w:val="008625C1"/>
    <w:rsid w:val="0087671D"/>
    <w:rsid w:val="008806F9"/>
    <w:rsid w:val="008815C4"/>
    <w:rsid w:val="008868B1"/>
    <w:rsid w:val="00887957"/>
    <w:rsid w:val="0089245D"/>
    <w:rsid w:val="008A57E3"/>
    <w:rsid w:val="008B5BF4"/>
    <w:rsid w:val="008C0CEE"/>
    <w:rsid w:val="008C1B18"/>
    <w:rsid w:val="008D46EC"/>
    <w:rsid w:val="008E0E25"/>
    <w:rsid w:val="008E61A1"/>
    <w:rsid w:val="008E78DB"/>
    <w:rsid w:val="00901D2C"/>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A9F"/>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5AC"/>
    <w:rsid w:val="00BF3E48"/>
    <w:rsid w:val="00C009FC"/>
    <w:rsid w:val="00C15F1B"/>
    <w:rsid w:val="00C16288"/>
    <w:rsid w:val="00C17D1D"/>
    <w:rsid w:val="00C45923"/>
    <w:rsid w:val="00C543E7"/>
    <w:rsid w:val="00C659F4"/>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6569"/>
    <w:rsid w:val="00D772FB"/>
    <w:rsid w:val="00DA1AA0"/>
    <w:rsid w:val="00DA512B"/>
    <w:rsid w:val="00DC44A8"/>
    <w:rsid w:val="00DE4BEE"/>
    <w:rsid w:val="00DE5B3D"/>
    <w:rsid w:val="00DE7112"/>
    <w:rsid w:val="00DF19BE"/>
    <w:rsid w:val="00DF3B44"/>
    <w:rsid w:val="00E07AC6"/>
    <w:rsid w:val="00E1372E"/>
    <w:rsid w:val="00E21D30"/>
    <w:rsid w:val="00E24D9A"/>
    <w:rsid w:val="00E27805"/>
    <w:rsid w:val="00E27A11"/>
    <w:rsid w:val="00E30497"/>
    <w:rsid w:val="00E358A2"/>
    <w:rsid w:val="00E35C9A"/>
    <w:rsid w:val="00E3771B"/>
    <w:rsid w:val="00E40979"/>
    <w:rsid w:val="00E42DF0"/>
    <w:rsid w:val="00E43F26"/>
    <w:rsid w:val="00E52A36"/>
    <w:rsid w:val="00E6378B"/>
    <w:rsid w:val="00E63EC3"/>
    <w:rsid w:val="00E64FA7"/>
    <w:rsid w:val="00E653DA"/>
    <w:rsid w:val="00E65958"/>
    <w:rsid w:val="00E76A0F"/>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6E78"/>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77E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69"/>
    <w:rPr>
      <w:lang w:val="en-US"/>
    </w:rPr>
  </w:style>
  <w:style w:type="character" w:default="1" w:styleId="DefaultParagraphFont">
    <w:name w:val="Default Paragraph Font"/>
    <w:uiPriority w:val="1"/>
    <w:semiHidden/>
    <w:unhideWhenUsed/>
    <w:rsid w:val="00D665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6569"/>
  </w:style>
  <w:style w:type="character" w:styleId="LineNumber">
    <w:name w:val="line number"/>
    <w:uiPriority w:val="99"/>
    <w:semiHidden/>
    <w:unhideWhenUsed/>
    <w:rsid w:val="00D66569"/>
    <w:rPr>
      <w:rFonts w:ascii="Times New Roman" w:hAnsi="Times New Roman"/>
      <w:b w:val="0"/>
      <w:i w:val="0"/>
      <w:sz w:val="22"/>
    </w:rPr>
  </w:style>
  <w:style w:type="paragraph" w:styleId="NoSpacing">
    <w:name w:val="No Spacing"/>
    <w:uiPriority w:val="1"/>
    <w:qFormat/>
    <w:rsid w:val="00D66569"/>
    <w:pPr>
      <w:spacing w:after="0" w:line="240" w:lineRule="auto"/>
    </w:pPr>
  </w:style>
  <w:style w:type="paragraph" w:customStyle="1" w:styleId="scemptylineheader">
    <w:name w:val="sc_emptyline_header"/>
    <w:qFormat/>
    <w:rsid w:val="00D6656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6656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6656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6656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665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66569"/>
    <w:rPr>
      <w:color w:val="808080"/>
    </w:rPr>
  </w:style>
  <w:style w:type="paragraph" w:customStyle="1" w:styleId="scdirectionallanguage">
    <w:name w:val="sc_directional_language"/>
    <w:qFormat/>
    <w:rsid w:val="00D6656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6656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6656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6656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6656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665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6656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6656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665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6656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6656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6656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665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6656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6656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6656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66569"/>
    <w:rPr>
      <w:rFonts w:ascii="Times New Roman" w:hAnsi="Times New Roman"/>
      <w:color w:val="auto"/>
      <w:sz w:val="22"/>
    </w:rPr>
  </w:style>
  <w:style w:type="paragraph" w:customStyle="1" w:styleId="scclippagebillheader">
    <w:name w:val="sc_clip_page_bill_header"/>
    <w:qFormat/>
    <w:rsid w:val="00D6656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6656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6656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6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569"/>
    <w:rPr>
      <w:lang w:val="en-US"/>
    </w:rPr>
  </w:style>
  <w:style w:type="paragraph" w:styleId="Footer">
    <w:name w:val="footer"/>
    <w:basedOn w:val="Normal"/>
    <w:link w:val="FooterChar"/>
    <w:uiPriority w:val="99"/>
    <w:unhideWhenUsed/>
    <w:rsid w:val="00D6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569"/>
    <w:rPr>
      <w:lang w:val="en-US"/>
    </w:rPr>
  </w:style>
  <w:style w:type="paragraph" w:styleId="ListParagraph">
    <w:name w:val="List Paragraph"/>
    <w:basedOn w:val="Normal"/>
    <w:uiPriority w:val="34"/>
    <w:qFormat/>
    <w:rsid w:val="00D66569"/>
    <w:pPr>
      <w:ind w:left="720"/>
      <w:contextualSpacing/>
    </w:pPr>
  </w:style>
  <w:style w:type="paragraph" w:customStyle="1" w:styleId="scbillfooter">
    <w:name w:val="sc_bill_footer"/>
    <w:qFormat/>
    <w:rsid w:val="00D6656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6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6656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6656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6656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6656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665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66569"/>
    <w:pPr>
      <w:widowControl w:val="0"/>
      <w:suppressAutoHyphens/>
      <w:spacing w:after="0" w:line="360" w:lineRule="auto"/>
    </w:pPr>
    <w:rPr>
      <w:rFonts w:ascii="Times New Roman" w:hAnsi="Times New Roman"/>
      <w:lang w:val="en-US"/>
    </w:rPr>
  </w:style>
  <w:style w:type="paragraph" w:customStyle="1" w:styleId="sctableln">
    <w:name w:val="sc_table_ln"/>
    <w:qFormat/>
    <w:rsid w:val="00D6656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6656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66569"/>
    <w:rPr>
      <w:strike/>
      <w:dstrike w:val="0"/>
    </w:rPr>
  </w:style>
  <w:style w:type="character" w:customStyle="1" w:styleId="scinsert">
    <w:name w:val="sc_insert"/>
    <w:uiPriority w:val="1"/>
    <w:qFormat/>
    <w:rsid w:val="00D66569"/>
    <w:rPr>
      <w:caps w:val="0"/>
      <w:smallCaps w:val="0"/>
      <w:strike w:val="0"/>
      <w:dstrike w:val="0"/>
      <w:vanish w:val="0"/>
      <w:u w:val="single"/>
      <w:vertAlign w:val="baseline"/>
    </w:rPr>
  </w:style>
  <w:style w:type="character" w:customStyle="1" w:styleId="scinsertred">
    <w:name w:val="sc_insert_red"/>
    <w:uiPriority w:val="1"/>
    <w:qFormat/>
    <w:rsid w:val="00D66569"/>
    <w:rPr>
      <w:caps w:val="0"/>
      <w:smallCaps w:val="0"/>
      <w:strike w:val="0"/>
      <w:dstrike w:val="0"/>
      <w:vanish w:val="0"/>
      <w:color w:val="FF0000"/>
      <w:u w:val="single"/>
      <w:vertAlign w:val="baseline"/>
    </w:rPr>
  </w:style>
  <w:style w:type="character" w:customStyle="1" w:styleId="scinsertblue">
    <w:name w:val="sc_insert_blue"/>
    <w:uiPriority w:val="1"/>
    <w:qFormat/>
    <w:rsid w:val="00D66569"/>
    <w:rPr>
      <w:caps w:val="0"/>
      <w:smallCaps w:val="0"/>
      <w:strike w:val="0"/>
      <w:dstrike w:val="0"/>
      <w:vanish w:val="0"/>
      <w:color w:val="0070C0"/>
      <w:u w:val="single"/>
      <w:vertAlign w:val="baseline"/>
    </w:rPr>
  </w:style>
  <w:style w:type="character" w:customStyle="1" w:styleId="scstrikered">
    <w:name w:val="sc_strike_red"/>
    <w:uiPriority w:val="1"/>
    <w:qFormat/>
    <w:rsid w:val="00D66569"/>
    <w:rPr>
      <w:strike/>
      <w:dstrike w:val="0"/>
      <w:color w:val="FF0000"/>
    </w:rPr>
  </w:style>
  <w:style w:type="character" w:customStyle="1" w:styleId="scstrikeblue">
    <w:name w:val="sc_strike_blue"/>
    <w:uiPriority w:val="1"/>
    <w:qFormat/>
    <w:rsid w:val="00D66569"/>
    <w:rPr>
      <w:strike/>
      <w:dstrike w:val="0"/>
      <w:color w:val="0070C0"/>
    </w:rPr>
  </w:style>
  <w:style w:type="character" w:customStyle="1" w:styleId="scinsertbluenounderline">
    <w:name w:val="sc_insert_blue_no_underline"/>
    <w:uiPriority w:val="1"/>
    <w:qFormat/>
    <w:rsid w:val="00D6656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6656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66569"/>
    <w:rPr>
      <w:strike/>
      <w:dstrike w:val="0"/>
      <w:color w:val="0070C0"/>
      <w:lang w:val="en-US"/>
    </w:rPr>
  </w:style>
  <w:style w:type="character" w:customStyle="1" w:styleId="scstrikerednoncodified">
    <w:name w:val="sc_strike_red_non_codified"/>
    <w:uiPriority w:val="1"/>
    <w:qFormat/>
    <w:rsid w:val="00D66569"/>
    <w:rPr>
      <w:strike/>
      <w:dstrike w:val="0"/>
      <w:color w:val="FF0000"/>
    </w:rPr>
  </w:style>
  <w:style w:type="paragraph" w:customStyle="1" w:styleId="scbillsiglines">
    <w:name w:val="sc_bill_sig_lines"/>
    <w:qFormat/>
    <w:rsid w:val="00D6656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66569"/>
    <w:rPr>
      <w:bdr w:val="none" w:sz="0" w:space="0" w:color="auto"/>
      <w:shd w:val="clear" w:color="auto" w:fill="FEC6C6"/>
    </w:rPr>
  </w:style>
  <w:style w:type="character" w:customStyle="1" w:styleId="screstoreblue">
    <w:name w:val="sc_restore_blue"/>
    <w:uiPriority w:val="1"/>
    <w:qFormat/>
    <w:rsid w:val="00D66569"/>
    <w:rPr>
      <w:color w:val="4472C4" w:themeColor="accent1"/>
      <w:bdr w:val="none" w:sz="0" w:space="0" w:color="auto"/>
      <w:shd w:val="clear" w:color="auto" w:fill="auto"/>
    </w:rPr>
  </w:style>
  <w:style w:type="character" w:customStyle="1" w:styleId="screstorered">
    <w:name w:val="sc_restore_red"/>
    <w:uiPriority w:val="1"/>
    <w:qFormat/>
    <w:rsid w:val="00D66569"/>
    <w:rPr>
      <w:color w:val="FF0000"/>
      <w:bdr w:val="none" w:sz="0" w:space="0" w:color="auto"/>
      <w:shd w:val="clear" w:color="auto" w:fill="auto"/>
    </w:rPr>
  </w:style>
  <w:style w:type="character" w:customStyle="1" w:styleId="scstrikenewblue">
    <w:name w:val="sc_strike_new_blue"/>
    <w:uiPriority w:val="1"/>
    <w:qFormat/>
    <w:rsid w:val="00D66569"/>
    <w:rPr>
      <w:strike w:val="0"/>
      <w:dstrike/>
      <w:color w:val="0070C0"/>
      <w:u w:val="none"/>
    </w:rPr>
  </w:style>
  <w:style w:type="character" w:customStyle="1" w:styleId="scstrikenewred">
    <w:name w:val="sc_strike_new_red"/>
    <w:uiPriority w:val="1"/>
    <w:qFormat/>
    <w:rsid w:val="00D66569"/>
    <w:rPr>
      <w:strike w:val="0"/>
      <w:dstrike/>
      <w:color w:val="FF0000"/>
      <w:u w:val="none"/>
    </w:rPr>
  </w:style>
  <w:style w:type="character" w:customStyle="1" w:styleId="scamendsenate">
    <w:name w:val="sc_amend_senate"/>
    <w:uiPriority w:val="1"/>
    <w:qFormat/>
    <w:rsid w:val="00D66569"/>
    <w:rPr>
      <w:bdr w:val="none" w:sz="0" w:space="0" w:color="auto"/>
      <w:shd w:val="clear" w:color="auto" w:fill="FFF2CC" w:themeFill="accent4" w:themeFillTint="33"/>
    </w:rPr>
  </w:style>
  <w:style w:type="character" w:customStyle="1" w:styleId="scamendhouse">
    <w:name w:val="sc_amend_house"/>
    <w:uiPriority w:val="1"/>
    <w:qFormat/>
    <w:rsid w:val="00D66569"/>
    <w:rPr>
      <w:bdr w:val="none" w:sz="0" w:space="0" w:color="auto"/>
      <w:shd w:val="clear" w:color="auto" w:fill="E2EFD9" w:themeFill="accent6" w:themeFillTint="33"/>
    </w:rPr>
  </w:style>
  <w:style w:type="paragraph" w:styleId="Revision">
    <w:name w:val="Revision"/>
    <w:hidden/>
    <w:uiPriority w:val="99"/>
    <w:semiHidden/>
    <w:rsid w:val="00454F1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52&amp;session=125&amp;summary=B" TargetMode="External" Id="R14b189151adb4d70" /><Relationship Type="http://schemas.openxmlformats.org/officeDocument/2006/relationships/hyperlink" Target="https://www.scstatehouse.gov/sess125_2023-2024/prever/1252_20240411.docx" TargetMode="External" Id="R2802ec082ada4a09" /><Relationship Type="http://schemas.openxmlformats.org/officeDocument/2006/relationships/hyperlink" Target="h:\sj\20240411.docx" TargetMode="External" Id="Recccd52e66704219" /><Relationship Type="http://schemas.openxmlformats.org/officeDocument/2006/relationships/hyperlink" Target="h:\sj\20240411.docx" TargetMode="External" Id="Rbbdef158220144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a4b73657-e003-434d-bf89-d0e6432b0975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2024-04-11T00:00:00-04:00</T_BILL_DT_VERSION>
  <T_BILL_D_INTRODATE>2024-04-11</T_BILL_D_INTRODATE>
  <T_BILL_D_SENATEINTRODATE>2024-04-11</T_BILL_D_SENATEINTRODATE>
  <T_BILL_N_INTERNALVERSIONNUMBER>1</T_BILL_N_INTERNALVERSIONNUMBER>
  <T_BILL_N_SESSION>125</T_BILL_N_SESSION>
  <T_BILL_N_VERSIONNUMBER>1</T_BILL_N_VERSIONNUMBER>
  <T_BILL_N_YEAR>2024</T_BILL_N_YEAR>
  <T_BILL_REQUEST_REQUEST>58d6d1e7-d2e9-46dd-ac2d-6c1d08c84319</T_BILL_REQUEST_REQUEST>
  <T_BILL_R_ORIGINALDRAFT>8216325e-aba8-4ae4-8497-59b70ca6e8cf</T_BILL_R_ORIGINALDRAFT>
  <T_BILL_SPONSOR_SPONSOR>d4b3af46-5b45-4913-a458-669b12bca660</T_BILL_SPONSOR_SPONSOR>
  <T_BILL_T_BILLNAME>[1252]</T_BILL_T_BILLNAME>
  <T_BILL_T_BILLNUMBER>1252</T_BILL_T_BILLNUMBER>
  <T_BILL_T_BILLTITLE>TO AMEND THE SOUTH CAROLINA CODE OF LAWS BY AMENDING SECTION 56-5-740, RELATING TO OBEDIENCE TO AUTHORIZED PERSONS DIRECTING TRAFFIC, SO AS TO PROVIDE A PENALTY FOR REFUSING TO COMPLY WITH A LAWFUL COMMAND TO EXIT A MOTOR VEHICLE.</T_BILL_T_BILLTITLE>
  <T_BILL_T_CHAMBER>senate</T_BILL_T_CHAMBER>
  <T_BILL_T_FILENAME> </T_BILL_T_FILENAME>
  <T_BILL_T_LEGTYPE>bill_statewide</T_BILL_T_LEGTYPE>
  <T_BILL_T_SECTIONS>[{"SectionUUID":"4b3aee99-e33a-4923-93e9-50c678451a4e","SectionName":"code_section","SectionNumber":1,"SectionType":"code_section","CodeSections":[{"CodeSectionBookmarkName":"cs_T56C5N740_877216a8a","IsConstitutionSection":false,"Identity":"56-5-740","IsNew":false,"SubSections":[{"Level":1,"Identity":"T56C5N740SA","SubSectionBookmarkName":"ss_T56C5N740SA_lv1_3e31812f0","IsNewSubSection":false,"SubSectionReplacement":""},{"Level":1,"Identity":"T56C5N740SB","SubSectionBookmarkName":"ss_T56C5N740SB_lv1_b6573d297","IsNewSubSection":false,"SubSectionReplacement":""}],"TitleRelatedTo":"Obedience to authorized persons directing traffic","TitleSoAsTo":"provide a penalty for refusing to comply with a lawful command to exit a motor vehicle","Deleted":false}],"TitleText":"","DisableControls":false,"Deleted":false,"RepealItems":[],"SectionBookmarkName":"bs_num_1_58daf6298"},{"SectionUUID":"8f03ca95-8faa-4d43-a9c2-8afc498075bd","SectionName":"standard_eff_date_section","SectionNumber":2,"SectionType":"drafting_clause","CodeSections":[],"TitleText":"","DisableControls":false,"Deleted":false,"RepealItems":[],"SectionBookmarkName":"bs_num_2_lastsection"}]</T_BILL_T_SECTIONS>
  <T_BILL_T_SUBJECT>Refusal to obey law enforcement command</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773</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2024-03-06T17:09:00Z</cp:lastPrinted>
  <dcterms:created xsi:type="dcterms:W3CDTF">2024-04-12T15:26:00Z</dcterms:created>
  <dcterms:modified xsi:type="dcterms:W3CDTF">2024-04-12T15:26:00Z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