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Williams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SR-0690KM-HW24.docx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Gloria S. Frieson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addced2d709b4e8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ec7d2f294f04ea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8d6bfeabde5465a">
        <w:r>
          <w:rPr>
            <w:rStyle w:val="Hyperlink"/>
            <w:u w:val="single"/>
          </w:rPr>
          <w:t>04/16/2024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25F51F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621F7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B6290" w14:paraId="48DB32D0" w14:textId="384245D8">
          <w:pPr>
            <w:pStyle w:val="scresolutiontitle"/>
          </w:pPr>
          <w:r>
            <w:t>TO HONOR Gloria S. Frieson for her sixty-five years of service to the alpha kappa alpha sorority and to recognize april 20, 2024, as “ms. Gloria S. Frison ‘pearl’ day”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F0E51" w:rsidP="00DF0E51" w:rsidRDefault="00DF0E51" w14:paraId="6549991D" w14:textId="136CB76D">
      <w:pPr>
        <w:pStyle w:val="scresolutionwhereas"/>
      </w:pPr>
      <w:bookmarkStart w:name="wa_68bbfa410" w:id="0"/>
      <w:r>
        <w:t>W</w:t>
      </w:r>
      <w:bookmarkEnd w:id="0"/>
      <w:r>
        <w:t xml:space="preserve">hereas, the members of the South Carolina </w:t>
      </w:r>
      <w:r w:rsidR="007555E4">
        <w:t>Senate</w:t>
      </w:r>
      <w:r>
        <w:t xml:space="preserve"> are pleased to recognize </w:t>
      </w:r>
      <w:r w:rsidR="008919C6">
        <w:t>Gloria S. Frieson</w:t>
      </w:r>
      <w:r>
        <w:t xml:space="preserve"> for </w:t>
      </w:r>
      <w:r w:rsidR="008919C6">
        <w:t xml:space="preserve">her sixty‑five years of service to the Alpha Kappa Alpha </w:t>
      </w:r>
      <w:r w:rsidR="008C5D52">
        <w:t>s</w:t>
      </w:r>
      <w:r w:rsidR="008919C6">
        <w:t xml:space="preserve">orority. The sorority will recognize Ms. Frieson at </w:t>
      </w:r>
      <w:r w:rsidR="00F77790">
        <w:t xml:space="preserve">a PEARL celebration event </w:t>
      </w:r>
      <w:r w:rsidR="008919C6">
        <w:t>on Saturday, April 20, 2024</w:t>
      </w:r>
      <w:r>
        <w:t>; and</w:t>
      </w:r>
    </w:p>
    <w:p w:rsidR="00DF0E51" w:rsidP="00DF0E51" w:rsidRDefault="00DF0E51" w14:paraId="5383DEE7" w14:textId="77777777">
      <w:pPr>
        <w:pStyle w:val="scresolutionwhereas"/>
      </w:pPr>
    </w:p>
    <w:p w:rsidR="00DF0E51" w:rsidP="00DF0E51" w:rsidRDefault="00DF0E51" w14:paraId="050B16F1" w14:textId="09128B59">
      <w:pPr>
        <w:pStyle w:val="scresolutionwhereas"/>
      </w:pPr>
      <w:bookmarkStart w:name="wa_956f38d76" w:id="1"/>
      <w:r>
        <w:t>W</w:t>
      </w:r>
      <w:bookmarkEnd w:id="1"/>
      <w:r>
        <w:t xml:space="preserve">hereas, </w:t>
      </w:r>
      <w:r w:rsidR="00F25BC8">
        <w:t>Ms. Frieson</w:t>
      </w:r>
      <w:r>
        <w:t xml:space="preserve"> is an alumna of </w:t>
      </w:r>
      <w:r w:rsidR="00F25BC8">
        <w:t>Johnson C. Smith Universit</w:t>
      </w:r>
      <w:r w:rsidR="008C5D52">
        <w:t>y. She later attended South University And A&amp;M College and Francis Marion College, now Francis Marion University. She has her Bachelor of Science in biology and her Master of Science in biology</w:t>
      </w:r>
      <w:r>
        <w:t>; and</w:t>
      </w:r>
    </w:p>
    <w:p w:rsidR="003F09A4" w:rsidP="00DF0E51" w:rsidRDefault="003F09A4" w14:paraId="3401568B" w14:textId="77777777">
      <w:pPr>
        <w:pStyle w:val="scresolutionwhereas"/>
      </w:pPr>
    </w:p>
    <w:p w:rsidR="003F09A4" w:rsidP="00DF0E51" w:rsidRDefault="003F09A4" w14:paraId="19D1D186" w14:textId="0C77D84B">
      <w:pPr>
        <w:pStyle w:val="scresolutionwhereas"/>
      </w:pPr>
      <w:bookmarkStart w:name="wa_b4aac0c22" w:id="2"/>
      <w:r>
        <w:t>W</w:t>
      </w:r>
      <w:bookmarkEnd w:id="2"/>
      <w:r>
        <w:t>hereas, Ms. Frieson</w:t>
      </w:r>
      <w:r w:rsidR="008C5D52">
        <w:t xml:space="preserve"> was initiated into the Gamma Delta chapter of the </w:t>
      </w:r>
      <w:r w:rsidRPr="008C5D52" w:rsidR="008C5D52">
        <w:t xml:space="preserve">Alpha Kappa Alpha </w:t>
      </w:r>
      <w:r w:rsidR="008C5D52">
        <w:t>s</w:t>
      </w:r>
      <w:r w:rsidRPr="008C5D52" w:rsidR="008C5D52">
        <w:t>orority</w:t>
      </w:r>
      <w:r w:rsidR="008C5D52">
        <w:t xml:space="preserve"> in 1959. She is a Life Consecutive member with a Pearl Life member classification; and</w:t>
      </w:r>
    </w:p>
    <w:p w:rsidR="00CA01FA" w:rsidP="00DF0E51" w:rsidRDefault="00CA01FA" w14:paraId="47AB8443" w14:textId="77777777">
      <w:pPr>
        <w:pStyle w:val="scresolutionwhereas"/>
      </w:pPr>
    </w:p>
    <w:p w:rsidR="00CA01FA" w:rsidP="00DF0E51" w:rsidRDefault="00CA01FA" w14:paraId="0150A631" w14:textId="0B9A4B79">
      <w:pPr>
        <w:pStyle w:val="scresolutionwhereas"/>
      </w:pPr>
      <w:bookmarkStart w:name="wa_147d6515e" w:id="3"/>
      <w:r>
        <w:t>W</w:t>
      </w:r>
      <w:bookmarkEnd w:id="3"/>
      <w:r>
        <w:t xml:space="preserve">hereas, the </w:t>
      </w:r>
      <w:r w:rsidRPr="00CA01FA">
        <w:t>Alpha Kappa Alpha sorority</w:t>
      </w:r>
      <w:r>
        <w:t xml:space="preserve"> has served the City of Florence and the surrounding areas of the Pee Dee for more than seventy‑two years; and</w:t>
      </w:r>
    </w:p>
    <w:p w:rsidR="008C5D52" w:rsidP="00DF0E51" w:rsidRDefault="008C5D52" w14:paraId="5B49B2D8" w14:textId="77777777">
      <w:pPr>
        <w:pStyle w:val="scresolutionwhereas"/>
      </w:pPr>
    </w:p>
    <w:p w:rsidR="00DF0E51" w:rsidP="00DF0E51" w:rsidRDefault="00FB64A9" w14:paraId="25741981" w14:textId="3FA72614">
      <w:pPr>
        <w:pStyle w:val="scresolutionwhereas"/>
      </w:pPr>
      <w:bookmarkStart w:name="wa_b47032a0f" w:id="4"/>
      <w:r>
        <w:t>W</w:t>
      </w:r>
      <w:bookmarkEnd w:id="4"/>
      <w:r>
        <w:t>hereas, Ms. Frieson</w:t>
      </w:r>
      <w:r w:rsidR="00F77790">
        <w:t xml:space="preserve"> has completed </w:t>
      </w:r>
      <w:r>
        <w:t>Regional 2000 Tamiouchos</w:t>
      </w:r>
      <w:r w:rsidR="00F77790">
        <w:t xml:space="preserve"> work</w:t>
      </w:r>
      <w:r w:rsidR="00CA01FA">
        <w:t xml:space="preserve"> with the AKA sorority</w:t>
      </w:r>
      <w:r>
        <w:t xml:space="preserve">. She has worked on or chaired many committees in her time of service, including the Cotillion, PIMS, Budget and Finance, Bylaws, Standards, Sisterly Relations, Program, and Membership and Nominating </w:t>
      </w:r>
      <w:r w:rsidR="003628DE">
        <w:t>C</w:t>
      </w:r>
      <w:r>
        <w:t>ommittees; and</w:t>
      </w:r>
    </w:p>
    <w:p w:rsidR="00DF0E51" w:rsidP="00DF0E51" w:rsidRDefault="00DF0E51" w14:paraId="7203311E" w14:textId="77777777">
      <w:pPr>
        <w:pStyle w:val="scresolutionwhereas"/>
      </w:pPr>
    </w:p>
    <w:p w:rsidR="00DF0E51" w:rsidP="00DF0E51" w:rsidRDefault="00DF0E51" w14:paraId="5A42EC03" w14:textId="41ECC609">
      <w:pPr>
        <w:pStyle w:val="scresolutionwhereas"/>
      </w:pPr>
      <w:bookmarkStart w:name="wa_e1b42eaeb" w:id="5"/>
      <w:r>
        <w:t>W</w:t>
      </w:r>
      <w:bookmarkEnd w:id="5"/>
      <w:r>
        <w:t>hereas, a leader</w:t>
      </w:r>
      <w:r w:rsidR="00F77790">
        <w:t xml:space="preserve"> in the sorority, Ms. Frieson</w:t>
      </w:r>
      <w:r>
        <w:t xml:space="preserve"> </w:t>
      </w:r>
      <w:r w:rsidR="00F77790">
        <w:t>has served in various officer roles, including Pecunious Grammateus, Tamiouchos, Graduate Advisor, and Anti‑Basileus and Basileus</w:t>
      </w:r>
      <w:r>
        <w:t>; and</w:t>
      </w:r>
    </w:p>
    <w:p w:rsidR="00DF0E51" w:rsidP="00DF0E51" w:rsidRDefault="00DF0E51" w14:paraId="54652759" w14:textId="77777777">
      <w:pPr>
        <w:pStyle w:val="scresolutionwhereas"/>
      </w:pPr>
    </w:p>
    <w:p w:rsidR="00DF0E51" w:rsidP="00DF0E51" w:rsidRDefault="00DF0E51" w14:paraId="2A518A93" w14:textId="6849575B">
      <w:pPr>
        <w:pStyle w:val="scresolutionwhereas"/>
      </w:pPr>
      <w:bookmarkStart w:name="wa_b2c3b00e8" w:id="6"/>
      <w:r>
        <w:t>W</w:t>
      </w:r>
      <w:bookmarkEnd w:id="6"/>
      <w:r>
        <w:t xml:space="preserve">hereas, </w:t>
      </w:r>
      <w:r w:rsidR="00F77790">
        <w:t>Ms. Frieson was</w:t>
      </w:r>
      <w:r>
        <w:t xml:space="preserve"> married to </w:t>
      </w:r>
      <w:r w:rsidR="00F77790">
        <w:t>the late Judge Ulysses Frieson</w:t>
      </w:r>
      <w:r>
        <w:t>; and</w:t>
      </w:r>
    </w:p>
    <w:p w:rsidR="00DF0E51" w:rsidP="00DF0E51" w:rsidRDefault="00DF0E51" w14:paraId="153DEAD1" w14:textId="77777777">
      <w:pPr>
        <w:pStyle w:val="scresolutionwhereas"/>
      </w:pPr>
    </w:p>
    <w:p w:rsidR="008A7625" w:rsidP="00DF0E51" w:rsidRDefault="00DF0E51" w14:paraId="44F28955" w14:textId="25E1E468">
      <w:pPr>
        <w:pStyle w:val="scresolutionwhereas"/>
      </w:pPr>
      <w:bookmarkStart w:name="wa_23abda29e" w:id="7"/>
      <w:r>
        <w:t>W</w:t>
      </w:r>
      <w:bookmarkEnd w:id="7"/>
      <w:r>
        <w:t xml:space="preserve">hereas, the members of the South Carolina </w:t>
      </w:r>
      <w:r w:rsidR="00CA01FA">
        <w:t>Senate</w:t>
      </w:r>
      <w:r>
        <w:t xml:space="preserve"> greatly appreciate the dedication and commitment that </w:t>
      </w:r>
      <w:r w:rsidR="00CA01FA">
        <w:t>Ms. Frieson</w:t>
      </w:r>
      <w:r>
        <w:t xml:space="preserve"> has shown in serving the people and the State of South Carolina.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120F654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621F7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DF0E51" w:rsidP="00DF0E51" w:rsidRDefault="00007116" w14:paraId="2662DCC8" w14:textId="798B375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621F7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DF0E51">
        <w:t xml:space="preserve">honor </w:t>
      </w:r>
      <w:r w:rsidR="00CA01FA">
        <w:t>Gloria S. Frieson</w:t>
      </w:r>
      <w:r w:rsidR="008203E3">
        <w:t xml:space="preserve"> for her sixty‑five years of service to the </w:t>
      </w:r>
      <w:r w:rsidRPr="008203E3" w:rsidR="008203E3">
        <w:t xml:space="preserve">Alpha Kappa Alpha sorority </w:t>
      </w:r>
      <w:r w:rsidR="008203E3">
        <w:t>and recognize April 20, 2024</w:t>
      </w:r>
      <w:r w:rsidR="00790654">
        <w:t>,</w:t>
      </w:r>
      <w:bookmarkStart w:name="open_doc_here" w:id="8"/>
      <w:bookmarkEnd w:id="8"/>
      <w:r w:rsidR="008203E3">
        <w:t xml:space="preserve"> as “Ms. Gloria S. Frieson ‘Pearl’ Day” in South Carolina</w:t>
      </w:r>
      <w:r w:rsidRPr="00EF7527" w:rsidR="00DF0E51">
        <w:t>.</w:t>
      </w:r>
    </w:p>
    <w:p w:rsidR="00DF0E51" w:rsidP="00DF0E51" w:rsidRDefault="00DF0E51" w14:paraId="39BCA193" w14:textId="77777777">
      <w:pPr>
        <w:pStyle w:val="scresolutionmembers"/>
      </w:pPr>
    </w:p>
    <w:p w:rsidRPr="00040E43" w:rsidR="00B9052D" w:rsidP="00DF0E51" w:rsidRDefault="00DF0E51" w14:paraId="48DB32E8" w14:textId="6EEA47E0">
      <w:pPr>
        <w:pStyle w:val="scresolutionmembers"/>
      </w:pPr>
      <w:r>
        <w:t xml:space="preserve">Be it further resolved that a copy of this resolution be presented to </w:t>
      </w:r>
      <w:r w:rsidR="00CA01FA">
        <w:t>Gloria Frieson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471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DABAD42" w:rsidR="007003E1" w:rsidRDefault="00DC4FE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621F7">
              <w:rPr>
                <w:noProof/>
              </w:rPr>
              <w:t>SR-0690KM-HW24.docx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471D9"/>
    <w:rsid w:val="00151044"/>
    <w:rsid w:val="00161D41"/>
    <w:rsid w:val="0017251E"/>
    <w:rsid w:val="00187057"/>
    <w:rsid w:val="001A022F"/>
    <w:rsid w:val="001A2C0B"/>
    <w:rsid w:val="001A72A6"/>
    <w:rsid w:val="001B20D0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628DE"/>
    <w:rsid w:val="0037079A"/>
    <w:rsid w:val="0037697B"/>
    <w:rsid w:val="00396B5E"/>
    <w:rsid w:val="003A4798"/>
    <w:rsid w:val="003A4F41"/>
    <w:rsid w:val="003C4DAB"/>
    <w:rsid w:val="003D01E8"/>
    <w:rsid w:val="003D0BC2"/>
    <w:rsid w:val="003E5288"/>
    <w:rsid w:val="003F09A4"/>
    <w:rsid w:val="003F6D79"/>
    <w:rsid w:val="003F6E8C"/>
    <w:rsid w:val="00413213"/>
    <w:rsid w:val="0041760A"/>
    <w:rsid w:val="00417C01"/>
    <w:rsid w:val="004252D4"/>
    <w:rsid w:val="00436096"/>
    <w:rsid w:val="004403BD"/>
    <w:rsid w:val="00461441"/>
    <w:rsid w:val="004623E6"/>
    <w:rsid w:val="00462DA5"/>
    <w:rsid w:val="0046488E"/>
    <w:rsid w:val="0046685D"/>
    <w:rsid w:val="004669F5"/>
    <w:rsid w:val="004809EE"/>
    <w:rsid w:val="004B7339"/>
    <w:rsid w:val="004E279C"/>
    <w:rsid w:val="004E7D54"/>
    <w:rsid w:val="00511974"/>
    <w:rsid w:val="0052116B"/>
    <w:rsid w:val="00524140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21F7"/>
    <w:rsid w:val="0057560B"/>
    <w:rsid w:val="00577C6C"/>
    <w:rsid w:val="005834ED"/>
    <w:rsid w:val="00590E8E"/>
    <w:rsid w:val="005A62FE"/>
    <w:rsid w:val="005B6290"/>
    <w:rsid w:val="005C2FE2"/>
    <w:rsid w:val="005E2BC9"/>
    <w:rsid w:val="00605102"/>
    <w:rsid w:val="006053F5"/>
    <w:rsid w:val="00611909"/>
    <w:rsid w:val="006215AA"/>
    <w:rsid w:val="00627DCA"/>
    <w:rsid w:val="00656A46"/>
    <w:rsid w:val="00664BE4"/>
    <w:rsid w:val="00666E48"/>
    <w:rsid w:val="006913C9"/>
    <w:rsid w:val="0069470D"/>
    <w:rsid w:val="00695E17"/>
    <w:rsid w:val="006B1590"/>
    <w:rsid w:val="006D2A5E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55E4"/>
    <w:rsid w:val="00761749"/>
    <w:rsid w:val="007720AC"/>
    <w:rsid w:val="00781DF8"/>
    <w:rsid w:val="007836CC"/>
    <w:rsid w:val="00787728"/>
    <w:rsid w:val="00790654"/>
    <w:rsid w:val="007917CE"/>
    <w:rsid w:val="007959D3"/>
    <w:rsid w:val="007A70AE"/>
    <w:rsid w:val="007C0EE1"/>
    <w:rsid w:val="007E01B6"/>
    <w:rsid w:val="007E4FB8"/>
    <w:rsid w:val="007F3C86"/>
    <w:rsid w:val="007F6D64"/>
    <w:rsid w:val="00810471"/>
    <w:rsid w:val="008203E3"/>
    <w:rsid w:val="00831FA0"/>
    <w:rsid w:val="008362E8"/>
    <w:rsid w:val="008410D3"/>
    <w:rsid w:val="00843D27"/>
    <w:rsid w:val="00846FE5"/>
    <w:rsid w:val="0085786E"/>
    <w:rsid w:val="00870570"/>
    <w:rsid w:val="008905D2"/>
    <w:rsid w:val="008919C6"/>
    <w:rsid w:val="008A1768"/>
    <w:rsid w:val="008A489F"/>
    <w:rsid w:val="008A7625"/>
    <w:rsid w:val="008B4AC4"/>
    <w:rsid w:val="008B61B3"/>
    <w:rsid w:val="008C3A19"/>
    <w:rsid w:val="008C5D52"/>
    <w:rsid w:val="008D05D1"/>
    <w:rsid w:val="008E1DCA"/>
    <w:rsid w:val="008F0F33"/>
    <w:rsid w:val="008F4429"/>
    <w:rsid w:val="00902B36"/>
    <w:rsid w:val="009059FF"/>
    <w:rsid w:val="0092634F"/>
    <w:rsid w:val="009270BA"/>
    <w:rsid w:val="0094021A"/>
    <w:rsid w:val="009530D9"/>
    <w:rsid w:val="00953783"/>
    <w:rsid w:val="0096528D"/>
    <w:rsid w:val="00965B3F"/>
    <w:rsid w:val="009B20CC"/>
    <w:rsid w:val="009B44AF"/>
    <w:rsid w:val="009C6A0B"/>
    <w:rsid w:val="009C7F19"/>
    <w:rsid w:val="009E2BE4"/>
    <w:rsid w:val="009E36D5"/>
    <w:rsid w:val="009F0C77"/>
    <w:rsid w:val="009F4DD1"/>
    <w:rsid w:val="009F7B81"/>
    <w:rsid w:val="00A02543"/>
    <w:rsid w:val="00A37353"/>
    <w:rsid w:val="00A41684"/>
    <w:rsid w:val="00A44EC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708A"/>
    <w:rsid w:val="00B128F5"/>
    <w:rsid w:val="00B3602C"/>
    <w:rsid w:val="00B412D4"/>
    <w:rsid w:val="00B519D6"/>
    <w:rsid w:val="00B6480F"/>
    <w:rsid w:val="00B64FFF"/>
    <w:rsid w:val="00B703CB"/>
    <w:rsid w:val="00B7267F"/>
    <w:rsid w:val="00B83B85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01FA"/>
    <w:rsid w:val="00CA3BCF"/>
    <w:rsid w:val="00CC3F50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22C9"/>
    <w:rsid w:val="00DC47B1"/>
    <w:rsid w:val="00DF0E51"/>
    <w:rsid w:val="00DF3845"/>
    <w:rsid w:val="00E071A0"/>
    <w:rsid w:val="00E12A18"/>
    <w:rsid w:val="00E32D96"/>
    <w:rsid w:val="00E41911"/>
    <w:rsid w:val="00E44B57"/>
    <w:rsid w:val="00E658FD"/>
    <w:rsid w:val="00E91EC1"/>
    <w:rsid w:val="00E92EEF"/>
    <w:rsid w:val="00E97AB4"/>
    <w:rsid w:val="00EA150E"/>
    <w:rsid w:val="00EF2368"/>
    <w:rsid w:val="00EF5F4D"/>
    <w:rsid w:val="00F02C5C"/>
    <w:rsid w:val="00F24442"/>
    <w:rsid w:val="00F25BC8"/>
    <w:rsid w:val="00F31723"/>
    <w:rsid w:val="00F42BA9"/>
    <w:rsid w:val="00F477DA"/>
    <w:rsid w:val="00F50AE3"/>
    <w:rsid w:val="00F655B7"/>
    <w:rsid w:val="00F656BA"/>
    <w:rsid w:val="00F67CF1"/>
    <w:rsid w:val="00F7053B"/>
    <w:rsid w:val="00F728AA"/>
    <w:rsid w:val="00F77790"/>
    <w:rsid w:val="00F81C2F"/>
    <w:rsid w:val="00F840F0"/>
    <w:rsid w:val="00F91CB4"/>
    <w:rsid w:val="00F935A0"/>
    <w:rsid w:val="00FA0B1D"/>
    <w:rsid w:val="00FB0D0D"/>
    <w:rsid w:val="00FB43B4"/>
    <w:rsid w:val="00FB64A9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B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FB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FB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4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B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E4F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B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E4FB8"/>
  </w:style>
  <w:style w:type="character" w:styleId="LineNumber">
    <w:name w:val="line number"/>
    <w:basedOn w:val="DefaultParagraphFont"/>
    <w:uiPriority w:val="99"/>
    <w:semiHidden/>
    <w:unhideWhenUsed/>
    <w:rsid w:val="007E4FB8"/>
  </w:style>
  <w:style w:type="paragraph" w:customStyle="1" w:styleId="BillDots">
    <w:name w:val="Bill Dots"/>
    <w:basedOn w:val="Normal"/>
    <w:qFormat/>
    <w:rsid w:val="007E4FB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E4FB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B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4FB8"/>
    <w:pPr>
      <w:ind w:left="720"/>
      <w:contextualSpacing/>
    </w:pPr>
  </w:style>
  <w:style w:type="paragraph" w:customStyle="1" w:styleId="scbillheader">
    <w:name w:val="sc_bill_header"/>
    <w:qFormat/>
    <w:rsid w:val="007E4FB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E4FB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E4F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E4F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E4F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E4F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E4F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E4F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E4F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E4F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E4FB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E4FB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E4FB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E4FB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E4FB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E4FB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E4FB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E4FB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E4FB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E4FB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E4FB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E4FB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E4FB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E4FB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E4FB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E4FB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E4FB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E4F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E4FB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E4FB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E4F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E4F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E4F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E4FB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E4FB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E4F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E4F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E4F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E4F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E4F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E4F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E4F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E4FB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E4FB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E4F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E4FB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E4FB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E4FB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E4FB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E4FB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E4FB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E4FB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E4FB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E4FB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E4F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E4FB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E4F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E4FB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E4FB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E4FB8"/>
    <w:rPr>
      <w:color w:val="808080"/>
    </w:rPr>
  </w:style>
  <w:style w:type="paragraph" w:customStyle="1" w:styleId="sctablecodifiedsection">
    <w:name w:val="sc_table_codified_section"/>
    <w:qFormat/>
    <w:rsid w:val="007E4FB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E4FB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E4FB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E4FB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E4FB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E4FB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E4FB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E4FB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E4FB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E4FB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E4FB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E4FB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E4FB8"/>
    <w:rPr>
      <w:strike/>
      <w:dstrike w:val="0"/>
    </w:rPr>
  </w:style>
  <w:style w:type="character" w:customStyle="1" w:styleId="scstrikeblue">
    <w:name w:val="sc_strike_blue"/>
    <w:uiPriority w:val="1"/>
    <w:qFormat/>
    <w:rsid w:val="007E4FB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E4FB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E4FB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E4FB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E4FB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E4FB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E4FB8"/>
  </w:style>
  <w:style w:type="paragraph" w:customStyle="1" w:styleId="scbillendxx">
    <w:name w:val="sc_bill_end_xx"/>
    <w:qFormat/>
    <w:rsid w:val="007E4FB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E4FB8"/>
  </w:style>
  <w:style w:type="character" w:customStyle="1" w:styleId="scresolutionbody1">
    <w:name w:val="sc_resolution_body1"/>
    <w:uiPriority w:val="1"/>
    <w:qFormat/>
    <w:rsid w:val="007E4FB8"/>
  </w:style>
  <w:style w:type="character" w:styleId="Strong">
    <w:name w:val="Strong"/>
    <w:basedOn w:val="DefaultParagraphFont"/>
    <w:uiPriority w:val="22"/>
    <w:qFormat/>
    <w:rsid w:val="007E4FB8"/>
    <w:rPr>
      <w:b/>
      <w:bCs/>
    </w:rPr>
  </w:style>
  <w:style w:type="character" w:customStyle="1" w:styleId="scamendhouse">
    <w:name w:val="sc_amend_house"/>
    <w:uiPriority w:val="1"/>
    <w:qFormat/>
    <w:rsid w:val="007E4FB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E4FB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E4FB8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2DA5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DF0E51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56&amp;session=125&amp;summary=B" TargetMode="External" Id="R0ec7d2f294f04ea7" /><Relationship Type="http://schemas.openxmlformats.org/officeDocument/2006/relationships/hyperlink" Target="https://www.scstatehouse.gov/sess125_2023-2024/prever/1256_20240416.docx" TargetMode="External" Id="R38d6bfeabde5465a" /><Relationship Type="http://schemas.openxmlformats.org/officeDocument/2006/relationships/hyperlink" Target="h:\sj\20240416.docx" TargetMode="External" Id="Raddced2d709b4e8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FILENAME>&lt;&lt;filename&gt;&gt;</FILENAME>
  <ID>3ed93666-b1bd-4d00-83be-db0552cbc67e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2024-04-16T00:00:00-04:00</T_BILL_DT_VERSION>
  <T_BILL_D_INTRODATE>2024-04-16</T_BILL_D_INTRODATE>
  <T_BILL_D_SENATEINTRODATE>2024-04-16</T_BILL_D_SENATEINTRODATE>
  <T_BILL_N_INTERNALVERSIONNUMBER>1</T_BILL_N_INTERNALVERSIONNUMBER>
  <T_BILL_N_SESSION>125</T_BILL_N_SESSION>
  <T_BILL_N_VERSIONNUMBER>1</T_BILL_N_VERSIONNUMBER>
  <T_BILL_N_YEAR>2024</T_BILL_N_YEAR>
  <T_BILL_REQUEST_REQUEST>e51e1fe7-c3a4-47b4-aeda-ea4af336ae6c</T_BILL_REQUEST_REQUEST>
  <T_BILL_R_ORIGINALDRAFT>3def69a0-0ec4-45b2-8a7c-6aa964e345b4</T_BILL_R_ORIGINALDRAFT>
  <T_BILL_SPONSOR_SPONSOR>7e0dbd9c-c9d1-4db0-bafe-37665a02026e</T_BILL_SPONSOR_SPONSOR>
  <T_BILL_T_BILLNAME>[1256]</T_BILL_T_BILLNAME>
  <T_BILL_T_BILLNUMBER>1256</T_BILL_T_BILLNUMBER>
  <T_BILL_T_BILLTITLE>TO HONOR Gloria S. Frieson for her sixty-five years of service to the alpha kappa alpha sorority and to recognize april 20, 2024, as “ms. Gloria S. Frison ‘pearl’ day” in south carolina.</T_BILL_T_BILLTITLE>
  <T_BILL_T_CHAMBER>senate</T_BILL_T_CHAMBER>
  <T_BILL_T_FILENAME> </T_BILL_T_FILENAME>
  <T_BILL_T_LEGTYPE>resolution</T_BILL_T_LEGTYPE>
  <T_BILL_T_SUBJECT>Gloria S. Frieson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1866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2024-04-16T13:20:00Z</dcterms:created>
  <dcterms:modified xsi:type="dcterms:W3CDTF">2024-04-16T13:20:00Z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