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Setzler</w:t>
      </w:r>
    </w:p>
    <w:p>
      <w:pPr>
        <w:widowControl w:val="false"/>
        <w:spacing w:after="0"/>
        <w:jc w:val="left"/>
      </w:pPr>
      <w:r>
        <w:rPr>
          <w:rFonts w:ascii="Times New Roman"/>
          <w:sz w:val="22"/>
        </w:rPr>
        <w:t xml:space="preserve">Document Path: LC-0706WAB-AR24.docx</w:t>
      </w:r>
    </w:p>
    <w:p>
      <w:pPr>
        <w:widowControl w:val="false"/>
        <w:spacing w:after="0"/>
        <w:jc w:val="left"/>
      </w:pPr>
    </w:p>
    <w:p>
      <w:pPr>
        <w:widowControl w:val="false"/>
        <w:spacing w:after="0"/>
        <w:jc w:val="left"/>
      </w:pPr>
      <w:r>
        <w:rPr>
          <w:rFonts w:ascii="Times New Roman"/>
          <w:sz w:val="22"/>
        </w:rPr>
        <w:t xml:space="preserve">Introduced in the Senate on April 17, 2024</w:t>
      </w:r>
    </w:p>
    <w:p>
      <w:pPr>
        <w:widowControl w:val="false"/>
        <w:spacing w:after="0"/>
        <w:jc w:val="left"/>
      </w:pPr>
      <w:r>
        <w:rPr>
          <w:rFonts w:ascii="Times New Roman"/>
          <w:sz w:val="22"/>
        </w:rPr>
        <w:t xml:space="preserve">Adopted by the Senate on April 17, 2024</w:t>
      </w:r>
    </w:p>
    <w:p>
      <w:pPr>
        <w:widowControl w:val="false"/>
        <w:spacing w:after="0"/>
        <w:jc w:val="left"/>
      </w:pPr>
    </w:p>
    <w:p>
      <w:pPr>
        <w:widowControl w:val="false"/>
        <w:spacing w:after="0"/>
        <w:jc w:val="left"/>
      </w:pPr>
      <w:r>
        <w:rPr>
          <w:rFonts w:ascii="Times New Roman"/>
          <w:sz w:val="22"/>
        </w:rPr>
        <w:t xml:space="preserve">Summary: NCAA 2024 Champions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4/17/2024</w:t>
      </w:r>
      <w:r>
        <w:tab/>
        <w:t>Senate</w:t>
      </w:r>
      <w:r>
        <w:tab/>
        <w:t xml:space="preserve">Introduced and adopted</w:t>
      </w:r>
      <w:r>
        <w:t xml:space="preserve"> (</w:t>
      </w:r>
      <w:hyperlink w:history="true" r:id="R621dc2f8df994825">
        <w:r w:rsidRPr="00770434">
          <w:rPr>
            <w:rStyle w:val="Hyperlink"/>
          </w:rPr>
          <w:t>Senate Journal</w:t>
        </w:r>
        <w:r w:rsidRPr="00770434">
          <w:rPr>
            <w:rStyle w:val="Hyperlink"/>
          </w:rPr>
          <w:noBreakHyphen/>
          <w:t>page 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716196367f24b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d36d725b084404">
        <w:r>
          <w:rPr>
            <w:rStyle w:val="Hyperlink"/>
            <w:u w:val="single"/>
          </w:rPr>
          <w:t>04/17/2024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F0422D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4099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622C7" w14:paraId="48DB32D0" w14:textId="30EDBB78">
          <w:pPr>
            <w:pStyle w:val="scresolutiontitle"/>
          </w:pPr>
          <w:r w:rsidRPr="001622C7">
            <w:t>TO RECOGNIZE AND HONOR THE UNIVERSITY OF SOUTH CAROLINA WOMEN’S BASKETBALL TEAM AND COACHES AND TO CONGRATULATE THEM FOR THEIR AMAZING WIN IN THE NATIONAL COLLEGIATE ATHLETIC ASSOCIATION’S 2024 NATIONAL CHAMPIONSHIP.</w:t>
          </w:r>
        </w:p>
      </w:sdtContent>
    </w:sdt>
    <w:p w:rsidR="0010776B" w:rsidP="00091FD9" w:rsidRDefault="0010776B" w14:paraId="48DB32D1" w14:textId="56627158">
      <w:pPr>
        <w:pStyle w:val="scresolutiontitle"/>
      </w:pPr>
    </w:p>
    <w:p w:rsidR="001622C7" w:rsidP="001622C7" w:rsidRDefault="001622C7" w14:paraId="004C6C64" w14:textId="77777777">
      <w:pPr>
        <w:pStyle w:val="scresolutionwhereas"/>
      </w:pPr>
      <w:bookmarkStart w:name="wa_e95e225d8" w:id="0"/>
      <w:r>
        <w:t>W</w:t>
      </w:r>
      <w:bookmarkEnd w:id="0"/>
      <w:r>
        <w:t xml:space="preserve">hereas, as the cheers erupted in the Rocket Mortgage </w:t>
      </w:r>
      <w:proofErr w:type="spellStart"/>
      <w:r>
        <w:t>FieldHouse</w:t>
      </w:r>
      <w:proofErr w:type="spellEnd"/>
      <w:r>
        <w:t xml:space="preserve"> in Cleveland, Ohio, on Sunday, April 7, 2024, the University of South Carolina (USC) Gamecocks emerged as the undisputed champions of NCAA women’s basketball, defeating the University of Iowa Hawkeyes 87‑75. The Gamecocks are now 109‑3 in the last three seasons; and</w:t>
      </w:r>
    </w:p>
    <w:p w:rsidR="001622C7" w:rsidP="001622C7" w:rsidRDefault="001622C7" w14:paraId="0EE6F540" w14:textId="77777777">
      <w:pPr>
        <w:pStyle w:val="scresolutionwhereas"/>
      </w:pPr>
    </w:p>
    <w:p w:rsidR="001622C7" w:rsidP="001622C7" w:rsidRDefault="001622C7" w14:paraId="4D5B3F37" w14:textId="77777777">
      <w:pPr>
        <w:pStyle w:val="scresolutionwhereas"/>
      </w:pPr>
      <w:bookmarkStart w:name="wa_8db7baead" w:id="1"/>
      <w:r>
        <w:t>W</w:t>
      </w:r>
      <w:bookmarkEnd w:id="1"/>
      <w:r>
        <w:t>hereas, from Paris to perfection, with a record of 38‑0 for the season, the win marks the Gamecocks’ third national basketball championship, all under Head Coach Dawn Staley, now one of only five coaches of women’s basketball to collect three or more national trophies. The other championships were in 2017 and 2022; and</w:t>
      </w:r>
    </w:p>
    <w:p w:rsidR="001622C7" w:rsidP="001622C7" w:rsidRDefault="001622C7" w14:paraId="4094F435" w14:textId="77777777">
      <w:pPr>
        <w:pStyle w:val="scresolutionwhereas"/>
      </w:pPr>
    </w:p>
    <w:p w:rsidR="001622C7" w:rsidP="001622C7" w:rsidRDefault="001622C7" w14:paraId="2D696F65" w14:textId="77777777">
      <w:pPr>
        <w:pStyle w:val="scresolutionwhereas"/>
      </w:pPr>
      <w:bookmarkStart w:name="wa_91a397ccd" w:id="2"/>
      <w:r>
        <w:t>W</w:t>
      </w:r>
      <w:bookmarkEnd w:id="2"/>
      <w:r>
        <w:t xml:space="preserve">hereas, although USC was the only undefeated women’s basketball team in 2024 and regardless of the team’s top overall seed, the Gamecocks, seemed to excel undetected while they continued to dominate and build a roster with massive and reliable depth; and </w:t>
      </w:r>
    </w:p>
    <w:p w:rsidR="001622C7" w:rsidP="001622C7" w:rsidRDefault="001622C7" w14:paraId="40E33CE0" w14:textId="77777777">
      <w:pPr>
        <w:pStyle w:val="scresolutionwhereas"/>
      </w:pPr>
    </w:p>
    <w:p w:rsidR="001622C7" w:rsidP="001622C7" w:rsidRDefault="001622C7" w14:paraId="68A32647" w14:textId="77777777">
      <w:pPr>
        <w:pStyle w:val="scresolutionwhereas"/>
      </w:pPr>
      <w:bookmarkStart w:name="wa_cf3e9034d" w:id="3"/>
      <w:proofErr w:type="gramStart"/>
      <w:r>
        <w:t>W</w:t>
      </w:r>
      <w:bookmarkEnd w:id="3"/>
      <w:r>
        <w:t>hereas,</w:t>
      </w:r>
      <w:proofErr w:type="gramEnd"/>
      <w:r>
        <w:t xml:space="preserve"> this talented team has been unselfish with their play throughout this season. Any member of this team could be in the starting lineup at another school but instead chose to commit to supporting each other in striving for the hardware; and </w:t>
      </w:r>
    </w:p>
    <w:p w:rsidR="001622C7" w:rsidP="001622C7" w:rsidRDefault="001622C7" w14:paraId="560067E1" w14:textId="77777777">
      <w:pPr>
        <w:pStyle w:val="scresolutionwhereas"/>
      </w:pPr>
    </w:p>
    <w:p w:rsidR="001622C7" w:rsidP="001622C7" w:rsidRDefault="001622C7" w14:paraId="689E06C4" w14:textId="77777777">
      <w:pPr>
        <w:pStyle w:val="scresolutionwhereas"/>
      </w:pPr>
      <w:bookmarkStart w:name="wa_dcb5683ac" w:id="4"/>
      <w:proofErr w:type="gramStart"/>
      <w:r>
        <w:t>W</w:t>
      </w:r>
      <w:bookmarkEnd w:id="4"/>
      <w:r>
        <w:t>hereas,</w:t>
      </w:r>
      <w:proofErr w:type="gramEnd"/>
      <w:r>
        <w:t xml:space="preserve"> USC freshman Tessa Johnson posted a career high 19 points in the final game. Senior center Kamilla Cardoso, the team’s top scorer and rebounder, added 15 points, a career‑high 17 rebounds, and three blocked shots. She was named the 2024 Final Four Most Outstanding Player and is projected to be a top five Women’s National Basketball Association (WNBA) draft pick; and</w:t>
      </w:r>
    </w:p>
    <w:p w:rsidR="001622C7" w:rsidP="001622C7" w:rsidRDefault="001622C7" w14:paraId="117679DA" w14:textId="77777777">
      <w:pPr>
        <w:pStyle w:val="scresolutionwhereas"/>
      </w:pPr>
    </w:p>
    <w:p w:rsidR="001622C7" w:rsidP="001622C7" w:rsidRDefault="001622C7" w14:paraId="092D6236" w14:textId="77777777">
      <w:pPr>
        <w:pStyle w:val="scresolutionwhereas"/>
      </w:pPr>
      <w:bookmarkStart w:name="wa_8e63ee28d" w:id="5"/>
      <w:proofErr w:type="gramStart"/>
      <w:r>
        <w:t>W</w:t>
      </w:r>
      <w:bookmarkEnd w:id="5"/>
      <w:r>
        <w:t>hereas,</w:t>
      </w:r>
      <w:proofErr w:type="gramEnd"/>
      <w:r>
        <w:t xml:space="preserve"> </w:t>
      </w:r>
      <w:proofErr w:type="spellStart"/>
      <w:r>
        <w:t>Te</w:t>
      </w:r>
      <w:proofErr w:type="spellEnd"/>
      <w:r>
        <w:t xml:space="preserve"> Hina Paopao accrued 14 points for the Gamecocks, while teammate Chloe Kitts came in with 11 points and 10 rebounds. Although USC’s Raven Johnson felt offended in the 2023 Final Four loss to Iowa, this year her four steals against Caitlin Clark and two blocks atoned for that insult; and</w:t>
      </w:r>
    </w:p>
    <w:p w:rsidR="001622C7" w:rsidP="001622C7" w:rsidRDefault="001622C7" w14:paraId="2D1D6612" w14:textId="77777777">
      <w:pPr>
        <w:pStyle w:val="scresolutionwhereas"/>
      </w:pPr>
    </w:p>
    <w:p w:rsidR="001622C7" w:rsidP="001622C7" w:rsidRDefault="001622C7" w14:paraId="5BE179B5" w14:textId="77777777">
      <w:pPr>
        <w:pStyle w:val="scresolutionwhereas"/>
      </w:pPr>
      <w:bookmarkStart w:name="wa_482a46cc1" w:id="6"/>
      <w:proofErr w:type="gramStart"/>
      <w:r>
        <w:t>W</w:t>
      </w:r>
      <w:bookmarkEnd w:id="6"/>
      <w:r>
        <w:t>hereas,</w:t>
      </w:r>
      <w:proofErr w:type="gramEnd"/>
      <w:r>
        <w:t xml:space="preserve"> Iowa started the game with a 10‑0 lead and was ahead by as many as 11 points in the first quarter. While Caitlin Clark scored 18 points for Iowa in the first quarter, the most points in any quarter by a single player in the national championship game, USC boasted its depth on the bench by closing the gap on the scoreboard with a score of 49‑46 at the end of the first half. The Gamecocks extended their lead to 14 points in the third quarter. The Hawkeyes cut that lead to 57‑55 but got no closer; and</w:t>
      </w:r>
    </w:p>
    <w:p w:rsidR="001622C7" w:rsidP="001622C7" w:rsidRDefault="001622C7" w14:paraId="7407054B" w14:textId="77777777">
      <w:pPr>
        <w:pStyle w:val="scresolutionwhereas"/>
      </w:pPr>
    </w:p>
    <w:p w:rsidR="001622C7" w:rsidP="001622C7" w:rsidRDefault="001622C7" w14:paraId="4C6307B4" w14:textId="77777777">
      <w:pPr>
        <w:pStyle w:val="scresolutionwhereas"/>
      </w:pPr>
      <w:bookmarkStart w:name="wa_b9e148b3f" w:id="7"/>
      <w:r>
        <w:t>W</w:t>
      </w:r>
      <w:bookmarkEnd w:id="7"/>
      <w:r>
        <w:t xml:space="preserve">hereas, the South Carolina bench had 37 points, 17 rebounds, 7 assists and 3 steals versus Iowa with Tessa Johnson leading all South Carolina scorers with 19 points. MiLaysia Fulwiley added 9 points, 4 assist, and 4 rebounds, Sania Feagin added 6 points and 4 rebounds, and Ashlyn Watkins added 5 rebounds; and </w:t>
      </w:r>
    </w:p>
    <w:p w:rsidR="001622C7" w:rsidP="001622C7" w:rsidRDefault="001622C7" w14:paraId="0E2B6F2B" w14:textId="77777777">
      <w:pPr>
        <w:pStyle w:val="scresolutionwhereas"/>
      </w:pPr>
    </w:p>
    <w:p w:rsidR="001622C7" w:rsidP="001622C7" w:rsidRDefault="001622C7" w14:paraId="335471E1" w14:textId="77777777">
      <w:pPr>
        <w:pStyle w:val="scresolutionwhereas"/>
      </w:pPr>
      <w:bookmarkStart w:name="wa_84803ab85" w:id="8"/>
      <w:r>
        <w:t>W</w:t>
      </w:r>
      <w:bookmarkEnd w:id="8"/>
      <w:r>
        <w:t>hereas, Coach Staley, in the immediate interview after the win, was overcome by emotion but was soon able to relish the victory with open arms in the cascade of garnet and black confetti. In the true spirit of a noble victor, she gave credit to the Hawkeyes and appreciation for the historic contributions of Caitlin Clark to women’s sports. In this sport that exacts the most rigid requirements of strength and speed, accuracy and agility, the Gamecock team assistant coaches with a spot-on scouting report of Winston Gandy for the championship game against Iowa. Thanks to the coaching staff’s due diligence the Gamecocks produced their most impressive defensive showings of the season; and</w:t>
      </w:r>
    </w:p>
    <w:p w:rsidR="001622C7" w:rsidP="001622C7" w:rsidRDefault="001622C7" w14:paraId="49A1937D" w14:textId="77777777">
      <w:pPr>
        <w:pStyle w:val="scresolutionwhereas"/>
      </w:pPr>
    </w:p>
    <w:p w:rsidR="001622C7" w:rsidP="001622C7" w:rsidRDefault="001622C7" w14:paraId="56A3F894" w14:textId="77777777">
      <w:pPr>
        <w:pStyle w:val="scresolutionwhereas"/>
      </w:pPr>
      <w:bookmarkStart w:name="wa_4c1c02813" w:id="9"/>
      <w:proofErr w:type="gramStart"/>
      <w:r>
        <w:t>W</w:t>
      </w:r>
      <w:bookmarkEnd w:id="9"/>
      <w:r>
        <w:t>hereas,</w:t>
      </w:r>
      <w:proofErr w:type="gramEnd"/>
      <w:r>
        <w:t xml:space="preserve"> love of the game allowed South Carolina to play free and without pressure and lifted the team through adversity and tough moments throughout the season, and love helped the South Carolina women’s basketball team to win the National Championship. The team’s motto of nothing beats love rings true; and </w:t>
      </w:r>
    </w:p>
    <w:p w:rsidR="001622C7" w:rsidP="001622C7" w:rsidRDefault="001622C7" w14:paraId="6B841B42" w14:textId="77777777">
      <w:pPr>
        <w:pStyle w:val="scresolutionwhereas"/>
      </w:pPr>
    </w:p>
    <w:p w:rsidR="008C3A19" w:rsidP="001622C7" w:rsidRDefault="001622C7" w14:paraId="5C7CA9E3" w14:textId="54A4C9C0">
      <w:pPr>
        <w:pStyle w:val="scresolutionwhereas"/>
      </w:pPr>
      <w:bookmarkStart w:name="wa_991f0d2dc" w:id="10"/>
      <w:proofErr w:type="gramStart"/>
      <w:r>
        <w:t>W</w:t>
      </w:r>
      <w:bookmarkEnd w:id="10"/>
      <w:r>
        <w:t>hereas,</w:t>
      </w:r>
      <w:proofErr w:type="gramEnd"/>
      <w:r>
        <w:t xml:space="preserve"> the</w:t>
      </w:r>
      <w:r w:rsidR="00F43CE1">
        <w:t xml:space="preserve"> South Carolina Senate </w:t>
      </w:r>
      <w:bookmarkStart w:name="open_doc_here" w:id="11"/>
      <w:bookmarkEnd w:id="11"/>
      <w:r>
        <w:t>deeply appreciates the overwhelming pride and recognition that the USC Gamecock basketball players have brought to the Palmetto State. Now, therefore,</w:t>
      </w:r>
    </w:p>
    <w:p w:rsidR="008C3A19" w:rsidP="00AF1A81" w:rsidRDefault="008C3A19" w14:paraId="69ECC539" w14:textId="77777777">
      <w:pPr>
        <w:pStyle w:val="scemptyline"/>
      </w:pPr>
    </w:p>
    <w:p w:rsidRPr="00040E43" w:rsidR="00B9052D" w:rsidP="00FA0B1D" w:rsidRDefault="00B9052D" w14:paraId="48DB32E4" w14:textId="2211ACF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099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D40F27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0996">
            <w:rPr>
              <w:rStyle w:val="scresolutionbody1"/>
            </w:rPr>
            <w:t>Senate</w:t>
          </w:r>
        </w:sdtContent>
      </w:sdt>
      <w:r w:rsidRPr="00040E43">
        <w:t xml:space="preserve">, by this resolution, </w:t>
      </w:r>
      <w:r w:rsidRPr="001622C7" w:rsidR="001622C7">
        <w:t>recognize and honor the University of South Carolina women’s basketball team and coaches and congratulate them for their amazing win in the National Collegiate Athletic Association’s 2024 National Championship.</w:t>
      </w:r>
    </w:p>
    <w:p w:rsidRPr="00040E43" w:rsidR="00007116" w:rsidP="00B703CB" w:rsidRDefault="00007116" w14:paraId="48DB32E7" w14:textId="77777777">
      <w:pPr>
        <w:pStyle w:val="scresolutionbody"/>
      </w:pPr>
    </w:p>
    <w:p w:rsidRPr="00040E43" w:rsidR="00B9052D" w:rsidP="00B703CB" w:rsidRDefault="00007116" w14:paraId="48DB32E8" w14:textId="03C0C712">
      <w:pPr>
        <w:pStyle w:val="scresolutionbody"/>
      </w:pPr>
      <w:r w:rsidRPr="00040E43">
        <w:t>Be it further resolved that a copy of this resolution be presented to</w:t>
      </w:r>
      <w:r w:rsidRPr="00040E43" w:rsidR="00B9105E">
        <w:t xml:space="preserve"> </w:t>
      </w:r>
      <w:r w:rsidR="001622C7">
        <w:t>Coach Dawn Staley.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7191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1899473" w:rsidR="007003E1" w:rsidRDefault="008A66E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07D04">
              <w:t>[1272]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7D0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07D04"/>
    <w:rsid w:val="00133E66"/>
    <w:rsid w:val="001347EE"/>
    <w:rsid w:val="00136B38"/>
    <w:rsid w:val="001373F6"/>
    <w:rsid w:val="001435A3"/>
    <w:rsid w:val="00146ED3"/>
    <w:rsid w:val="00151044"/>
    <w:rsid w:val="001622C7"/>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671C"/>
    <w:rsid w:val="00211B4F"/>
    <w:rsid w:val="00216002"/>
    <w:rsid w:val="002321B6"/>
    <w:rsid w:val="00232912"/>
    <w:rsid w:val="0024368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591C"/>
    <w:rsid w:val="00336AD0"/>
    <w:rsid w:val="0036008C"/>
    <w:rsid w:val="0037079A"/>
    <w:rsid w:val="003A4798"/>
    <w:rsid w:val="003A4F41"/>
    <w:rsid w:val="003B3C1A"/>
    <w:rsid w:val="003B5E8D"/>
    <w:rsid w:val="003C35BE"/>
    <w:rsid w:val="003C4DAB"/>
    <w:rsid w:val="003D01E8"/>
    <w:rsid w:val="003D0BC2"/>
    <w:rsid w:val="003E5288"/>
    <w:rsid w:val="003F6D79"/>
    <w:rsid w:val="003F6E8C"/>
    <w:rsid w:val="00415AAE"/>
    <w:rsid w:val="0041760A"/>
    <w:rsid w:val="00417C01"/>
    <w:rsid w:val="004252D4"/>
    <w:rsid w:val="00436096"/>
    <w:rsid w:val="004403BD"/>
    <w:rsid w:val="00461441"/>
    <w:rsid w:val="004623E6"/>
    <w:rsid w:val="0046488E"/>
    <w:rsid w:val="0046685D"/>
    <w:rsid w:val="004669F5"/>
    <w:rsid w:val="004809EE"/>
    <w:rsid w:val="004B7339"/>
    <w:rsid w:val="004E7D54"/>
    <w:rsid w:val="00507808"/>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0318"/>
    <w:rsid w:val="00640996"/>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519"/>
    <w:rsid w:val="0074375C"/>
    <w:rsid w:val="00746A58"/>
    <w:rsid w:val="007720AC"/>
    <w:rsid w:val="00781DF8"/>
    <w:rsid w:val="007836CC"/>
    <w:rsid w:val="00787728"/>
    <w:rsid w:val="007917CE"/>
    <w:rsid w:val="007959D3"/>
    <w:rsid w:val="007A70AE"/>
    <w:rsid w:val="007B2732"/>
    <w:rsid w:val="007C0EE1"/>
    <w:rsid w:val="007D4704"/>
    <w:rsid w:val="007E01B6"/>
    <w:rsid w:val="007F3C86"/>
    <w:rsid w:val="007F6D64"/>
    <w:rsid w:val="00810471"/>
    <w:rsid w:val="008362E8"/>
    <w:rsid w:val="008410D3"/>
    <w:rsid w:val="00843D27"/>
    <w:rsid w:val="00846FE5"/>
    <w:rsid w:val="0085786E"/>
    <w:rsid w:val="00870570"/>
    <w:rsid w:val="008905D2"/>
    <w:rsid w:val="008A1768"/>
    <w:rsid w:val="008A489F"/>
    <w:rsid w:val="008A5085"/>
    <w:rsid w:val="008A66E4"/>
    <w:rsid w:val="008A7625"/>
    <w:rsid w:val="008B4AC4"/>
    <w:rsid w:val="008C3A19"/>
    <w:rsid w:val="008C73AC"/>
    <w:rsid w:val="008D05D1"/>
    <w:rsid w:val="008E1DCA"/>
    <w:rsid w:val="008F0F33"/>
    <w:rsid w:val="008F4429"/>
    <w:rsid w:val="009059FF"/>
    <w:rsid w:val="0092634F"/>
    <w:rsid w:val="009270BA"/>
    <w:rsid w:val="0094021A"/>
    <w:rsid w:val="00950929"/>
    <w:rsid w:val="00953783"/>
    <w:rsid w:val="0096528D"/>
    <w:rsid w:val="00965B3F"/>
    <w:rsid w:val="00982810"/>
    <w:rsid w:val="009A69B8"/>
    <w:rsid w:val="009B44AF"/>
    <w:rsid w:val="009C6A0B"/>
    <w:rsid w:val="009C7F19"/>
    <w:rsid w:val="009E2BE4"/>
    <w:rsid w:val="009F0C77"/>
    <w:rsid w:val="009F217C"/>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132B"/>
    <w:rsid w:val="00BB426E"/>
    <w:rsid w:val="00BC1E62"/>
    <w:rsid w:val="00BC695A"/>
    <w:rsid w:val="00BD086A"/>
    <w:rsid w:val="00BD4498"/>
    <w:rsid w:val="00BE3C22"/>
    <w:rsid w:val="00BE46CD"/>
    <w:rsid w:val="00C02C1B"/>
    <w:rsid w:val="00C0345E"/>
    <w:rsid w:val="00C21775"/>
    <w:rsid w:val="00C21ABE"/>
    <w:rsid w:val="00C2228C"/>
    <w:rsid w:val="00C31C95"/>
    <w:rsid w:val="00C3483A"/>
    <w:rsid w:val="00C4051C"/>
    <w:rsid w:val="00C41EB9"/>
    <w:rsid w:val="00C433D3"/>
    <w:rsid w:val="00C664FC"/>
    <w:rsid w:val="00C7322B"/>
    <w:rsid w:val="00C73AFC"/>
    <w:rsid w:val="00C74E9D"/>
    <w:rsid w:val="00C826DD"/>
    <w:rsid w:val="00C82FD3"/>
    <w:rsid w:val="00C92819"/>
    <w:rsid w:val="00C93C2C"/>
    <w:rsid w:val="00CA3BCF"/>
    <w:rsid w:val="00CC6B7B"/>
    <w:rsid w:val="00CD2089"/>
    <w:rsid w:val="00CE106B"/>
    <w:rsid w:val="00CE4EE6"/>
    <w:rsid w:val="00CF44FA"/>
    <w:rsid w:val="00D1567E"/>
    <w:rsid w:val="00D31310"/>
    <w:rsid w:val="00D37AF8"/>
    <w:rsid w:val="00D55053"/>
    <w:rsid w:val="00D66B80"/>
    <w:rsid w:val="00D71919"/>
    <w:rsid w:val="00D73A67"/>
    <w:rsid w:val="00D8028D"/>
    <w:rsid w:val="00D92497"/>
    <w:rsid w:val="00D970A9"/>
    <w:rsid w:val="00DB1F5E"/>
    <w:rsid w:val="00DC47B1"/>
    <w:rsid w:val="00DF3845"/>
    <w:rsid w:val="00DF42D4"/>
    <w:rsid w:val="00E071A0"/>
    <w:rsid w:val="00E32D96"/>
    <w:rsid w:val="00E41911"/>
    <w:rsid w:val="00E44B57"/>
    <w:rsid w:val="00E658FD"/>
    <w:rsid w:val="00E92EEF"/>
    <w:rsid w:val="00E97AB4"/>
    <w:rsid w:val="00EA150E"/>
    <w:rsid w:val="00ED479E"/>
    <w:rsid w:val="00EF2368"/>
    <w:rsid w:val="00EF5F4D"/>
    <w:rsid w:val="00F02C5C"/>
    <w:rsid w:val="00F24442"/>
    <w:rsid w:val="00F24D4B"/>
    <w:rsid w:val="00F42BA9"/>
    <w:rsid w:val="00F43CE1"/>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D0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D04"/>
    <w:pPr>
      <w:keepNext/>
      <w:suppressAutoHyphens/>
      <w:jc w:val="center"/>
      <w:outlineLvl w:val="0"/>
    </w:pPr>
    <w:rPr>
      <w:b/>
      <w:sz w:val="30"/>
    </w:rPr>
  </w:style>
  <w:style w:type="character" w:default="1" w:styleId="DefaultParagraphFont">
    <w:name w:val="Default Paragraph Font"/>
    <w:uiPriority w:val="1"/>
    <w:semiHidden/>
    <w:unhideWhenUsed/>
    <w:rsid w:val="00107D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7D04"/>
  </w:style>
  <w:style w:type="character" w:customStyle="1" w:styleId="Heading1Char">
    <w:name w:val="Heading 1 Char"/>
    <w:basedOn w:val="DefaultParagraphFont"/>
    <w:link w:val="Heading1"/>
    <w:uiPriority w:val="9"/>
    <w:rsid w:val="00107D04"/>
    <w:rPr>
      <w:rFonts w:eastAsia="Times New Roman" w:cs="Times New Roman"/>
      <w:b/>
      <w:sz w:val="30"/>
      <w:szCs w:val="20"/>
    </w:rPr>
  </w:style>
  <w:style w:type="paragraph" w:styleId="Header">
    <w:name w:val="header"/>
    <w:basedOn w:val="Normal"/>
    <w:link w:val="HeaderChar"/>
    <w:uiPriority w:val="99"/>
    <w:unhideWhenUsed/>
    <w:rsid w:val="00107D04"/>
    <w:pPr>
      <w:tabs>
        <w:tab w:val="center" w:pos="4680"/>
        <w:tab w:val="right" w:pos="9360"/>
      </w:tabs>
    </w:pPr>
  </w:style>
  <w:style w:type="character" w:customStyle="1" w:styleId="HeaderChar">
    <w:name w:val="Header Char"/>
    <w:basedOn w:val="DefaultParagraphFont"/>
    <w:link w:val="Header"/>
    <w:uiPriority w:val="99"/>
    <w:rsid w:val="00107D04"/>
    <w:rPr>
      <w:rFonts w:eastAsia="Times New Roman" w:cs="Times New Roman"/>
      <w:szCs w:val="20"/>
    </w:rPr>
  </w:style>
  <w:style w:type="paragraph" w:styleId="Footer">
    <w:name w:val="footer"/>
    <w:basedOn w:val="Normal"/>
    <w:link w:val="FooterChar"/>
    <w:uiPriority w:val="99"/>
    <w:unhideWhenUsed/>
    <w:rsid w:val="00107D04"/>
    <w:pPr>
      <w:tabs>
        <w:tab w:val="center" w:pos="4680"/>
        <w:tab w:val="right" w:pos="9360"/>
      </w:tabs>
    </w:pPr>
  </w:style>
  <w:style w:type="character" w:customStyle="1" w:styleId="FooterChar">
    <w:name w:val="Footer Char"/>
    <w:basedOn w:val="DefaultParagraphFont"/>
    <w:link w:val="Footer"/>
    <w:uiPriority w:val="99"/>
    <w:rsid w:val="00107D04"/>
    <w:rPr>
      <w:rFonts w:eastAsia="Times New Roman" w:cs="Times New Roman"/>
      <w:szCs w:val="20"/>
    </w:rPr>
  </w:style>
  <w:style w:type="character" w:styleId="PageNumber">
    <w:name w:val="page number"/>
    <w:basedOn w:val="DefaultParagraphFont"/>
    <w:uiPriority w:val="99"/>
    <w:semiHidden/>
    <w:unhideWhenUsed/>
    <w:rsid w:val="00107D04"/>
  </w:style>
  <w:style w:type="character" w:styleId="LineNumber">
    <w:name w:val="line number"/>
    <w:basedOn w:val="DefaultParagraphFont"/>
    <w:uiPriority w:val="99"/>
    <w:semiHidden/>
    <w:unhideWhenUsed/>
    <w:rsid w:val="00107D04"/>
  </w:style>
  <w:style w:type="paragraph" w:customStyle="1" w:styleId="BillDots">
    <w:name w:val="Bill Dots"/>
    <w:basedOn w:val="Normal"/>
    <w:qFormat/>
    <w:rsid w:val="00107D0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07D04"/>
    <w:pPr>
      <w:tabs>
        <w:tab w:val="right" w:pos="5904"/>
      </w:tabs>
    </w:pPr>
  </w:style>
  <w:style w:type="paragraph" w:styleId="BalloonText">
    <w:name w:val="Balloon Text"/>
    <w:basedOn w:val="Normal"/>
    <w:link w:val="BalloonTextChar"/>
    <w:uiPriority w:val="99"/>
    <w:semiHidden/>
    <w:unhideWhenUsed/>
    <w:rsid w:val="00107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D04"/>
    <w:rPr>
      <w:rFonts w:ascii="Segoe UI" w:eastAsia="Times New Roman" w:hAnsi="Segoe UI" w:cs="Segoe UI"/>
      <w:sz w:val="18"/>
      <w:szCs w:val="18"/>
    </w:rPr>
  </w:style>
  <w:style w:type="paragraph" w:styleId="ListParagraph">
    <w:name w:val="List Paragraph"/>
    <w:basedOn w:val="Normal"/>
    <w:uiPriority w:val="34"/>
    <w:qFormat/>
    <w:rsid w:val="00107D04"/>
    <w:pPr>
      <w:ind w:left="720"/>
      <w:contextualSpacing/>
    </w:pPr>
  </w:style>
  <w:style w:type="paragraph" w:customStyle="1" w:styleId="scbillheader">
    <w:name w:val="sc_bill_header"/>
    <w:qFormat/>
    <w:rsid w:val="00107D04"/>
    <w:pPr>
      <w:widowControl w:val="0"/>
      <w:suppressAutoHyphens/>
      <w:spacing w:after="0" w:line="240" w:lineRule="auto"/>
      <w:jc w:val="center"/>
    </w:pPr>
    <w:rPr>
      <w:b/>
      <w:caps/>
      <w:sz w:val="30"/>
    </w:rPr>
  </w:style>
  <w:style w:type="paragraph" w:customStyle="1" w:styleId="schouseresolutionbythis">
    <w:name w:val="sc_house_resolution_by_this"/>
    <w:qFormat/>
    <w:rsid w:val="00107D04"/>
    <w:pPr>
      <w:widowControl w:val="0"/>
      <w:suppressAutoHyphens/>
      <w:spacing w:after="0" w:line="240" w:lineRule="auto"/>
      <w:jc w:val="both"/>
    </w:pPr>
  </w:style>
  <w:style w:type="paragraph" w:customStyle="1" w:styleId="schouseresolutionclippageattorney">
    <w:name w:val="sc_house_resolution_clip_page_attorney"/>
    <w:qFormat/>
    <w:rsid w:val="00107D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07D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07D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07D0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07D0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07D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07D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07D0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07D04"/>
    <w:pPr>
      <w:widowControl w:val="0"/>
      <w:suppressAutoHyphens/>
      <w:spacing w:after="0" w:line="240" w:lineRule="auto"/>
      <w:jc w:val="both"/>
    </w:pPr>
    <w:rPr>
      <w:caps/>
    </w:rPr>
  </w:style>
  <w:style w:type="paragraph" w:customStyle="1" w:styleId="schouseresolutionemptyline">
    <w:name w:val="sc_house_resolution_empty_line"/>
    <w:qFormat/>
    <w:rsid w:val="00107D04"/>
    <w:pPr>
      <w:widowControl w:val="0"/>
      <w:suppressAutoHyphens/>
      <w:spacing w:after="0" w:line="240" w:lineRule="auto"/>
      <w:jc w:val="both"/>
    </w:pPr>
  </w:style>
  <w:style w:type="paragraph" w:customStyle="1" w:styleId="schouseresolutionfurtherresolved">
    <w:name w:val="sc_house_resolution_further_resolved"/>
    <w:qFormat/>
    <w:rsid w:val="00107D04"/>
    <w:pPr>
      <w:widowControl w:val="0"/>
      <w:suppressAutoHyphens/>
      <w:spacing w:after="0" w:line="240" w:lineRule="auto"/>
      <w:jc w:val="both"/>
    </w:pPr>
  </w:style>
  <w:style w:type="paragraph" w:customStyle="1" w:styleId="schouseresolutionheader">
    <w:name w:val="sc_house_resolution_header"/>
    <w:qFormat/>
    <w:rsid w:val="00107D0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07D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07D0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07D04"/>
    <w:pPr>
      <w:widowControl w:val="0"/>
      <w:suppressLineNumbers/>
      <w:suppressAutoHyphens/>
      <w:jc w:val="left"/>
    </w:pPr>
    <w:rPr>
      <w:b/>
    </w:rPr>
  </w:style>
  <w:style w:type="paragraph" w:customStyle="1" w:styleId="schouseresolutionjackettitle">
    <w:name w:val="sc_house_resolution_jacket_title"/>
    <w:qFormat/>
    <w:rsid w:val="00107D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07D04"/>
    <w:pPr>
      <w:widowControl w:val="0"/>
      <w:suppressAutoHyphens/>
      <w:spacing w:after="0" w:line="360" w:lineRule="auto"/>
      <w:jc w:val="both"/>
    </w:pPr>
  </w:style>
  <w:style w:type="paragraph" w:customStyle="1" w:styleId="scresolutionwhereas">
    <w:name w:val="sc_resolution_whereas"/>
    <w:qFormat/>
    <w:rsid w:val="00107D04"/>
    <w:pPr>
      <w:widowControl w:val="0"/>
      <w:suppressAutoHyphens/>
      <w:spacing w:after="0" w:line="360" w:lineRule="auto"/>
      <w:jc w:val="both"/>
    </w:pPr>
  </w:style>
  <w:style w:type="paragraph" w:customStyle="1" w:styleId="schouseresolutionxx">
    <w:name w:val="sc_house_resolution_xx"/>
    <w:qFormat/>
    <w:rsid w:val="00107D04"/>
    <w:pPr>
      <w:widowControl w:val="0"/>
      <w:suppressAutoHyphens/>
      <w:spacing w:after="0" w:line="240" w:lineRule="auto"/>
      <w:jc w:val="center"/>
    </w:pPr>
  </w:style>
  <w:style w:type="paragraph" w:customStyle="1" w:styleId="BillDots0">
    <w:name w:val="BillDots"/>
    <w:basedOn w:val="Normal"/>
    <w:autoRedefine/>
    <w:qFormat/>
    <w:rsid w:val="00107D0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07D04"/>
    <w:rPr>
      <w:color w:val="0000FF" w:themeColor="hyperlink"/>
      <w:u w:val="single"/>
    </w:rPr>
  </w:style>
  <w:style w:type="paragraph" w:customStyle="1" w:styleId="Numbers">
    <w:name w:val="Numbers"/>
    <w:basedOn w:val="BillDots0"/>
    <w:qFormat/>
    <w:rsid w:val="00107D04"/>
    <w:pPr>
      <w:tabs>
        <w:tab w:val="right" w:pos="5904"/>
      </w:tabs>
    </w:pPr>
  </w:style>
  <w:style w:type="character" w:customStyle="1" w:styleId="scclippagepath">
    <w:name w:val="sc_clip_page_path"/>
    <w:uiPriority w:val="1"/>
    <w:qFormat/>
    <w:rsid w:val="00107D04"/>
    <w:rPr>
      <w:rFonts w:ascii="Times New Roman" w:hAnsi="Times New Roman"/>
      <w:caps/>
      <w:smallCaps w:val="0"/>
      <w:sz w:val="22"/>
    </w:rPr>
  </w:style>
  <w:style w:type="paragraph" w:customStyle="1" w:styleId="scconresoattyda">
    <w:name w:val="sc_con_reso_atty_da"/>
    <w:qFormat/>
    <w:rsid w:val="00107D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07D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07D0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07D0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07D04"/>
    <w:pPr>
      <w:widowControl w:val="0"/>
      <w:suppressAutoHyphens/>
      <w:spacing w:after="0" w:line="240" w:lineRule="auto"/>
      <w:jc w:val="both"/>
    </w:pPr>
  </w:style>
  <w:style w:type="paragraph" w:customStyle="1" w:styleId="scjrregattydadocno">
    <w:name w:val="sc_jrreg_atty_da_docno"/>
    <w:basedOn w:val="Normal"/>
    <w:qFormat/>
    <w:rsid w:val="00107D0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07D0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07D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07D04"/>
    <w:rPr>
      <w:rFonts w:ascii="Times New Roman" w:hAnsi="Times New Roman"/>
      <w:b/>
      <w:caps/>
      <w:smallCaps w:val="0"/>
      <w:sz w:val="24"/>
    </w:rPr>
  </w:style>
  <w:style w:type="paragraph" w:customStyle="1" w:styleId="scjrregfooter">
    <w:name w:val="sc_jrreg_footer"/>
    <w:qFormat/>
    <w:rsid w:val="00107D0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07D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07D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07D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07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07D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07D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07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07D04"/>
    <w:pPr>
      <w:widowControl w:val="0"/>
      <w:suppressAutoHyphens/>
      <w:spacing w:after="0" w:line="360" w:lineRule="auto"/>
      <w:jc w:val="both"/>
    </w:pPr>
  </w:style>
  <w:style w:type="paragraph" w:customStyle="1" w:styleId="scresolutionbody">
    <w:name w:val="sc_resolution_body"/>
    <w:qFormat/>
    <w:rsid w:val="00107D04"/>
    <w:pPr>
      <w:widowControl w:val="0"/>
      <w:suppressAutoHyphens/>
      <w:spacing w:after="0" w:line="360" w:lineRule="auto"/>
      <w:jc w:val="both"/>
    </w:pPr>
  </w:style>
  <w:style w:type="paragraph" w:customStyle="1" w:styleId="scresolutionclippagebottom">
    <w:name w:val="sc_resolution_clip_page_bottom"/>
    <w:qFormat/>
    <w:rsid w:val="00107D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07D04"/>
    <w:pPr>
      <w:widowControl w:val="0"/>
      <w:suppressAutoHyphens/>
      <w:spacing w:after="0" w:line="240" w:lineRule="auto"/>
      <w:jc w:val="both"/>
    </w:pPr>
  </w:style>
  <w:style w:type="paragraph" w:customStyle="1" w:styleId="scresolutionfooter">
    <w:name w:val="sc_resolution_footer"/>
    <w:link w:val="scresolutionfooterChar"/>
    <w:qFormat/>
    <w:rsid w:val="00107D0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07D04"/>
    <w:rPr>
      <w:rFonts w:eastAsia="Times New Roman" w:cs="Times New Roman"/>
      <w:szCs w:val="20"/>
    </w:rPr>
  </w:style>
  <w:style w:type="paragraph" w:customStyle="1" w:styleId="scresolutionheader">
    <w:name w:val="sc_resolution_header"/>
    <w:qFormat/>
    <w:rsid w:val="00107D04"/>
    <w:pPr>
      <w:widowControl w:val="0"/>
      <w:suppressAutoHyphens/>
      <w:spacing w:after="0" w:line="240" w:lineRule="auto"/>
      <w:jc w:val="center"/>
    </w:pPr>
    <w:rPr>
      <w:b/>
      <w:caps/>
      <w:sz w:val="30"/>
    </w:rPr>
  </w:style>
  <w:style w:type="paragraph" w:customStyle="1" w:styleId="scresolutiontitle">
    <w:name w:val="sc_resolution_title"/>
    <w:qFormat/>
    <w:rsid w:val="00107D04"/>
    <w:pPr>
      <w:widowControl w:val="0"/>
      <w:suppressAutoHyphens/>
      <w:spacing w:after="0" w:line="240" w:lineRule="auto"/>
      <w:jc w:val="both"/>
    </w:pPr>
    <w:rPr>
      <w:caps/>
    </w:rPr>
  </w:style>
  <w:style w:type="paragraph" w:customStyle="1" w:styleId="scresolutionxx">
    <w:name w:val="sc_resolution_xx"/>
    <w:qFormat/>
    <w:rsid w:val="00107D04"/>
    <w:pPr>
      <w:widowControl w:val="0"/>
      <w:suppressAutoHyphens/>
      <w:spacing w:after="0" w:line="240" w:lineRule="auto"/>
      <w:jc w:val="center"/>
    </w:pPr>
  </w:style>
  <w:style w:type="character" w:customStyle="1" w:styleId="scSECTIONS">
    <w:name w:val="sc_SECTIONS"/>
    <w:uiPriority w:val="1"/>
    <w:qFormat/>
    <w:rsid w:val="00107D04"/>
    <w:rPr>
      <w:rFonts w:ascii="Times New Roman" w:hAnsi="Times New Roman"/>
      <w:b w:val="0"/>
      <w:i w:val="0"/>
      <w:caps/>
      <w:smallCaps w:val="0"/>
      <w:color w:val="auto"/>
      <w:sz w:val="22"/>
    </w:rPr>
  </w:style>
  <w:style w:type="character" w:customStyle="1" w:styleId="scsenateclippagepath">
    <w:name w:val="sc_senate_clip_page_path"/>
    <w:uiPriority w:val="1"/>
    <w:qFormat/>
    <w:rsid w:val="00107D04"/>
    <w:rPr>
      <w:rFonts w:ascii="Times New Roman" w:hAnsi="Times New Roman"/>
      <w:caps/>
      <w:smallCaps w:val="0"/>
      <w:sz w:val="22"/>
    </w:rPr>
  </w:style>
  <w:style w:type="paragraph" w:customStyle="1" w:styleId="scsenateresolutionbody">
    <w:name w:val="sc_senate_resolution_body"/>
    <w:qFormat/>
    <w:rsid w:val="00107D04"/>
    <w:pPr>
      <w:widowControl w:val="0"/>
      <w:suppressAutoHyphens/>
      <w:spacing w:after="0" w:line="360" w:lineRule="auto"/>
      <w:jc w:val="both"/>
    </w:pPr>
  </w:style>
  <w:style w:type="paragraph" w:customStyle="1" w:styleId="scsenateresolutionclippagebottom">
    <w:name w:val="sc_senate_resolution_clip_page_bottom"/>
    <w:qFormat/>
    <w:rsid w:val="00107D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07D04"/>
    <w:pPr>
      <w:widowControl w:val="0"/>
      <w:suppressLineNumbers/>
      <w:suppressAutoHyphens/>
    </w:pPr>
  </w:style>
  <w:style w:type="paragraph" w:customStyle="1" w:styleId="scsenateresolutionclippagerepdocumentname">
    <w:name w:val="sc_senate_resolution_clip_page_rep_document_name"/>
    <w:qFormat/>
    <w:rsid w:val="00107D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07D0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07D0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07D04"/>
    <w:rPr>
      <w:color w:val="808080"/>
    </w:rPr>
  </w:style>
  <w:style w:type="paragraph" w:customStyle="1" w:styleId="sctablecodifiedsection">
    <w:name w:val="sc_table_codified_section"/>
    <w:qFormat/>
    <w:rsid w:val="00107D04"/>
    <w:pPr>
      <w:widowControl w:val="0"/>
      <w:suppressAutoHyphens/>
      <w:spacing w:after="0" w:line="360" w:lineRule="auto"/>
    </w:pPr>
  </w:style>
  <w:style w:type="paragraph" w:customStyle="1" w:styleId="sctableln">
    <w:name w:val="sc_table_ln"/>
    <w:qFormat/>
    <w:rsid w:val="00107D04"/>
    <w:pPr>
      <w:widowControl w:val="0"/>
      <w:suppressAutoHyphens/>
      <w:spacing w:after="0" w:line="360" w:lineRule="auto"/>
      <w:jc w:val="right"/>
    </w:pPr>
  </w:style>
  <w:style w:type="paragraph" w:customStyle="1" w:styleId="sctablenoncodifiedsection">
    <w:name w:val="sc_table_non_codified_section"/>
    <w:qFormat/>
    <w:rsid w:val="00107D04"/>
    <w:pPr>
      <w:widowControl w:val="0"/>
      <w:suppressAutoHyphens/>
      <w:spacing w:after="0" w:line="360" w:lineRule="auto"/>
    </w:pPr>
  </w:style>
  <w:style w:type="paragraph" w:customStyle="1" w:styleId="scresolutionmembers">
    <w:name w:val="sc_resolution_members"/>
    <w:qFormat/>
    <w:rsid w:val="00107D04"/>
    <w:pPr>
      <w:widowControl w:val="0"/>
      <w:suppressAutoHyphens/>
      <w:spacing w:after="0" w:line="360" w:lineRule="auto"/>
      <w:jc w:val="both"/>
    </w:pPr>
  </w:style>
  <w:style w:type="paragraph" w:customStyle="1" w:styleId="scdraftheader">
    <w:name w:val="sc_draft_header"/>
    <w:qFormat/>
    <w:rsid w:val="00107D04"/>
    <w:pPr>
      <w:widowControl w:val="0"/>
      <w:suppressAutoHyphens/>
      <w:spacing w:after="0" w:line="240" w:lineRule="auto"/>
    </w:pPr>
  </w:style>
  <w:style w:type="paragraph" w:customStyle="1" w:styleId="scemptyline">
    <w:name w:val="sc_empty_line"/>
    <w:qFormat/>
    <w:rsid w:val="00107D04"/>
    <w:pPr>
      <w:widowControl w:val="0"/>
      <w:suppressAutoHyphens/>
      <w:spacing w:after="0" w:line="360" w:lineRule="auto"/>
      <w:jc w:val="both"/>
    </w:pPr>
  </w:style>
  <w:style w:type="paragraph" w:customStyle="1" w:styleId="scemptylineheader">
    <w:name w:val="sc_emptyline_header"/>
    <w:qFormat/>
    <w:rsid w:val="00107D04"/>
    <w:pPr>
      <w:widowControl w:val="0"/>
      <w:suppressAutoHyphens/>
      <w:spacing w:after="0" w:line="240" w:lineRule="auto"/>
      <w:jc w:val="both"/>
    </w:pPr>
  </w:style>
  <w:style w:type="character" w:customStyle="1" w:styleId="scinsert">
    <w:name w:val="sc_insert"/>
    <w:uiPriority w:val="1"/>
    <w:qFormat/>
    <w:rsid w:val="00107D04"/>
    <w:rPr>
      <w:caps w:val="0"/>
      <w:smallCaps w:val="0"/>
      <w:strike w:val="0"/>
      <w:dstrike w:val="0"/>
      <w:vanish w:val="0"/>
      <w:u w:val="single"/>
      <w:vertAlign w:val="baseline"/>
    </w:rPr>
  </w:style>
  <w:style w:type="character" w:customStyle="1" w:styleId="scinsertblue">
    <w:name w:val="sc_insert_blue"/>
    <w:uiPriority w:val="1"/>
    <w:qFormat/>
    <w:rsid w:val="00107D0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07D04"/>
    <w:rPr>
      <w:caps w:val="0"/>
      <w:smallCaps w:val="0"/>
      <w:strike w:val="0"/>
      <w:dstrike w:val="0"/>
      <w:vanish w:val="0"/>
      <w:color w:val="0070C0"/>
      <w:u w:val="none"/>
      <w:vertAlign w:val="baseline"/>
    </w:rPr>
  </w:style>
  <w:style w:type="character" w:customStyle="1" w:styleId="scinsertred">
    <w:name w:val="sc_insert_red"/>
    <w:uiPriority w:val="1"/>
    <w:qFormat/>
    <w:rsid w:val="00107D0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07D04"/>
    <w:rPr>
      <w:caps w:val="0"/>
      <w:smallCaps w:val="0"/>
      <w:strike w:val="0"/>
      <w:dstrike w:val="0"/>
      <w:vanish w:val="0"/>
      <w:color w:val="FF0000"/>
      <w:u w:val="none"/>
      <w:vertAlign w:val="baseline"/>
    </w:rPr>
  </w:style>
  <w:style w:type="character" w:customStyle="1" w:styleId="scstrike">
    <w:name w:val="sc_strike"/>
    <w:uiPriority w:val="1"/>
    <w:qFormat/>
    <w:rsid w:val="00107D04"/>
    <w:rPr>
      <w:strike/>
      <w:dstrike w:val="0"/>
    </w:rPr>
  </w:style>
  <w:style w:type="character" w:customStyle="1" w:styleId="scstrikeblue">
    <w:name w:val="sc_strike_blue"/>
    <w:uiPriority w:val="1"/>
    <w:qFormat/>
    <w:rsid w:val="00107D04"/>
    <w:rPr>
      <w:strike/>
      <w:dstrike w:val="0"/>
      <w:color w:val="0070C0"/>
    </w:rPr>
  </w:style>
  <w:style w:type="character" w:customStyle="1" w:styleId="scstrikered">
    <w:name w:val="sc_strike_red"/>
    <w:uiPriority w:val="1"/>
    <w:qFormat/>
    <w:rsid w:val="00107D04"/>
    <w:rPr>
      <w:strike/>
      <w:dstrike w:val="0"/>
      <w:color w:val="FF0000"/>
    </w:rPr>
  </w:style>
  <w:style w:type="character" w:customStyle="1" w:styleId="scstrikebluenoncodified">
    <w:name w:val="sc_strike_blue_non_codified"/>
    <w:uiPriority w:val="1"/>
    <w:qFormat/>
    <w:rsid w:val="00107D04"/>
    <w:rPr>
      <w:strike/>
      <w:dstrike w:val="0"/>
      <w:color w:val="0070C0"/>
      <w:lang w:val="en-US"/>
    </w:rPr>
  </w:style>
  <w:style w:type="character" w:customStyle="1" w:styleId="scstrikerednoncodified">
    <w:name w:val="sc_strike_red_non_codified"/>
    <w:uiPriority w:val="1"/>
    <w:qFormat/>
    <w:rsid w:val="00107D04"/>
    <w:rPr>
      <w:strike/>
      <w:dstrike w:val="0"/>
      <w:color w:val="FF0000"/>
    </w:rPr>
  </w:style>
  <w:style w:type="paragraph" w:customStyle="1" w:styleId="scnowthereforebold">
    <w:name w:val="sc_now_therefore_bold"/>
    <w:uiPriority w:val="1"/>
    <w:qFormat/>
    <w:rsid w:val="00107D04"/>
    <w:pPr>
      <w:widowControl w:val="0"/>
      <w:suppressAutoHyphens/>
      <w:spacing w:after="0" w:line="480" w:lineRule="auto"/>
    </w:pPr>
    <w:rPr>
      <w:rFonts w:eastAsia="Calibri" w:cs="Times New Roman"/>
    </w:rPr>
  </w:style>
  <w:style w:type="paragraph" w:customStyle="1" w:styleId="scbillsiglines">
    <w:name w:val="sc_bill_sig_lines"/>
    <w:qFormat/>
    <w:rsid w:val="00107D0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07D04"/>
  </w:style>
  <w:style w:type="paragraph" w:customStyle="1" w:styleId="scbillendxx">
    <w:name w:val="sc_bill_end_xx"/>
    <w:qFormat/>
    <w:rsid w:val="00107D04"/>
    <w:pPr>
      <w:widowControl w:val="0"/>
      <w:suppressAutoHyphens/>
      <w:spacing w:after="0" w:line="240" w:lineRule="auto"/>
      <w:jc w:val="center"/>
    </w:pPr>
  </w:style>
  <w:style w:type="character" w:customStyle="1" w:styleId="scbillheader1">
    <w:name w:val="sc_bill_header1"/>
    <w:uiPriority w:val="1"/>
    <w:qFormat/>
    <w:rsid w:val="00107D04"/>
  </w:style>
  <w:style w:type="character" w:customStyle="1" w:styleId="scresolutionbody1">
    <w:name w:val="sc_resolution_body1"/>
    <w:uiPriority w:val="1"/>
    <w:qFormat/>
    <w:rsid w:val="00107D04"/>
  </w:style>
  <w:style w:type="character" w:styleId="Strong">
    <w:name w:val="Strong"/>
    <w:basedOn w:val="DefaultParagraphFont"/>
    <w:uiPriority w:val="22"/>
    <w:qFormat/>
    <w:rsid w:val="00107D04"/>
    <w:rPr>
      <w:b/>
      <w:bCs/>
    </w:rPr>
  </w:style>
  <w:style w:type="character" w:customStyle="1" w:styleId="scamendhouse">
    <w:name w:val="sc_amend_house"/>
    <w:uiPriority w:val="1"/>
    <w:qFormat/>
    <w:rsid w:val="00107D04"/>
    <w:rPr>
      <w:bdr w:val="none" w:sz="0" w:space="0" w:color="auto"/>
      <w:shd w:val="clear" w:color="auto" w:fill="FDE9D9" w:themeFill="accent6" w:themeFillTint="33"/>
    </w:rPr>
  </w:style>
  <w:style w:type="character" w:customStyle="1" w:styleId="scamendsenate">
    <w:name w:val="sc_amend_senate"/>
    <w:uiPriority w:val="1"/>
    <w:qFormat/>
    <w:rsid w:val="00107D04"/>
    <w:rPr>
      <w:bdr w:val="none" w:sz="0" w:space="0" w:color="auto"/>
      <w:shd w:val="clear" w:color="auto" w:fill="E5DFEC" w:themeFill="accent4" w:themeFillTint="33"/>
    </w:rPr>
  </w:style>
  <w:style w:type="paragraph" w:styleId="Revision">
    <w:name w:val="Revision"/>
    <w:hidden/>
    <w:uiPriority w:val="99"/>
    <w:semiHidden/>
    <w:rsid w:val="00107D04"/>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436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272&amp;session=125&amp;summary=B" TargetMode="External" Id="R9716196367f24ba2" /><Relationship Type="http://schemas.openxmlformats.org/officeDocument/2006/relationships/hyperlink" Target="https://www.scstatehouse.gov/sess125_2023-2024/prever/1272_20240417.docx" TargetMode="External" Id="Rfed36d725b084404" /><Relationship Type="http://schemas.openxmlformats.org/officeDocument/2006/relationships/hyperlink" Target="h:\sj\20240417.docx" TargetMode="External" Id="R621dc2f8df9948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38649444-edd1-446e-b2b2-bdfcfd2aefb0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2024-04-17T00:00:00-04:00</T_BILL_DT_VERSION>
  <T_BILL_D_INTRODATE>2024-04-17</T_BILL_D_INTRODATE>
  <T_BILL_D_SENATEINTRODATE>2024-04-17</T_BILL_D_SENATEINTRODATE>
  <T_BILL_N_INTERNALVERSIONNUMBER>1</T_BILL_N_INTERNALVERSIONNUMBER>
  <T_BILL_N_SESSION>125</T_BILL_N_SESSION>
  <T_BILL_N_VERSIONNUMBER>1</T_BILL_N_VERSIONNUMBER>
  <T_BILL_N_YEAR>2024</T_BILL_N_YEAR>
  <T_BILL_REQUEST_REQUEST>fe60967e-276f-4b90-98c7-6c9c5100457c</T_BILL_REQUEST_REQUEST>
  <T_BILL_R_ORIGINALDRAFT>c3fba693-e467-4e38-95b4-1ae77f8a35ae</T_BILL_R_ORIGINALDRAFT>
  <T_BILL_SPONSOR_SPONSOR>d44f9016-06e2-445a-ab22-18483764987b</T_BILL_SPONSOR_SPONSOR>
  <T_BILL_T_BILLNAME>[1272]</T_BILL_T_BILLNAME>
  <T_BILL_T_BILLNUMBER>1272</T_BILL_T_BILLNUMBER>
  <T_BILL_T_BILLTITLE>TO RECOGNIZE AND HONOR THE UNIVERSITY OF SOUTH CAROLINA WOMEN’S BASKETBALL TEAM AND COACHES AND TO CONGRATULATE THEM FOR THEIR AMAZING WIN IN THE NATIONAL COLLEGIATE ATHLETIC ASSOCIATION’S 2024 NATIONAL CHAMPIONSHIP.</T_BILL_T_BILLTITLE>
  <T_BILL_T_CHAMBER>senate</T_BILL_T_CHAMBER>
  <T_BILL_T_FILENAME> </T_BILL_T_FILENAME>
  <T_BILL_T_LEGTYPE>resolution</T_BILL_T_LEGTYPE>
  <T_BILL_T_SUBJECT>NCAA 2024 Champions</T_BILL_T_SUBJECT>
  <T_BILL_UR_DRAFTER>andybeeson@scstatehouse.gov</T_BILL_UR_DRAFTER>
  <T_BILL_UR_DRAFTINGASSISTANT>annarushton@scstatehouse.gov</T_BILL_UR_DRAFTINGASSISTANT>
  <T_BILL_UR_RESOLUTIONWRITER>annarushton@scstatehouse.gov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3783</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Brent Walling</cp:lastModifiedBy>
  <cp:revision>4</cp:revision>
  <cp:lastPrinted>2024-04-16T18:47:00Z</cp:lastPrinted>
  <dcterms:created xsi:type="dcterms:W3CDTF">2024-04-25T15:06:00Z</dcterms:created>
  <dcterms:modified xsi:type="dcterms:W3CDTF">2024-04-25T15:06:00Z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