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A237, R202, S1292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LC-0452HDB24.docx</w:t>
      </w:r>
    </w:p>
    <w:p>
      <w:pPr>
        <w:widowControl w:val="false"/>
        <w:spacing w:after="0"/>
        <w:jc w:val="left"/>
      </w:pPr>
    </w:p>
    <w:p>
      <w:pPr>
        <w:widowControl w:val="false"/>
        <w:spacing w:after="0"/>
        <w:jc w:val="left"/>
      </w:pPr>
      <w:r>
        <w:rPr>
          <w:rFonts w:ascii="Times New Roman"/>
          <w:sz w:val="22"/>
        </w:rPr>
        <w:t xml:space="preserve">Introduced in the Senate on April 25, 2024</w:t>
      </w: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Edgefield County School District Board of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Senate</w:t>
      </w:r>
      <w:r>
        <w:tab/>
        <w:t xml:space="preserve">Introduced, read first time, placed on local &amp; uncontested calendar</w:t>
      </w:r>
      <w:r>
        <w:t xml:space="preserve"> (</w:t>
      </w:r>
      <w:hyperlink w:history="true" r:id="R5d251e79fcb644a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Unanimous consent for second reading on next legislative day</w:t>
      </w:r>
      <w:r>
        <w:t xml:space="preserve"> (</w:t>
      </w:r>
      <w:hyperlink w:history="true" r:id="Re6dc9fc0d6984f6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4/26/2024</w:t>
      </w:r>
      <w:r>
        <w:tab/>
        <w:t>Senate</w:t>
      </w:r>
      <w:r>
        <w:tab/>
        <w:t xml:space="preserve">Read second time</w:t>
      </w:r>
      <w:r>
        <w:t xml:space="preserve"> (</w:t>
      </w:r>
      <w:hyperlink w:history="true" r:id="Rc21a7efd74964cbb">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Read third time and sent to House</w:t>
      </w:r>
      <w:r>
        <w:t xml:space="preserve"> (</w:t>
      </w:r>
      <w:hyperlink w:history="true" r:id="R7736e34d5fe44a46">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5/1/2024</w:t>
      </w:r>
      <w:r>
        <w:tab/>
        <w:t/>
      </w:r>
      <w:r>
        <w:tab/>
        <w:t>Scrivener's error corrected
 </w:t>
      </w:r>
    </w:p>
    <w:p>
      <w:pPr>
        <w:widowControl w:val="false"/>
        <w:tabs>
          <w:tab w:val="right" w:pos="1008"/>
          <w:tab w:val="left" w:pos="1152"/>
          <w:tab w:val="left" w:pos="1872"/>
          <w:tab w:val="left" w:pos="9187"/>
        </w:tabs>
        <w:spacing w:after="0"/>
        <w:ind w:left="2088" w:hanging="2088"/>
      </w:pPr>
      <w:r>
        <w:tab/>
        <w:t>5/1/2024</w:t>
      </w:r>
      <w:r>
        <w:tab/>
        <w:t>House</w:t>
      </w:r>
      <w:r>
        <w:tab/>
        <w:t xml:space="preserve">Introduced and read first time</w:t>
      </w:r>
      <w:r>
        <w:t xml:space="preserve"> (</w:t>
      </w:r>
      <w:hyperlink w:history="true" r:id="R67c4a533f12e4484">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Referred to</w:t>
      </w:r>
      <w:r>
        <w:rPr>
          <w:b/>
        </w:rPr>
        <w:t xml:space="preserve"> Edgefield Delegation</w:t>
      </w:r>
      <w:r>
        <w:t xml:space="preserve"> (</w:t>
      </w:r>
      <w:hyperlink w:history="true" r:id="Rdb3c8db3415f4361">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Delegation report: Favorable</w:t>
      </w:r>
      <w:r>
        <w:rPr>
          <w:b/>
        </w:rPr>
        <w:t xml:space="preserve"> Edgefield Delegation</w:t>
      </w:r>
      <w:r>
        <w:t xml:space="preserve"> (</w:t>
      </w:r>
      <w:hyperlink w:history="true" r:id="R3a3c83bc32c8416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Read second time</w:t>
      </w:r>
      <w:r>
        <w:t xml:space="preserve"> (</w:t>
      </w:r>
      <w:hyperlink w:history="true" r:id="Rba190b7cc1a84db1">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Roll call</w:t>
      </w:r>
      <w:r>
        <w:t xml:space="preserve"> Yeas-97  Nays-0</w:t>
      </w:r>
      <w:r>
        <w:t xml:space="preserve"> (</w:t>
      </w:r>
      <w:hyperlink w:history="true" r:id="Rc61afc6cc0bc4535">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third time and enrolled</w:t>
      </w:r>
      <w:r>
        <w:t xml:space="preserve"> (</w:t>
      </w:r>
      <w:hyperlink w:history="true" r:id="R55cd44cdec6c447c">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5/15/2024</w:t>
      </w:r>
      <w:r>
        <w:tab/>
        <w:t/>
      </w:r>
      <w:r>
        <w:tab/>
        <w:t>Ratified R 202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05/20/2024
 </w:t>
      </w:r>
    </w:p>
    <w:p>
      <w:pPr>
        <w:widowControl w:val="false"/>
        <w:tabs>
          <w:tab w:val="right" w:pos="1008"/>
          <w:tab w:val="left" w:pos="1152"/>
          <w:tab w:val="left" w:pos="1872"/>
          <w:tab w:val="left" w:pos="9187"/>
        </w:tabs>
        <w:spacing w:after="0"/>
        <w:ind w:left="2088" w:hanging="2088"/>
      </w:pPr>
      <w:r>
        <w:tab/>
        <w:t>7/23/2024</w:t>
      </w:r>
      <w:r>
        <w:tab/>
        <w:t/>
      </w:r>
      <w:r>
        <w:tab/>
        <w:t>Act No. 237
 </w:t>
      </w:r>
    </w:p>
    <w:p>
      <w:pPr>
        <w:widowControl w:val="false"/>
        <w:spacing w:after="0"/>
        <w:jc w:val="left"/>
      </w:pPr>
    </w:p>
    <w:p>
      <w:pPr>
        <w:widowControl w:val="false"/>
        <w:spacing w:after="0"/>
        <w:jc w:val="left"/>
      </w:pPr>
      <w:r>
        <w:rPr>
          <w:rFonts w:ascii="Times New Roman"/>
          <w:sz w:val="22"/>
        </w:rPr>
        <w:t xml:space="preserve">View the latest </w:t>
      </w:r>
      <w:hyperlink r:id="Rcf982aa7fa2842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f4449190fc4d52">
        <w:r>
          <w:rPr>
            <w:rStyle w:val="Hyperlink"/>
            <w:u w:val="single"/>
          </w:rPr>
          <w:t>04/25/2024</w:t>
        </w:r>
      </w:hyperlink>
      <w:r>
        <w:t xml:space="preserve"/>
      </w:r>
    </w:p>
    <w:p>
      <w:pPr>
        <w:widowControl w:val="true"/>
        <w:spacing w:after="0"/>
        <w:jc w:val="left"/>
      </w:pPr>
      <w:r>
        <w:rPr>
          <w:rFonts w:ascii="Times New Roman"/>
          <w:sz w:val="22"/>
        </w:rPr>
        <w:t xml:space="preserve"/>
      </w:r>
      <w:hyperlink r:id="Rf60e9be23eee46bc">
        <w:r>
          <w:rPr>
            <w:rStyle w:val="Hyperlink"/>
            <w:u w:val="single"/>
          </w:rPr>
          <w:t>04/25/2024-A</w:t>
        </w:r>
      </w:hyperlink>
      <w:r>
        <w:t xml:space="preserve"/>
      </w:r>
    </w:p>
    <w:p>
      <w:pPr>
        <w:widowControl w:val="true"/>
        <w:spacing w:after="0"/>
        <w:jc w:val="left"/>
      </w:pPr>
      <w:r>
        <w:rPr>
          <w:rFonts w:ascii="Times New Roman"/>
          <w:sz w:val="22"/>
        </w:rPr>
        <w:t xml:space="preserve"/>
      </w:r>
      <w:hyperlink r:id="Rf0969e1794074021">
        <w:r>
          <w:rPr>
            <w:rStyle w:val="Hyperlink"/>
            <w:u w:val="single"/>
          </w:rPr>
          <w:t>05/01/2024</w:t>
        </w:r>
      </w:hyperlink>
      <w:r>
        <w:t xml:space="preserve"/>
      </w:r>
    </w:p>
    <w:p>
      <w:pPr>
        <w:widowControl w:val="true"/>
        <w:spacing w:after="0"/>
        <w:jc w:val="left"/>
      </w:pPr>
      <w:r>
        <w:rPr>
          <w:rFonts w:ascii="Times New Roman"/>
          <w:sz w:val="22"/>
        </w:rPr>
        <w:t xml:space="preserve"/>
      </w:r>
      <w:hyperlink r:id="R72006639ab3c4763">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4648C" w:rsidRDefault="00F4648C" w14:paraId="3531CB8D" w14:textId="77777777">
      <w:pPr>
        <w:widowControl w:val="0"/>
        <w:spacing w:after="0"/>
      </w:pPr>
    </w:p>
    <w:p w:rsidR="00F4648C" w:rsidRDefault="00F4648C" w14:paraId="525AA2E8" w14:textId="77777777">
      <w:pPr>
        <w:widowControl w:val="0"/>
        <w:spacing w:after="0"/>
      </w:pPr>
    </w:p>
    <w:p w:rsidR="00F4648C" w:rsidRDefault="00F4648C" w14:paraId="7A289171" w14:textId="77777777">
      <w:pPr>
        <w:widowControl w:val="0"/>
        <w:spacing w:after="0"/>
      </w:pPr>
    </w:p>
    <w:p w:rsidR="00F4648C" w:rsidRDefault="00F4648C" w14:paraId="0160A33A" w14:textId="77777777">
      <w:pPr>
        <w:suppressLineNumbers/>
        <w:sectPr w:rsidR="00F4648C">
          <w:pgSz w:w="12240" w:h="15840" w:code="1"/>
          <w:pgMar w:top="1080" w:right="1440" w:bottom="1080" w:left="1440" w:header="720" w:footer="720" w:gutter="0"/>
          <w:cols w:space="720"/>
          <w:noEndnote/>
          <w:docGrid w:linePitch="360"/>
        </w:sectPr>
      </w:pPr>
    </w:p>
    <w:p w:rsidR="0025077F" w:rsidP="0025077F" w:rsidRDefault="0025077F" w14:paraId="4D6939E2" w14:textId="7777777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(A237, R202, S1292)</w:t>
      </w:r>
    </w:p>
    <w:p w:rsidRPr="00F60DB2" w:rsidR="0025077F" w:rsidP="0025077F" w:rsidRDefault="0025077F" w14:paraId="58DE788E" w14:textId="7777777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841AF" w:rsidR="0025077F" w:rsidP="0025077F" w:rsidRDefault="0025077F" w14:paraId="69C3B72D" w14:textId="7777777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841AF">
        <w:rPr>
          <w:rFonts w:cs="Times New Roman"/>
          <w:sz w:val="22"/>
        </w:rPr>
        <w:t>AN ACT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bookmarkStart w:name="at_8f3ed0baa" w:id="1"/>
    </w:p>
    <w:bookmarkEnd w:id="1"/>
    <w:p w:rsidRPr="00DF3B44" w:rsidR="0025077F" w:rsidP="0025077F" w:rsidRDefault="0025077F" w14:paraId="14572027" w14:textId="77777777">
      <w:pPr>
        <w:pStyle w:val="scbillwhereasclause"/>
      </w:pPr>
    </w:p>
    <w:p w:rsidRPr="0094541D" w:rsidR="0025077F" w:rsidP="0025077F" w:rsidRDefault="0025077F" w14:paraId="6D7933BC" w14:textId="7777777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9ac73ff0" w:id="2"/>
      <w:r w:rsidRPr="0094541D">
        <w:t>B</w:t>
      </w:r>
      <w:bookmarkEnd w:id="2"/>
      <w:r w:rsidRPr="0094541D">
        <w:t>e it enacted by the General Assembly of the State of South Carolina:</w:t>
      </w:r>
    </w:p>
    <w:p w:rsidR="0025077F" w:rsidP="0025077F" w:rsidRDefault="0025077F" w14:paraId="5DC29CA5" w14:textId="777777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77F" w:rsidP="0025077F" w:rsidRDefault="0025077F" w14:paraId="0E004EC5" w14:textId="777777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Board of trustees</w:t>
      </w:r>
    </w:p>
    <w:p w:rsidR="0025077F" w:rsidP="0025077F" w:rsidRDefault="0025077F" w14:paraId="3CDA9377" w14:textId="777777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77F" w:rsidP="0025077F" w:rsidRDefault="0025077F" w14:paraId="2858030A" w14:textId="777777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c87f7fadb" w:id="3"/>
      <w:r>
        <w:t>S</w:t>
      </w:r>
      <w:bookmarkEnd w:id="3"/>
      <w:r>
        <w:t>ECTION 1.</w:t>
      </w:r>
      <w:r>
        <w:tab/>
        <w:t>SECTION 1 of Act 595 of 1992, as last amended by Act 305 of 2014, is further amended to read:</w:t>
      </w:r>
    </w:p>
    <w:p w:rsidR="0025077F" w:rsidP="0025077F" w:rsidRDefault="0025077F" w14:paraId="5379630F" w14:textId="777777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77F" w:rsidP="0025077F" w:rsidRDefault="0025077F" w14:paraId="72DA1AC7" w14:textId="77777777">
      <w:pPr>
        <w:pStyle w:val="sccodifiedsection"/>
      </w:pPr>
      <w:r>
        <w:tab/>
      </w:r>
      <w:bookmarkStart w:name="up_f0ed9f5b2" w:id="4"/>
      <w:r>
        <w:t>S</w:t>
      </w:r>
      <w:bookmarkEnd w:id="4"/>
      <w:r>
        <w:t>ECTION 1. (A) The Edgefield County School District must be composed of seven single</w:t>
      </w:r>
      <w:r w:rsidRPr="00D454FE">
        <w:noBreakHyphen/>
      </w:r>
      <w:r>
        <w:t xml:space="preserve">member districts from which members of the board of trustees of the district must be elected beginning with the next general election for school trustees by the qualified electors of that district as delineated on map number </w:t>
      </w:r>
      <w:r w:rsidRPr="00D454FE">
        <w:t>S-37-00-24</w:t>
      </w:r>
      <w:r>
        <w:t xml:space="preserve">, maintained by the Office of </w:t>
      </w:r>
      <w:r w:rsidRPr="00D454FE">
        <w:t>Revenue and Fiscal Affairs</w:t>
      </w:r>
      <w:r>
        <w:t>.</w:t>
      </w:r>
    </w:p>
    <w:p w:rsidR="0025077F" w:rsidP="0025077F" w:rsidRDefault="0025077F" w14:paraId="34422673" w14:textId="77777777">
      <w:pPr>
        <w:pStyle w:val="sccodifiedsection"/>
      </w:pPr>
      <w:r>
        <w:tab/>
      </w:r>
      <w:bookmarkStart w:name="up_4fc32dc5d" w:id="5"/>
      <w:r>
        <w:t>(</w:t>
      </w:r>
      <w:bookmarkEnd w:id="5"/>
      <w:r>
        <w:t>B) The demographic information shown on this map is as follows:</w:t>
      </w:r>
    </w:p>
    <w:p w:rsidR="0025077F" w:rsidP="0025077F" w:rsidRDefault="0025077F" w14:paraId="68C9E1D1" w14:textId="77777777">
      <w:pPr>
        <w:pStyle w:val="sccodifiedsection"/>
      </w:pPr>
    </w:p>
    <w:tbl>
      <w:tblPr>
        <w:tblW w:w="8362" w:type="dxa"/>
        <w:tblInd w:w="-720" w:type="dxa"/>
        <w:tblLayout w:type="fixed"/>
        <w:tblLook w:val="0000" w:firstRow="0" w:lastRow="0" w:firstColumn="0" w:lastColumn="0" w:noHBand="0" w:noVBand="0"/>
        <w:tblDescription w:val="table_draft_1713973025827"/>
      </w:tblPr>
      <w:tblGrid>
        <w:gridCol w:w="601"/>
        <w:gridCol w:w="986"/>
        <w:gridCol w:w="821"/>
        <w:gridCol w:w="748"/>
        <w:gridCol w:w="931"/>
        <w:gridCol w:w="931"/>
        <w:gridCol w:w="1005"/>
        <w:gridCol w:w="1078"/>
        <w:gridCol w:w="1261"/>
      </w:tblGrid>
      <w:tr w:rsidRPr="004A0960" w:rsidR="0025077F" w:rsidTr="007343B1" w14:paraId="6580487E" w14:textId="77777777">
        <w:trPr>
          <w:cantSplit/>
        </w:trPr>
        <w:tc>
          <w:tcPr>
            <w:tcW w:w="601" w:type="dxa"/>
            <w:tcBorders>
              <w:right w:val="single" w:color="auto" w:sz="4" w:space="0"/>
            </w:tcBorders>
            <w:shd w:val="clear" w:color="auto" w:fill="auto"/>
            <w:tcMar>
              <w:left w:w="0" w:type="dxa"/>
              <w:right w:w="244" w:type="dxa"/>
            </w:tcMar>
          </w:tcPr>
          <w:p w:rsidRPr="00E70DFC" w:rsidR="0025077F" w:rsidP="007343B1" w:rsidRDefault="0025077F" w14:paraId="23E8F92D"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3BABFC8E" w14:textId="77777777">
            <w:pPr>
              <w:pStyle w:val="sctablecodifiedsection"/>
            </w:pPr>
            <w:r w:rsidRPr="00D454FE">
              <w:t>District</w:t>
            </w:r>
          </w:p>
        </w:tc>
        <w:tc>
          <w:tcPr>
            <w:tcW w:w="82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00498D2" w14:textId="77777777">
            <w:pPr>
              <w:pStyle w:val="sctablecodifiedsection"/>
            </w:pPr>
            <w:r w:rsidRPr="00D454FE">
              <w:t>Pop</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B6783D5" w14:textId="77777777">
            <w:pPr>
              <w:pStyle w:val="sctablecodifiedsection"/>
            </w:pPr>
            <w:r w:rsidRPr="00D454FE">
              <w:t>Dev.</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2D397086" w14:textId="77777777">
            <w:pPr>
              <w:pStyle w:val="sctablecodifiedsection"/>
            </w:pPr>
            <w:r w:rsidRPr="00D454FE">
              <w:t>%Dev.</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F9E9EF9" w14:textId="77777777">
            <w:pPr>
              <w:pStyle w:val="sctablecodifiedsection"/>
            </w:pPr>
            <w:r w:rsidRPr="00D454FE">
              <w:t>Hisp.</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53456536" w14:textId="77777777">
            <w:pPr>
              <w:pStyle w:val="sctablecodifiedsection"/>
            </w:pPr>
            <w:r w:rsidRPr="00D454FE">
              <w:t>%Hisp</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2848AFA5" w14:textId="77777777">
            <w:pPr>
              <w:pStyle w:val="sctablecodifiedsection"/>
            </w:pPr>
            <w:r w:rsidRPr="00D454FE">
              <w:t>NH Wht</w:t>
            </w:r>
          </w:p>
        </w:tc>
        <w:tc>
          <w:tcPr>
            <w:tcW w:w="1261"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7871D6B" w14:textId="77777777">
            <w:pPr>
              <w:pStyle w:val="sctablecodifiedsection"/>
            </w:pPr>
            <w:r w:rsidRPr="00D454FE">
              <w:t>%NH Wht</w:t>
            </w:r>
          </w:p>
        </w:tc>
      </w:tr>
      <w:tr w:rsidRPr="004A0960" w:rsidR="0025077F" w:rsidTr="007343B1" w14:paraId="56E4B0D8" w14:textId="77777777">
        <w:trPr>
          <w:cantSplit/>
        </w:trPr>
        <w:tc>
          <w:tcPr>
            <w:tcW w:w="601" w:type="dxa"/>
            <w:tcBorders>
              <w:right w:val="single" w:color="auto" w:sz="4" w:space="0"/>
            </w:tcBorders>
            <w:shd w:val="clear" w:color="auto" w:fill="auto"/>
            <w:tcMar>
              <w:left w:w="0" w:type="dxa"/>
              <w:right w:w="244" w:type="dxa"/>
            </w:tcMar>
          </w:tcPr>
          <w:p w:rsidRPr="00E70DFC" w:rsidR="0025077F" w:rsidP="007343B1" w:rsidRDefault="0025077F" w14:paraId="0569F393"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4CB21429" w14:textId="77777777">
            <w:pPr>
              <w:pStyle w:val="sctablecodifiedsection"/>
            </w:pPr>
            <w:r w:rsidRPr="00D454FE">
              <w:t>1</w:t>
            </w:r>
          </w:p>
        </w:tc>
        <w:tc>
          <w:tcPr>
            <w:tcW w:w="82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6BC46DA" w14:textId="77777777">
            <w:pPr>
              <w:pStyle w:val="sctablecodifiedsection"/>
            </w:pPr>
            <w:r w:rsidRPr="00D454FE">
              <w:t>3,230</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FF710DB" w14:textId="77777777">
            <w:pPr>
              <w:pStyle w:val="sctablecodifiedsection"/>
            </w:pPr>
            <w:r w:rsidRPr="00D454FE">
              <w:t>-142</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244E7E79" w14:textId="77777777">
            <w:pPr>
              <w:pStyle w:val="sctablecodifiedsection"/>
            </w:pPr>
            <w:r w:rsidRPr="00D454FE">
              <w:t>-4.21%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7256A46C" w14:textId="77777777">
            <w:pPr>
              <w:pStyle w:val="sctablecodifiedsection"/>
            </w:pPr>
            <w:r w:rsidRPr="00D454FE">
              <w:t>255</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0EEB37B" w14:textId="77777777">
            <w:pPr>
              <w:pStyle w:val="sctablecodifiedsection"/>
            </w:pPr>
            <w:r w:rsidRPr="00D454FE">
              <w:t>7.89%</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60682D0E" w14:textId="77777777">
            <w:pPr>
              <w:pStyle w:val="sctablecodifiedsection"/>
            </w:pPr>
            <w:r w:rsidRPr="00D454FE">
              <w:t>1,101</w:t>
            </w:r>
          </w:p>
        </w:tc>
        <w:tc>
          <w:tcPr>
            <w:tcW w:w="1261"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179554D8" w14:textId="77777777">
            <w:pPr>
              <w:pStyle w:val="sctablecodifiedsection"/>
            </w:pPr>
            <w:r w:rsidRPr="00D454FE">
              <w:t>34.09%</w:t>
            </w:r>
          </w:p>
        </w:tc>
      </w:tr>
      <w:tr w:rsidRPr="004A0960" w:rsidR="0025077F" w:rsidTr="007343B1" w14:paraId="796B694A" w14:textId="77777777">
        <w:trPr>
          <w:cantSplit/>
        </w:trPr>
        <w:tc>
          <w:tcPr>
            <w:tcW w:w="601" w:type="dxa"/>
            <w:tcBorders>
              <w:right w:val="single" w:color="auto" w:sz="4" w:space="0"/>
            </w:tcBorders>
            <w:shd w:val="clear" w:color="auto" w:fill="auto"/>
            <w:tcMar>
              <w:left w:w="0" w:type="dxa"/>
              <w:right w:w="244" w:type="dxa"/>
            </w:tcMar>
          </w:tcPr>
          <w:p w:rsidRPr="00E70DFC" w:rsidR="0025077F" w:rsidP="007343B1" w:rsidRDefault="0025077F" w14:paraId="1E612829"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104E70A2" w14:textId="77777777">
            <w:pPr>
              <w:pStyle w:val="sctablecodifiedsection"/>
            </w:pPr>
            <w:r w:rsidRPr="00D454FE">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2C43B21F" w14:textId="77777777">
            <w:pPr>
              <w:pStyle w:val="sctablecodifiedsection"/>
            </w:pPr>
            <w:r w:rsidRPr="00D454FE">
              <w:t>3,209</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3C151CBD" w14:textId="77777777">
            <w:pPr>
              <w:pStyle w:val="sctablecodifiedsection"/>
            </w:pPr>
            <w:r w:rsidRPr="00D454FE">
              <w:t>-163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10FC5176" w14:textId="77777777">
            <w:pPr>
              <w:pStyle w:val="sctablecodifiedsection"/>
            </w:pPr>
            <w:r w:rsidRPr="00D454FE">
              <w:t>-4.83%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3ACDC454" w14:textId="77777777">
            <w:pPr>
              <w:pStyle w:val="sctablecodifiedsection"/>
            </w:pPr>
            <w:r w:rsidRPr="00D454FE">
              <w:t>208</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2F1A7A8" w14:textId="77777777">
            <w:pPr>
              <w:pStyle w:val="sctablecodifiedsection"/>
            </w:pPr>
            <w:r w:rsidRPr="00D454FE">
              <w:t>6.48%</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BB9830B" w14:textId="77777777">
            <w:pPr>
              <w:pStyle w:val="sctablecodifiedsection"/>
            </w:pPr>
            <w:r w:rsidRPr="00D454FE">
              <w:t>2,067</w:t>
            </w:r>
          </w:p>
        </w:tc>
        <w:tc>
          <w:tcPr>
            <w:tcW w:w="1261"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66E4FA83" w14:textId="77777777">
            <w:pPr>
              <w:pStyle w:val="sctablecodifiedsection"/>
            </w:pPr>
            <w:r w:rsidRPr="00D454FE">
              <w:t>64.41%</w:t>
            </w:r>
          </w:p>
        </w:tc>
      </w:tr>
      <w:tr w:rsidRPr="004A0960" w:rsidR="0025077F" w:rsidTr="007343B1" w14:paraId="3A9D417D" w14:textId="77777777">
        <w:trPr>
          <w:cantSplit/>
        </w:trPr>
        <w:tc>
          <w:tcPr>
            <w:tcW w:w="601" w:type="dxa"/>
            <w:tcBorders>
              <w:right w:val="single" w:color="auto" w:sz="4" w:space="0"/>
            </w:tcBorders>
            <w:shd w:val="clear" w:color="auto" w:fill="auto"/>
            <w:tcMar>
              <w:left w:w="0" w:type="dxa"/>
              <w:right w:w="244" w:type="dxa"/>
            </w:tcMar>
          </w:tcPr>
          <w:p w:rsidRPr="00E70DFC" w:rsidR="0025077F" w:rsidP="007343B1" w:rsidRDefault="0025077F" w14:paraId="28B33A83"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7ED88C87" w14:textId="77777777">
            <w:pPr>
              <w:pStyle w:val="sctablecodifiedsection"/>
            </w:pPr>
            <w:r w:rsidRPr="00D454FE">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494082F" w14:textId="77777777">
            <w:pPr>
              <w:pStyle w:val="sctablecodifiedsection"/>
            </w:pPr>
            <w:r w:rsidRPr="00D454FE">
              <w:t>3,445</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4E0AD7B4" w14:textId="77777777">
            <w:pPr>
              <w:pStyle w:val="sctablecodifiedsection"/>
            </w:pPr>
            <w:r w:rsidRPr="00D454FE">
              <w:t>73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1101EC0F" w14:textId="77777777">
            <w:pPr>
              <w:pStyle w:val="sctablecodifiedsection"/>
            </w:pPr>
            <w:r w:rsidRPr="00D454FE">
              <w:t>2.16%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11C9C2DC" w14:textId="77777777">
            <w:pPr>
              <w:pStyle w:val="sctablecodifiedsection"/>
            </w:pPr>
            <w:r w:rsidRPr="00D454FE">
              <w:t>205</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445295F" w14:textId="77777777">
            <w:pPr>
              <w:pStyle w:val="sctablecodifiedsection"/>
            </w:pPr>
            <w:r w:rsidRPr="00D454FE">
              <w:t>5.95%</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6C50E4DF" w14:textId="77777777">
            <w:pPr>
              <w:pStyle w:val="sctablecodifiedsection"/>
            </w:pPr>
            <w:r w:rsidRPr="00D454FE">
              <w:t>1,363</w:t>
            </w:r>
          </w:p>
        </w:tc>
        <w:tc>
          <w:tcPr>
            <w:tcW w:w="1261"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76692429" w14:textId="77777777">
            <w:pPr>
              <w:pStyle w:val="sctablecodifiedsection"/>
            </w:pPr>
            <w:r w:rsidRPr="00D454FE">
              <w:t>39.56%</w:t>
            </w:r>
          </w:p>
        </w:tc>
      </w:tr>
      <w:tr w:rsidRPr="004A0960" w:rsidR="0025077F" w:rsidTr="007343B1" w14:paraId="3B15CEA9" w14:textId="77777777">
        <w:trPr>
          <w:cantSplit/>
        </w:trPr>
        <w:tc>
          <w:tcPr>
            <w:tcW w:w="601" w:type="dxa"/>
            <w:tcBorders>
              <w:right w:val="single" w:color="auto" w:sz="4" w:space="0"/>
            </w:tcBorders>
            <w:shd w:val="clear" w:color="auto" w:fill="auto"/>
            <w:tcMar>
              <w:left w:w="0" w:type="dxa"/>
              <w:right w:w="244" w:type="dxa"/>
            </w:tcMar>
          </w:tcPr>
          <w:p w:rsidRPr="00E70DFC" w:rsidR="0025077F" w:rsidP="007343B1" w:rsidRDefault="0025077F" w14:paraId="3DE63758"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43E60A21" w14:textId="77777777">
            <w:pPr>
              <w:pStyle w:val="sctablecodifiedsection"/>
            </w:pPr>
            <w:r w:rsidRPr="00D454FE">
              <w:t>4</w:t>
            </w:r>
          </w:p>
        </w:tc>
        <w:tc>
          <w:tcPr>
            <w:tcW w:w="82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B1F61B0" w14:textId="77777777">
            <w:pPr>
              <w:pStyle w:val="sctablecodifiedsection"/>
            </w:pPr>
            <w:r w:rsidRPr="00D454FE">
              <w:t>3,520</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2DF384A4" w14:textId="77777777">
            <w:pPr>
              <w:pStyle w:val="sctablecodifiedsection"/>
            </w:pPr>
            <w:r w:rsidRPr="00D454FE">
              <w:t>148</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72344A09" w14:textId="77777777">
            <w:pPr>
              <w:pStyle w:val="sctablecodifiedsection"/>
            </w:pPr>
            <w:r w:rsidRPr="00D454FE">
              <w:t>4.39%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B093FE4" w14:textId="77777777">
            <w:pPr>
              <w:pStyle w:val="sctablecodifiedsection"/>
            </w:pPr>
            <w:r w:rsidRPr="00D454FE">
              <w:t>164</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CE4FB27" w14:textId="77777777">
            <w:pPr>
              <w:pStyle w:val="sctablecodifiedsection"/>
            </w:pPr>
            <w:r w:rsidRPr="00D454FE">
              <w:t>4.66%</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4783BB2B" w14:textId="77777777">
            <w:pPr>
              <w:pStyle w:val="sctablecodifiedsection"/>
            </w:pPr>
            <w:r w:rsidRPr="00D454FE">
              <w:t>2,703</w:t>
            </w:r>
          </w:p>
        </w:tc>
        <w:tc>
          <w:tcPr>
            <w:tcW w:w="1261"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23B03CB6" w14:textId="77777777">
            <w:pPr>
              <w:pStyle w:val="sctablecodifiedsection"/>
            </w:pPr>
            <w:r w:rsidRPr="00D454FE">
              <w:t>76.79%</w:t>
            </w:r>
          </w:p>
        </w:tc>
      </w:tr>
      <w:tr w:rsidRPr="004A0960" w:rsidR="0025077F" w:rsidTr="007343B1" w14:paraId="7EE7C70B" w14:textId="77777777">
        <w:trPr>
          <w:cantSplit/>
        </w:trPr>
        <w:tc>
          <w:tcPr>
            <w:tcW w:w="601" w:type="dxa"/>
            <w:tcBorders>
              <w:right w:val="single" w:color="auto" w:sz="4" w:space="0"/>
            </w:tcBorders>
            <w:shd w:val="clear" w:color="auto" w:fill="auto"/>
            <w:tcMar>
              <w:left w:w="0" w:type="dxa"/>
              <w:right w:w="244" w:type="dxa"/>
            </w:tcMar>
          </w:tcPr>
          <w:p w:rsidRPr="00E70DFC" w:rsidR="0025077F" w:rsidP="007343B1" w:rsidRDefault="0025077F" w14:paraId="4EA5FA3E"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07DF5FD" w14:textId="77777777">
            <w:pPr>
              <w:pStyle w:val="sctablecodifiedsection"/>
            </w:pPr>
            <w:r w:rsidRPr="00D454FE">
              <w:t>5</w:t>
            </w:r>
          </w:p>
        </w:tc>
        <w:tc>
          <w:tcPr>
            <w:tcW w:w="82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B52C01B" w14:textId="77777777">
            <w:pPr>
              <w:pStyle w:val="sctablecodifiedsection"/>
            </w:pPr>
            <w:r w:rsidRPr="00D454FE">
              <w:t>3,252</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0A09372" w14:textId="77777777">
            <w:pPr>
              <w:pStyle w:val="sctablecodifiedsection"/>
            </w:pPr>
            <w:r w:rsidRPr="00D454FE">
              <w:t>-120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2B452268" w14:textId="77777777">
            <w:pPr>
              <w:pStyle w:val="sctablecodifiedsection"/>
            </w:pPr>
            <w:r w:rsidRPr="00D454FE">
              <w:t>-3.56%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1645A6C8" w14:textId="77777777">
            <w:pPr>
              <w:pStyle w:val="sctablecodifiedsection"/>
            </w:pPr>
            <w:r w:rsidRPr="00D454FE">
              <w:t>46</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91C1213" w14:textId="77777777">
            <w:pPr>
              <w:pStyle w:val="sctablecodifiedsection"/>
            </w:pPr>
            <w:r w:rsidRPr="00D454FE">
              <w:t>1.41%</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14EE22B5" w14:textId="77777777">
            <w:pPr>
              <w:pStyle w:val="sctablecodifiedsection"/>
            </w:pPr>
            <w:r w:rsidRPr="00D454FE">
              <w:t>1,309</w:t>
            </w:r>
          </w:p>
        </w:tc>
        <w:tc>
          <w:tcPr>
            <w:tcW w:w="1261"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EB633A4" w14:textId="77777777">
            <w:pPr>
              <w:pStyle w:val="sctablecodifiedsection"/>
            </w:pPr>
            <w:r w:rsidRPr="00D454FE">
              <w:t>40.25%</w:t>
            </w:r>
          </w:p>
        </w:tc>
      </w:tr>
      <w:tr w:rsidRPr="004A0960" w:rsidR="0025077F" w:rsidTr="007343B1" w14:paraId="684EB22E" w14:textId="77777777">
        <w:trPr>
          <w:cantSplit/>
        </w:trPr>
        <w:tc>
          <w:tcPr>
            <w:tcW w:w="601" w:type="dxa"/>
            <w:tcBorders>
              <w:right w:val="single" w:color="auto" w:sz="4" w:space="0"/>
            </w:tcBorders>
            <w:shd w:val="clear" w:color="auto" w:fill="auto"/>
            <w:tcMar>
              <w:left w:w="0" w:type="dxa"/>
              <w:right w:w="244" w:type="dxa"/>
            </w:tcMar>
          </w:tcPr>
          <w:p w:rsidRPr="00E70DFC" w:rsidR="0025077F" w:rsidP="007343B1" w:rsidRDefault="0025077F" w14:paraId="1CCBFCDA"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8AFFF33" w14:textId="77777777">
            <w:pPr>
              <w:pStyle w:val="sctablecodifiedsection"/>
            </w:pPr>
            <w:r w:rsidRPr="00D454FE">
              <w:t>6</w:t>
            </w:r>
          </w:p>
        </w:tc>
        <w:tc>
          <w:tcPr>
            <w:tcW w:w="82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72DE36B8" w14:textId="77777777">
            <w:pPr>
              <w:pStyle w:val="sctablecodifiedsection"/>
            </w:pPr>
            <w:r w:rsidRPr="00D454FE">
              <w:t>3,483</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1E61FF6" w14:textId="77777777">
            <w:pPr>
              <w:pStyle w:val="sctablecodifiedsection"/>
            </w:pPr>
            <w:r w:rsidRPr="00D454FE">
              <w:t>111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4650899" w14:textId="77777777">
            <w:pPr>
              <w:pStyle w:val="sctablecodifiedsection"/>
            </w:pPr>
            <w:r w:rsidRPr="00D454FE">
              <w:t>3.29%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33077C19" w14:textId="77777777">
            <w:pPr>
              <w:pStyle w:val="sctablecodifiedsection"/>
            </w:pPr>
            <w:r w:rsidRPr="00D454FE">
              <w:t>125</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41308C7F" w14:textId="77777777">
            <w:pPr>
              <w:pStyle w:val="sctablecodifiedsection"/>
            </w:pPr>
            <w:r w:rsidRPr="00D454FE">
              <w:t>3.59%</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7E8AAD90" w14:textId="77777777">
            <w:pPr>
              <w:pStyle w:val="sctablecodifiedsection"/>
            </w:pPr>
            <w:r w:rsidRPr="00D454FE">
              <w:t>2,630</w:t>
            </w:r>
          </w:p>
        </w:tc>
        <w:tc>
          <w:tcPr>
            <w:tcW w:w="1261"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29316DD1" w14:textId="77777777">
            <w:pPr>
              <w:pStyle w:val="sctablecodifiedsection"/>
            </w:pPr>
            <w:r w:rsidRPr="00D454FE">
              <w:t>75.51%</w:t>
            </w:r>
          </w:p>
        </w:tc>
      </w:tr>
      <w:tr w:rsidRPr="004A0960" w:rsidR="0025077F" w:rsidTr="007343B1" w14:paraId="6059D1B4" w14:textId="77777777">
        <w:trPr>
          <w:cantSplit/>
        </w:trPr>
        <w:tc>
          <w:tcPr>
            <w:tcW w:w="601" w:type="dxa"/>
            <w:tcBorders>
              <w:right w:val="single" w:color="auto" w:sz="4" w:space="0"/>
            </w:tcBorders>
            <w:shd w:val="clear" w:color="auto" w:fill="auto"/>
            <w:tcMar>
              <w:left w:w="0" w:type="dxa"/>
              <w:right w:w="244" w:type="dxa"/>
            </w:tcMar>
          </w:tcPr>
          <w:p w:rsidRPr="00E70DFC" w:rsidR="0025077F" w:rsidP="007343B1" w:rsidRDefault="0025077F" w14:paraId="2E1684F3"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30F729E2" w14:textId="77777777">
            <w:pPr>
              <w:pStyle w:val="sctablecodifiedsection"/>
            </w:pPr>
            <w:r w:rsidRPr="00D454FE">
              <w:t>7</w:t>
            </w:r>
          </w:p>
        </w:tc>
        <w:tc>
          <w:tcPr>
            <w:tcW w:w="82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150E8125" w14:textId="77777777">
            <w:pPr>
              <w:pStyle w:val="sctablecodifiedsection"/>
            </w:pPr>
            <w:r w:rsidRPr="00D454FE">
              <w:t>3,465</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87D2B33" w14:textId="77777777">
            <w:pPr>
              <w:pStyle w:val="sctablecodifiedsection"/>
            </w:pPr>
            <w:r w:rsidRPr="00D454FE">
              <w:t>93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24EF3DAA" w14:textId="77777777">
            <w:pPr>
              <w:pStyle w:val="sctablecodifiedsection"/>
            </w:pPr>
            <w:r w:rsidRPr="00D454FE">
              <w:t>2.76%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91D5916" w14:textId="77777777">
            <w:pPr>
              <w:pStyle w:val="sctablecodifiedsection"/>
            </w:pPr>
            <w:r w:rsidRPr="00D454FE">
              <w:t>91</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45EF488E" w14:textId="77777777">
            <w:pPr>
              <w:pStyle w:val="sctablecodifiedsection"/>
            </w:pPr>
            <w:r w:rsidRPr="00D454FE">
              <w:t>2.63%</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7BF45D5" w14:textId="77777777">
            <w:pPr>
              <w:pStyle w:val="sctablecodifiedsection"/>
            </w:pPr>
            <w:r w:rsidRPr="00D454FE">
              <w:t>3,106</w:t>
            </w:r>
          </w:p>
        </w:tc>
        <w:tc>
          <w:tcPr>
            <w:tcW w:w="1261"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4FE6B27A" w14:textId="77777777">
            <w:pPr>
              <w:pStyle w:val="sctablecodifiedsection"/>
            </w:pPr>
            <w:r w:rsidRPr="00D454FE">
              <w:t>89.64%</w:t>
            </w:r>
          </w:p>
        </w:tc>
      </w:tr>
      <w:tr w:rsidRPr="004A0960" w:rsidR="0025077F" w:rsidTr="007343B1" w14:paraId="45825A08" w14:textId="77777777">
        <w:trPr>
          <w:cantSplit/>
        </w:trPr>
        <w:tc>
          <w:tcPr>
            <w:tcW w:w="601" w:type="dxa"/>
            <w:tcBorders>
              <w:right w:val="single" w:color="auto" w:sz="4" w:space="0"/>
            </w:tcBorders>
            <w:shd w:val="clear" w:color="auto" w:fill="auto"/>
            <w:tcMar>
              <w:left w:w="0" w:type="dxa"/>
              <w:right w:w="244" w:type="dxa"/>
            </w:tcMar>
          </w:tcPr>
          <w:p w:rsidRPr="00E70DFC" w:rsidR="0025077F" w:rsidP="007343B1" w:rsidRDefault="0025077F" w14:paraId="70CEC8FE"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4801B9F9" w14:textId="77777777">
            <w:pPr>
              <w:pStyle w:val="sctablecodifiedsection"/>
            </w:pPr>
            <w:r w:rsidRPr="00D454FE">
              <w:t>Total</w:t>
            </w:r>
          </w:p>
        </w:tc>
        <w:tc>
          <w:tcPr>
            <w:tcW w:w="82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5486F7C" w14:textId="77777777">
            <w:pPr>
              <w:pStyle w:val="sctablecodifiedsection"/>
            </w:pPr>
            <w:r w:rsidRPr="00D454FE">
              <w:t>23,604</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46E99C59" w14:textId="77777777">
            <w:pPr>
              <w:pStyle w:val="sctable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B1FD3EF" w14:textId="77777777">
            <w:pPr>
              <w:pStyle w:val="sctable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F1223E1" w14:textId="77777777">
            <w:pPr>
              <w:pStyle w:val="sctablecodifiedsection"/>
            </w:pPr>
            <w:r w:rsidRPr="00D454FE">
              <w:t>1,094</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55F76772" w14:textId="77777777">
            <w:pPr>
              <w:pStyle w:val="sctablecodifiedsection"/>
            </w:pP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F487229" w14:textId="77777777">
            <w:pPr>
              <w:pStyle w:val="sctablecodifiedsection"/>
            </w:pPr>
            <w:r w:rsidRPr="00D454FE">
              <w:t>14,279</w:t>
            </w:r>
          </w:p>
        </w:tc>
        <w:tc>
          <w:tcPr>
            <w:tcW w:w="1261"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69503807" w14:textId="77777777">
            <w:pPr>
              <w:pStyle w:val="sctablecodifiedsection"/>
            </w:pPr>
          </w:p>
        </w:tc>
      </w:tr>
    </w:tbl>
    <w:p w:rsidRPr="007F497B" w:rsidR="0025077F" w:rsidP="0025077F" w:rsidRDefault="0025077F" w14:paraId="34C4B78E" w14:textId="77777777">
      <w:pPr>
        <w:pStyle w:val="sccodifiedsection"/>
        <w:rPr>
          <w:rStyle w:val="scinsertblue"/>
        </w:rPr>
      </w:pPr>
    </w:p>
    <w:tbl>
      <w:tblPr>
        <w:tblW w:w="7749" w:type="dxa"/>
        <w:tblInd w:w="-720" w:type="dxa"/>
        <w:tblLayout w:type="fixed"/>
        <w:tblLook w:val="0000" w:firstRow="0" w:lastRow="0" w:firstColumn="0" w:lastColumn="0" w:noHBand="0" w:noVBand="0"/>
        <w:tblDescription w:val="table_draft_1713973025827"/>
      </w:tblPr>
      <w:tblGrid>
        <w:gridCol w:w="601"/>
        <w:gridCol w:w="986"/>
        <w:gridCol w:w="1017"/>
        <w:gridCol w:w="1200"/>
        <w:gridCol w:w="931"/>
        <w:gridCol w:w="931"/>
        <w:gridCol w:w="1005"/>
        <w:gridCol w:w="1078"/>
      </w:tblGrid>
      <w:tr w:rsidRPr="002E0CB5" w:rsidR="0025077F" w:rsidTr="007343B1" w14:paraId="6CF9198D"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79C28378"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363A9E56" w14:textId="77777777">
            <w:pPr>
              <w:pStyle w:val="sctablecodifiedsection"/>
            </w:pPr>
            <w:r w:rsidRPr="00D454FE">
              <w:t>District</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1D919F2" w14:textId="77777777">
            <w:pPr>
              <w:pStyle w:val="sctablecodifiedsection"/>
            </w:pPr>
            <w:r w:rsidRPr="00D454FE">
              <w:t>NH Blk</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0C4FE15" w14:textId="77777777">
            <w:pPr>
              <w:pStyle w:val="sctablecodifiedsection"/>
            </w:pPr>
            <w:r w:rsidRPr="00D454FE">
              <w:t>%NH Blk</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205422B5" w14:textId="77777777">
            <w:pPr>
              <w:pStyle w:val="sctablecodifiedsection"/>
            </w:pPr>
            <w:r w:rsidRPr="00D454FE">
              <w:t>VAP</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6C43145" w14:textId="77777777">
            <w:pPr>
              <w:pStyle w:val="sctablecodifiedsection"/>
            </w:pPr>
            <w:r w:rsidRPr="00D454FE">
              <w:t>%VAP</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3FA3019D" w14:textId="77777777">
            <w:pPr>
              <w:pStyle w:val="sctablecodifiedsection"/>
            </w:pPr>
            <w:r w:rsidRPr="00D454FE">
              <w:t>HVAP</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6B81C896" w14:textId="77777777">
            <w:pPr>
              <w:pStyle w:val="sctablecodifiedsection"/>
            </w:pPr>
            <w:r w:rsidRPr="00D454FE">
              <w:t>%HVAP</w:t>
            </w:r>
          </w:p>
        </w:tc>
      </w:tr>
      <w:tr w:rsidRPr="002E0CB5" w:rsidR="0025077F" w:rsidTr="007343B1" w14:paraId="48C9B6B7"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2B562831"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23509DEB" w14:textId="77777777">
            <w:pPr>
              <w:pStyle w:val="sctablecodifiedsection"/>
            </w:pPr>
            <w:r w:rsidRPr="00D454FE">
              <w:t>1</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6C70A19" w14:textId="77777777">
            <w:pPr>
              <w:pStyle w:val="sctablecodifiedsection"/>
            </w:pPr>
            <w:r w:rsidRPr="00D454FE">
              <w:t>1,790</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7CDB5717" w14:textId="77777777">
            <w:pPr>
              <w:pStyle w:val="sctablecodifiedsection"/>
            </w:pPr>
            <w:r w:rsidRPr="00D454FE">
              <w:t>55.42%</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5A910C9" w14:textId="77777777">
            <w:pPr>
              <w:pStyle w:val="sctablecodifiedsection"/>
            </w:pPr>
            <w:r w:rsidRPr="00D454FE">
              <w:t>2,596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41F59336" w14:textId="77777777">
            <w:pPr>
              <w:pStyle w:val="sctablecodifiedsection"/>
            </w:pPr>
            <w:r w:rsidRPr="00D454FE">
              <w:t>80.37%</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51D4E32" w14:textId="77777777">
            <w:pPr>
              <w:pStyle w:val="sctablecodifiedsection"/>
            </w:pPr>
            <w:r w:rsidRPr="00D454FE">
              <w:t>198</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504D83E5" w14:textId="77777777">
            <w:pPr>
              <w:pStyle w:val="sctablecodifiedsection"/>
            </w:pPr>
            <w:r w:rsidRPr="00D454FE">
              <w:t>7.63%</w:t>
            </w:r>
          </w:p>
        </w:tc>
      </w:tr>
      <w:tr w:rsidRPr="002E0CB5" w:rsidR="0025077F" w:rsidTr="007343B1" w14:paraId="77B2B71A"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7D73721A"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0ED57AA" w14:textId="77777777">
            <w:pPr>
              <w:pStyle w:val="sctablecodifiedsection"/>
            </w:pPr>
            <w:r w:rsidRPr="00D454FE">
              <w:t>2</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3C48F74A" w14:textId="77777777">
            <w:pPr>
              <w:pStyle w:val="sctablecodifiedsection"/>
            </w:pPr>
            <w:r w:rsidRPr="00D454FE">
              <w:t>855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643A640" w14:textId="77777777">
            <w:pPr>
              <w:pStyle w:val="sctablecodifiedsection"/>
            </w:pPr>
            <w:r w:rsidRPr="00D454FE">
              <w:t>26.64%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7C4DD351" w14:textId="77777777">
            <w:pPr>
              <w:pStyle w:val="sctablecodifiedsection"/>
            </w:pPr>
            <w:r w:rsidRPr="00D454FE">
              <w:t>2,588</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0B0C41C" w14:textId="77777777">
            <w:pPr>
              <w:pStyle w:val="sctablecodifiedsection"/>
            </w:pPr>
            <w:r w:rsidRPr="00D454FE">
              <w:t>80.65%</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28603F6A" w14:textId="77777777">
            <w:pPr>
              <w:pStyle w:val="sctablecodifiedsection"/>
            </w:pPr>
            <w:r w:rsidRPr="00D454FE">
              <w:t>164</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0F6D85CD" w14:textId="77777777">
            <w:pPr>
              <w:pStyle w:val="sctablecodifiedsection"/>
            </w:pPr>
            <w:r w:rsidRPr="00D454FE">
              <w:t>6.34%</w:t>
            </w:r>
          </w:p>
        </w:tc>
      </w:tr>
      <w:tr w:rsidRPr="002E0CB5" w:rsidR="0025077F" w:rsidTr="007343B1" w14:paraId="4BA635D4"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1E27520A"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5830B31" w14:textId="77777777">
            <w:pPr>
              <w:pStyle w:val="sctablecodifiedsection"/>
            </w:pPr>
            <w:r w:rsidRPr="00D454FE">
              <w:t>3</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F515487" w14:textId="77777777">
            <w:pPr>
              <w:pStyle w:val="sctablecodifiedsection"/>
            </w:pPr>
            <w:r w:rsidRPr="00D454FE">
              <w:t>1,771</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1E24B74E" w14:textId="77777777">
            <w:pPr>
              <w:pStyle w:val="sctablecodifiedsection"/>
            </w:pPr>
            <w:r w:rsidRPr="00D454FE">
              <w:t>51.41%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198F359" w14:textId="77777777">
            <w:pPr>
              <w:pStyle w:val="sctablecodifiedsection"/>
            </w:pPr>
            <w:r w:rsidRPr="00D454FE">
              <w:t>2,736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3BC3FCC" w14:textId="77777777">
            <w:pPr>
              <w:pStyle w:val="sctablecodifiedsection"/>
            </w:pPr>
            <w:r w:rsidRPr="00D454FE">
              <w:t>79.42%</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47E8643B" w14:textId="77777777">
            <w:pPr>
              <w:pStyle w:val="sctablecodifiedsection"/>
            </w:pPr>
            <w:r w:rsidRPr="00D454FE">
              <w:t>117</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3959F8AF" w14:textId="77777777">
            <w:pPr>
              <w:pStyle w:val="sctablecodifiedsection"/>
            </w:pPr>
            <w:r w:rsidRPr="00D454FE">
              <w:t>4.28%</w:t>
            </w:r>
          </w:p>
        </w:tc>
      </w:tr>
      <w:tr w:rsidRPr="002E0CB5" w:rsidR="0025077F" w:rsidTr="007343B1" w14:paraId="47715D63"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426BE134"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3FAB63E7" w14:textId="77777777">
            <w:pPr>
              <w:pStyle w:val="sctablecodifiedsection"/>
            </w:pPr>
            <w:r w:rsidRPr="00D454FE">
              <w:t>4</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2D2470DB" w14:textId="77777777">
            <w:pPr>
              <w:pStyle w:val="sctablecodifiedsection"/>
            </w:pPr>
            <w:r w:rsidRPr="00D454FE">
              <w:t>527</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A0A5686" w14:textId="77777777">
            <w:pPr>
              <w:pStyle w:val="sctablecodifiedsection"/>
            </w:pPr>
            <w:r w:rsidRPr="00D454FE">
              <w:t>14.97%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29A65222" w14:textId="77777777">
            <w:pPr>
              <w:pStyle w:val="sctablecodifiedsection"/>
            </w:pPr>
            <w:r w:rsidRPr="00D454FE">
              <w:t>2,847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CA9BB10" w14:textId="77777777">
            <w:pPr>
              <w:pStyle w:val="sctablecodifiedsection"/>
            </w:pPr>
            <w:r w:rsidRPr="00D454FE">
              <w:t>80.88%</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467A576A" w14:textId="77777777">
            <w:pPr>
              <w:pStyle w:val="sctablecodifiedsection"/>
            </w:pPr>
            <w:r w:rsidRPr="00D454FE">
              <w:t>105</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5E78480F" w14:textId="77777777">
            <w:pPr>
              <w:pStyle w:val="sctablecodifiedsection"/>
            </w:pPr>
            <w:r w:rsidRPr="00D454FE">
              <w:t>3.69%</w:t>
            </w:r>
          </w:p>
        </w:tc>
      </w:tr>
      <w:tr w:rsidRPr="002E0CB5" w:rsidR="0025077F" w:rsidTr="007343B1" w14:paraId="1921FC4B"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6318750E"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3C4F8EFA" w14:textId="77777777">
            <w:pPr>
              <w:pStyle w:val="sctablecodifiedsection"/>
            </w:pPr>
            <w:r w:rsidRPr="00D454FE">
              <w:t>5</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32CCE15" w14:textId="77777777">
            <w:pPr>
              <w:pStyle w:val="sctablecodifiedsection"/>
            </w:pPr>
            <w:r w:rsidRPr="00D454FE">
              <w:t>1,795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78EADD7B" w14:textId="77777777">
            <w:pPr>
              <w:pStyle w:val="sctablecodifiedsection"/>
            </w:pPr>
            <w:r w:rsidRPr="00D454FE">
              <w:t>55.20%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53FC06D" w14:textId="77777777">
            <w:pPr>
              <w:pStyle w:val="sctablecodifiedsection"/>
            </w:pPr>
            <w:r w:rsidRPr="00D454FE">
              <w:t>2,551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9C60278" w14:textId="77777777">
            <w:pPr>
              <w:pStyle w:val="sctablecodifiedsection"/>
            </w:pPr>
            <w:r w:rsidRPr="00D454FE">
              <w:t>78.44%</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1C598C83" w14:textId="77777777">
            <w:pPr>
              <w:pStyle w:val="sctablecodifiedsection"/>
            </w:pPr>
            <w:r w:rsidRPr="00D454FE">
              <w:t>31</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32704C0A" w14:textId="77777777">
            <w:pPr>
              <w:pStyle w:val="sctablecodifiedsection"/>
            </w:pPr>
            <w:r w:rsidRPr="00D454FE">
              <w:t>1.22%</w:t>
            </w:r>
          </w:p>
        </w:tc>
      </w:tr>
      <w:tr w:rsidRPr="002E0CB5" w:rsidR="0025077F" w:rsidTr="007343B1" w14:paraId="77D40838"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47D888DC"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90741ED" w14:textId="77777777">
            <w:pPr>
              <w:pStyle w:val="sctablecodifiedsection"/>
            </w:pPr>
            <w:r w:rsidRPr="00D454FE">
              <w:t>6</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679116B" w14:textId="77777777">
            <w:pPr>
              <w:pStyle w:val="sctablecodifiedsection"/>
            </w:pPr>
            <w:r w:rsidRPr="00D454FE">
              <w:t>535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D9DF40F" w14:textId="77777777">
            <w:pPr>
              <w:pStyle w:val="sctablecodifiedsection"/>
            </w:pPr>
            <w:r w:rsidRPr="00D454FE">
              <w:t>15.36%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FA8DA82" w14:textId="77777777">
            <w:pPr>
              <w:pStyle w:val="sctablecodifiedsection"/>
            </w:pPr>
            <w:r w:rsidRPr="00D454FE">
              <w:t>2,696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BD39F31" w14:textId="77777777">
            <w:pPr>
              <w:pStyle w:val="sctablecodifiedsection"/>
            </w:pPr>
            <w:r w:rsidRPr="00D454FE">
              <w:t>77.40%</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308EFF35" w14:textId="77777777">
            <w:pPr>
              <w:pStyle w:val="sctablecodifiedsection"/>
            </w:pPr>
            <w:r w:rsidRPr="00D454FE">
              <w:t>94</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78E15703" w14:textId="77777777">
            <w:pPr>
              <w:pStyle w:val="sctablecodifiedsection"/>
            </w:pPr>
            <w:r w:rsidRPr="00D454FE">
              <w:t>3.49%</w:t>
            </w:r>
          </w:p>
        </w:tc>
      </w:tr>
      <w:tr w:rsidRPr="002E0CB5" w:rsidR="0025077F" w:rsidTr="007343B1" w14:paraId="4B7D8BAE"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1C4C4F8C"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3694636F" w14:textId="77777777">
            <w:pPr>
              <w:pStyle w:val="sctablecodifiedsection"/>
            </w:pPr>
            <w:r w:rsidRPr="00D454FE">
              <w:t>7</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75B76E4A" w14:textId="77777777">
            <w:pPr>
              <w:pStyle w:val="sctablecodifiedsection"/>
            </w:pPr>
            <w:r w:rsidRPr="00D454FE">
              <w:t>91</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190F0C57" w14:textId="77777777">
            <w:pPr>
              <w:pStyle w:val="sctablecodifiedsection"/>
            </w:pPr>
            <w:r w:rsidRPr="00D454FE">
              <w:t>2.63%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71591808" w14:textId="77777777">
            <w:pPr>
              <w:pStyle w:val="sctablecodifiedsection"/>
            </w:pPr>
            <w:r w:rsidRPr="00D454FE">
              <w:t>2,715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01FBCE1E" w14:textId="77777777">
            <w:pPr>
              <w:pStyle w:val="sctablecodifiedsection"/>
            </w:pPr>
            <w:r w:rsidRPr="00D454FE">
              <w:t>78.36%</w:t>
            </w: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341EF4E5" w14:textId="77777777">
            <w:pPr>
              <w:pStyle w:val="sctablecodifiedsection"/>
            </w:pPr>
            <w:r w:rsidRPr="00D454FE">
              <w:t>53</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22A5BE2D" w14:textId="77777777">
            <w:pPr>
              <w:pStyle w:val="sctablecodifiedsection"/>
            </w:pPr>
            <w:r w:rsidRPr="00D454FE">
              <w:t>1.95%</w:t>
            </w:r>
          </w:p>
        </w:tc>
      </w:tr>
      <w:tr w:rsidRPr="002E0CB5" w:rsidR="0025077F" w:rsidTr="007343B1" w14:paraId="275EC8B0"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2A64690E"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91F0591" w14:textId="77777777">
            <w:pPr>
              <w:pStyle w:val="sctablecodifiedsection"/>
            </w:pPr>
            <w:r w:rsidRPr="00D454FE">
              <w:t>Total</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66257074" w14:textId="77777777">
            <w:pPr>
              <w:pStyle w:val="sctablecodifiedsection"/>
            </w:pPr>
            <w:r w:rsidRPr="00D454FE">
              <w:t>7,364</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4557F7BE" w14:textId="77777777">
            <w:pPr>
              <w:pStyle w:val="sctable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5AC8198D" w14:textId="77777777">
            <w:pPr>
              <w:pStyle w:val="sctablecodifiedsection"/>
            </w:pPr>
            <w:r w:rsidRPr="00D454FE">
              <w:t>18,729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4A0960" w:rsidR="0025077F" w:rsidP="007343B1" w:rsidRDefault="0025077F" w14:paraId="498914C8" w14:textId="77777777">
            <w:pPr>
              <w:pStyle w:val="sctablecodifiedsection"/>
            </w:pPr>
          </w:p>
        </w:tc>
        <w:tc>
          <w:tcPr>
            <w:tcW w:w="1005"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2AEF1F57" w14:textId="77777777">
            <w:pPr>
              <w:pStyle w:val="sctablecodifiedsection"/>
            </w:pPr>
            <w:r w:rsidRPr="00D454FE">
              <w:t>762</w:t>
            </w:r>
          </w:p>
        </w:tc>
        <w:tc>
          <w:tcPr>
            <w:tcW w:w="1078" w:type="dxa"/>
            <w:tcBorders>
              <w:top w:val="single" w:color="auto" w:sz="4" w:space="0"/>
              <w:left w:val="single" w:color="auto" w:sz="4" w:space="0"/>
              <w:bottom w:val="single" w:color="auto" w:sz="4" w:space="0"/>
              <w:right w:val="single" w:color="auto" w:sz="4" w:space="0"/>
            </w:tcBorders>
          </w:tcPr>
          <w:p w:rsidRPr="004A0960" w:rsidR="0025077F" w:rsidP="007343B1" w:rsidRDefault="0025077F" w14:paraId="3292088D" w14:textId="77777777">
            <w:pPr>
              <w:pStyle w:val="sctablecodifiedsection"/>
            </w:pPr>
          </w:p>
        </w:tc>
      </w:tr>
    </w:tbl>
    <w:p w:rsidRPr="007F497B" w:rsidR="0025077F" w:rsidP="0025077F" w:rsidRDefault="0025077F" w14:paraId="7A45DC01" w14:textId="77777777">
      <w:pPr>
        <w:pStyle w:val="sccodifiedsection"/>
        <w:rPr>
          <w:rStyle w:val="scinsertblue"/>
        </w:rPr>
      </w:pPr>
    </w:p>
    <w:tbl>
      <w:tblPr>
        <w:tblW w:w="5832" w:type="dxa"/>
        <w:tblInd w:w="-720" w:type="dxa"/>
        <w:tblLayout w:type="fixed"/>
        <w:tblLook w:val="0000" w:firstRow="0" w:lastRow="0" w:firstColumn="0" w:lastColumn="0" w:noHBand="0" w:noVBand="0"/>
        <w:tblDescription w:val="table_draft_1713973025827"/>
      </w:tblPr>
      <w:tblGrid>
        <w:gridCol w:w="601"/>
        <w:gridCol w:w="986"/>
        <w:gridCol w:w="1017"/>
        <w:gridCol w:w="1200"/>
        <w:gridCol w:w="931"/>
        <w:gridCol w:w="1097"/>
      </w:tblGrid>
      <w:tr w:rsidRPr="004A0960" w:rsidR="0025077F" w:rsidTr="007343B1" w14:paraId="69875B8E"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65160AEC"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19ADE39E" w14:textId="77777777">
            <w:pPr>
              <w:pStyle w:val="sctablecodifiedsection"/>
            </w:pPr>
            <w:r w:rsidRPr="003152D8">
              <w:t>District</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F01DCBF" w14:textId="77777777">
            <w:pPr>
              <w:pStyle w:val="sctablecodifiedsection"/>
            </w:pPr>
            <w:r w:rsidRPr="003152D8">
              <w:t>WVAP</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457E55A4" w14:textId="77777777">
            <w:pPr>
              <w:pStyle w:val="sctablecodifiedsection"/>
            </w:pPr>
            <w:r w:rsidRPr="003152D8">
              <w:t>%WVAP</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1AA84EA5" w14:textId="77777777">
            <w:pPr>
              <w:pStyle w:val="sctablecodifiedsection"/>
            </w:pPr>
            <w:r w:rsidRPr="003152D8">
              <w:t>BVAP</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45DDD028" w14:textId="77777777">
            <w:pPr>
              <w:pStyle w:val="sctablecodifiedsection"/>
            </w:pPr>
            <w:r w:rsidRPr="003152D8">
              <w:t>%BVAP</w:t>
            </w:r>
          </w:p>
        </w:tc>
      </w:tr>
      <w:tr w:rsidRPr="004A0960" w:rsidR="0025077F" w:rsidTr="007343B1" w14:paraId="0E4B6C39"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08D04C4D"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A0BE729" w14:textId="77777777">
            <w:pPr>
              <w:pStyle w:val="sctablecodifiedsection"/>
            </w:pPr>
            <w:r w:rsidRPr="003152D8">
              <w:t>1</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75AFEAC8" w14:textId="77777777">
            <w:pPr>
              <w:pStyle w:val="sctablecodifiedsection"/>
            </w:pPr>
            <w:r w:rsidRPr="003152D8">
              <w:t>932</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78CEE128" w14:textId="77777777">
            <w:pPr>
              <w:pStyle w:val="sctablecodifiedsection"/>
            </w:pPr>
            <w:r w:rsidRPr="003152D8">
              <w:t>35.90%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3A0A7F4" w14:textId="77777777">
            <w:pPr>
              <w:pStyle w:val="sctablecodifiedsection"/>
            </w:pPr>
            <w:r w:rsidRPr="003152D8">
              <w:t>1,403</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5580F30" w14:textId="77777777">
            <w:pPr>
              <w:pStyle w:val="sctablecodifiedsection"/>
            </w:pPr>
            <w:r w:rsidRPr="003152D8">
              <w:t>54.04%</w:t>
            </w:r>
          </w:p>
        </w:tc>
      </w:tr>
      <w:tr w:rsidRPr="004A0960" w:rsidR="0025077F" w:rsidTr="007343B1" w14:paraId="2AD7BEC4"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7E837AA1"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15046DF9" w14:textId="77777777">
            <w:pPr>
              <w:pStyle w:val="sctablecodifiedsection"/>
            </w:pPr>
            <w:r w:rsidRPr="003152D8">
              <w:t>2</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65FBAA1E" w14:textId="77777777">
            <w:pPr>
              <w:pStyle w:val="sctablecodifiedsection"/>
            </w:pPr>
            <w:r w:rsidRPr="003152D8">
              <w:t>1,689</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02BA37BD" w14:textId="77777777">
            <w:pPr>
              <w:pStyle w:val="sctablecodifiedsection"/>
            </w:pPr>
            <w:r w:rsidRPr="003152D8">
              <w:t>65.26%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CF90449" w14:textId="77777777">
            <w:pPr>
              <w:pStyle w:val="sctablecodifiedsection"/>
            </w:pPr>
            <w:r w:rsidRPr="003152D8">
              <w:t>673</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82627F5" w14:textId="77777777">
            <w:pPr>
              <w:pStyle w:val="sctablecodifiedsection"/>
            </w:pPr>
            <w:r w:rsidRPr="003152D8">
              <w:t>26.00%</w:t>
            </w:r>
          </w:p>
        </w:tc>
      </w:tr>
      <w:tr w:rsidRPr="004A0960" w:rsidR="0025077F" w:rsidTr="007343B1" w14:paraId="63FD9620"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31BE3A19"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69C7A334" w14:textId="77777777">
            <w:pPr>
              <w:pStyle w:val="sctablecodifiedsection"/>
            </w:pPr>
            <w:r w:rsidRPr="003152D8">
              <w:t>3</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2ACCDEBA" w14:textId="77777777">
            <w:pPr>
              <w:pStyle w:val="sctablecodifiedsection"/>
            </w:pPr>
            <w:r w:rsidRPr="003152D8">
              <w:t>1,110</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10896170" w14:textId="77777777">
            <w:pPr>
              <w:pStyle w:val="sctablecodifiedsection"/>
            </w:pPr>
            <w:r w:rsidRPr="003152D8">
              <w:t>40.57%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016BAD54" w14:textId="77777777">
            <w:pPr>
              <w:pStyle w:val="sctablecodifiedsection"/>
            </w:pPr>
            <w:r w:rsidRPr="003152D8">
              <w:t>1,439</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1AE5265E" w14:textId="77777777">
            <w:pPr>
              <w:pStyle w:val="sctablecodifiedsection"/>
            </w:pPr>
            <w:r w:rsidRPr="003152D8">
              <w:t>52.60%</w:t>
            </w:r>
          </w:p>
        </w:tc>
      </w:tr>
      <w:tr w:rsidRPr="004A0960" w:rsidR="0025077F" w:rsidTr="007343B1" w14:paraId="0B0C9154"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127534E3"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57AAFCC" w14:textId="77777777">
            <w:pPr>
              <w:pStyle w:val="sctablecodifiedsection"/>
            </w:pPr>
            <w:r w:rsidRPr="003152D8">
              <w:t>4</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EB6FBF4" w14:textId="77777777">
            <w:pPr>
              <w:pStyle w:val="sctablecodifiedsection"/>
            </w:pPr>
            <w:r w:rsidRPr="003152D8">
              <w:t>2,232</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0CEC8720" w14:textId="77777777">
            <w:pPr>
              <w:pStyle w:val="sctablecodifiedsection"/>
            </w:pPr>
            <w:r w:rsidRPr="003152D8">
              <w:t>78.40%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6908950A" w14:textId="77777777">
            <w:pPr>
              <w:pStyle w:val="sctablecodifiedsection"/>
            </w:pPr>
            <w:r w:rsidRPr="003152D8">
              <w:t>412</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094A863D" w14:textId="77777777">
            <w:pPr>
              <w:pStyle w:val="sctablecodifiedsection"/>
            </w:pPr>
            <w:r w:rsidRPr="003152D8">
              <w:t>14.47%</w:t>
            </w:r>
          </w:p>
        </w:tc>
      </w:tr>
      <w:tr w:rsidRPr="004A0960" w:rsidR="0025077F" w:rsidTr="007343B1" w14:paraId="4FE2A826"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7C2FFBB5"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57D857CC" w14:textId="77777777">
            <w:pPr>
              <w:pStyle w:val="sctablecodifiedsection"/>
            </w:pPr>
            <w:r w:rsidRPr="003152D8">
              <w:t>5</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21AD0F7E" w14:textId="77777777">
            <w:pPr>
              <w:pStyle w:val="sctablecodifiedsection"/>
            </w:pPr>
            <w:r w:rsidRPr="003152D8">
              <w:t>1,051</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07381B36" w14:textId="77777777">
            <w:pPr>
              <w:pStyle w:val="sctablecodifiedsection"/>
            </w:pPr>
            <w:r w:rsidRPr="003152D8">
              <w:t>41.20%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0E789035" w14:textId="77777777">
            <w:pPr>
              <w:pStyle w:val="sctablecodifiedsection"/>
            </w:pPr>
            <w:r w:rsidRPr="003152D8">
              <w:t>1,404</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4240ED76" w14:textId="77777777">
            <w:pPr>
              <w:pStyle w:val="sctablecodifiedsection"/>
            </w:pPr>
            <w:r w:rsidRPr="003152D8">
              <w:t>55.04%</w:t>
            </w:r>
          </w:p>
        </w:tc>
      </w:tr>
      <w:tr w:rsidRPr="004A0960" w:rsidR="0025077F" w:rsidTr="007343B1" w14:paraId="663263B7"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4559A34E"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1ADAB796" w14:textId="77777777">
            <w:pPr>
              <w:pStyle w:val="sctablecodifiedsection"/>
            </w:pPr>
            <w:r w:rsidRPr="003152D8">
              <w:t>6</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53C1BD93" w14:textId="77777777">
            <w:pPr>
              <w:pStyle w:val="sctablecodifiedsection"/>
            </w:pPr>
            <w:r w:rsidRPr="003152D8">
              <w:t>2,068</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4A928033" w14:textId="77777777">
            <w:pPr>
              <w:pStyle w:val="sctablecodifiedsection"/>
            </w:pPr>
            <w:r w:rsidRPr="003152D8">
              <w:t>76.71%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714D0F86" w14:textId="77777777">
            <w:pPr>
              <w:pStyle w:val="sctablecodifiedsection"/>
            </w:pPr>
            <w:r w:rsidRPr="003152D8">
              <w:t>384</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4597035" w14:textId="77777777">
            <w:pPr>
              <w:pStyle w:val="sctablecodifiedsection"/>
            </w:pPr>
            <w:r w:rsidRPr="003152D8">
              <w:t>14.24%</w:t>
            </w:r>
          </w:p>
        </w:tc>
      </w:tr>
      <w:tr w:rsidRPr="004A0960" w:rsidR="0025077F" w:rsidTr="007343B1" w14:paraId="38FBAE1C"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362841BE"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416EDCD5" w14:textId="77777777">
            <w:pPr>
              <w:pStyle w:val="sctablecodifiedsection"/>
            </w:pPr>
            <w:r w:rsidRPr="003152D8">
              <w:t>7</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551AA3CE" w14:textId="77777777">
            <w:pPr>
              <w:pStyle w:val="sctablecodifiedsection"/>
            </w:pPr>
            <w:r w:rsidRPr="003152D8">
              <w:t>2,487</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7A0AFA29" w14:textId="77777777">
            <w:pPr>
              <w:pStyle w:val="sctablecodifiedsection"/>
            </w:pPr>
            <w:r w:rsidRPr="003152D8">
              <w:t>91.60%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122BFF6B" w14:textId="77777777">
            <w:pPr>
              <w:pStyle w:val="sctablecodifiedsection"/>
            </w:pPr>
            <w:r w:rsidRPr="003152D8">
              <w:t>67</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CF25D8D" w14:textId="77777777">
            <w:pPr>
              <w:pStyle w:val="sctablecodifiedsection"/>
            </w:pPr>
            <w:r w:rsidRPr="003152D8">
              <w:t>2.47%</w:t>
            </w:r>
          </w:p>
        </w:tc>
      </w:tr>
      <w:tr w:rsidRPr="004A0960" w:rsidR="0025077F" w:rsidTr="007343B1" w14:paraId="6727483F" w14:textId="77777777">
        <w:trPr>
          <w:cantSplit/>
        </w:trPr>
        <w:tc>
          <w:tcPr>
            <w:tcW w:w="601" w:type="dxa"/>
            <w:tcBorders>
              <w:right w:val="single" w:color="auto" w:sz="4" w:space="0"/>
            </w:tcBorders>
            <w:shd w:val="clear" w:color="auto" w:fill="auto"/>
            <w:tcMar>
              <w:left w:w="0" w:type="dxa"/>
              <w:right w:w="244" w:type="dxa"/>
            </w:tcMar>
          </w:tcPr>
          <w:p w:rsidRPr="00D37A6A" w:rsidR="0025077F" w:rsidP="007343B1" w:rsidRDefault="0025077F" w14:paraId="2A533161" w14:textId="77777777">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549A1B79" w14:textId="77777777">
            <w:pPr>
              <w:pStyle w:val="sctablecodifiedsection"/>
            </w:pPr>
            <w:r w:rsidRPr="003152D8">
              <w:t>Total</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371CC481" w14:textId="77777777">
            <w:pPr>
              <w:pStyle w:val="sctablecodifiedsection"/>
            </w:pPr>
            <w:r w:rsidRPr="003152D8">
              <w:t>11,569</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65AB50A5" w14:textId="77777777">
            <w:pPr>
              <w:pStyle w:val="sctable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7841A43A" w14:textId="77777777">
            <w:pPr>
              <w:pStyle w:val="sctablecodifiedsection"/>
            </w:pPr>
            <w:r w:rsidRPr="003152D8">
              <w:t>5,782</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3152D8" w:rsidR="0025077F" w:rsidP="007343B1" w:rsidRDefault="0025077F" w14:paraId="0946408E" w14:textId="77777777">
            <w:pPr>
              <w:pStyle w:val="sctablecodifiedsection"/>
            </w:pPr>
          </w:p>
        </w:tc>
      </w:tr>
    </w:tbl>
    <w:p w:rsidR="0025077F" w:rsidP="0025077F" w:rsidRDefault="0025077F" w14:paraId="690B8FB9" w14:textId="77777777">
      <w:pPr>
        <w:pStyle w:val="scactcatchline"/>
      </w:pPr>
    </w:p>
    <w:p w:rsidR="0025077F" w:rsidP="0025077F" w:rsidRDefault="0025077F" w14:paraId="7B958931" w14:textId="77777777">
      <w:pPr>
        <w:pStyle w:val="scactcatchline"/>
      </w:pPr>
    </w:p>
    <w:p w:rsidR="0025077F" w:rsidP="0025077F" w:rsidRDefault="0025077F" w14:paraId="32BD069A" w14:textId="77777777">
      <w:pPr>
        <w:pStyle w:val="scactcatchline"/>
      </w:pPr>
    </w:p>
    <w:p w:rsidR="0025077F" w:rsidP="0025077F" w:rsidRDefault="0025077F" w14:paraId="18B307B5" w14:textId="777777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Terms of office</w:t>
      </w:r>
    </w:p>
    <w:p w:rsidR="0025077F" w:rsidP="0025077F" w:rsidRDefault="0025077F" w14:paraId="273B625A" w14:textId="777777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77F" w:rsidP="0025077F" w:rsidRDefault="0025077F" w14:paraId="2C38E7FE" w14:textId="777777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2_4e3551d5e" w:id="6"/>
      <w:r>
        <w:t>S</w:t>
      </w:r>
      <w:bookmarkEnd w:id="6"/>
      <w:r>
        <w:t>ECTION 2.</w:t>
      </w:r>
      <w:r>
        <w:tab/>
        <w:t>SECTION 3 of Act 595 of 1992, as amended by Act 305 of 2014, is further amended to read:</w:t>
      </w:r>
    </w:p>
    <w:p w:rsidR="0025077F" w:rsidP="0025077F" w:rsidRDefault="0025077F" w14:paraId="1E28D830" w14:textId="777777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77F" w:rsidP="0025077F" w:rsidRDefault="0025077F" w14:paraId="1FFA65E8" w14:textId="77777777">
      <w:pPr>
        <w:pStyle w:val="sccodifiedsection"/>
      </w:pPr>
      <w:r>
        <w:tab/>
        <w:t xml:space="preserve">SECTION 3. </w:t>
      </w:r>
      <w:bookmarkStart w:name="up_ea64b679" w:id="7"/>
      <w:r>
        <w:t>(</w:t>
      </w:r>
      <w:bookmarkEnd w:id="7"/>
      <w:r>
        <w:t xml:space="preserve">A) Beginning in </w:t>
      </w:r>
      <w:r w:rsidRPr="00D454FE">
        <w:t>2026</w:t>
      </w:r>
      <w:r>
        <w:t>, successors to the incumbent members representing single</w:t>
      </w:r>
      <w:r w:rsidRPr="00D454FE">
        <w:noBreakHyphen/>
      </w:r>
      <w:r>
        <w:t>member Districts 1 and 2 on the Edgefield County School District Board of Trustees must be elected for terms of four years in nonpartisan elections to be conducted at the same time as the general election of that year to be held in the manner provided in this act.</w:t>
      </w:r>
    </w:p>
    <w:p w:rsidR="0025077F" w:rsidP="0025077F" w:rsidRDefault="0025077F" w14:paraId="64243F29" w14:textId="77777777">
      <w:pPr>
        <w:pStyle w:val="sccodifiedsection"/>
      </w:pPr>
      <w:r>
        <w:tab/>
      </w:r>
      <w:bookmarkStart w:name="up_b6052050" w:id="8"/>
      <w:r>
        <w:t>(</w:t>
      </w:r>
      <w:bookmarkEnd w:id="8"/>
      <w:r>
        <w:t xml:space="preserve">B) Beginning in </w:t>
      </w:r>
      <w:r w:rsidRPr="00D454FE">
        <w:t>2026</w:t>
      </w:r>
      <w:r>
        <w:t>, a member representing single</w:t>
      </w:r>
      <w:r w:rsidRPr="00D454FE">
        <w:noBreakHyphen/>
      </w:r>
      <w:r>
        <w:t>member District 6 on the Edgefield County School District Board of Trustees must be elected for a term of four years in the nonpartisan elections to be conducted at the same time as the general election of that year to be held in the manner provided in this act.</w:t>
      </w:r>
    </w:p>
    <w:p w:rsidR="0025077F" w:rsidP="0025077F" w:rsidRDefault="0025077F" w14:paraId="5D97E57A" w14:textId="77777777">
      <w:pPr>
        <w:pStyle w:val="sccodifiedsection"/>
      </w:pPr>
      <w:r>
        <w:tab/>
      </w:r>
      <w:bookmarkStart w:name="up_71b7b0d1" w:id="9"/>
      <w:r>
        <w:t>(</w:t>
      </w:r>
      <w:bookmarkEnd w:id="9"/>
      <w:r>
        <w:t>C) The incumbent members representing single</w:t>
      </w:r>
      <w:r w:rsidRPr="00D454FE">
        <w:noBreakHyphen/>
      </w:r>
      <w:r>
        <w:t xml:space="preserve">member Districts 3, 4, 5, and 7 on the Edgefield County School District Board of Trustees shall continue to represent these districts until the expiration of their current terms in </w:t>
      </w:r>
      <w:r w:rsidRPr="00D454FE">
        <w:t>2024</w:t>
      </w:r>
      <w:r>
        <w:t>, at which time their successors must be elected for four</w:t>
      </w:r>
      <w:r>
        <w:noBreakHyphen/>
        <w:t xml:space="preserve">year terms in nonpartisan elections to be conducted at the same time as the </w:t>
      </w:r>
      <w:r w:rsidRPr="00D454FE">
        <w:t>2024</w:t>
      </w:r>
      <w:r>
        <w:t xml:space="preserve"> General Election to be held in the manner provided in this act.</w:t>
      </w:r>
    </w:p>
    <w:p w:rsidR="0025077F" w:rsidP="0025077F" w:rsidRDefault="0025077F" w14:paraId="274B7481" w14:textId="77777777">
      <w:pPr>
        <w:pStyle w:val="sccodifiedsection"/>
      </w:pPr>
      <w:r>
        <w:tab/>
      </w:r>
      <w:bookmarkStart w:name="up_fe5919ba" w:id="10"/>
      <w:r>
        <w:t>(</w:t>
      </w:r>
      <w:bookmarkEnd w:id="10"/>
      <w:r>
        <w:t xml:space="preserve">D) </w:t>
      </w:r>
      <w:r w:rsidRPr="00D454FE">
        <w:t>Each member</w:t>
      </w:r>
      <w:r>
        <w:t xml:space="preserve"> of the Edgefield County School District Board of Trustees must be </w:t>
      </w:r>
      <w:r w:rsidRPr="00D454FE">
        <w:t xml:space="preserve">a resident </w:t>
      </w:r>
      <w:r>
        <w:t xml:space="preserve">and qualified </w:t>
      </w:r>
      <w:r w:rsidRPr="00D454FE">
        <w:t xml:space="preserve">elector </w:t>
      </w:r>
      <w:r>
        <w:t>of the single</w:t>
      </w:r>
      <w:r w:rsidRPr="00D454FE">
        <w:noBreakHyphen/>
      </w:r>
      <w:r>
        <w:t>member</w:t>
      </w:r>
      <w:r w:rsidRPr="00D454FE">
        <w:t xml:space="preserve"> district from which he is elected,</w:t>
      </w:r>
      <w:r>
        <w:t xml:space="preserve"> and must be elected by the qualified electors of the district. All members of the board shall serve until their successors are elected and qualify.</w:t>
      </w:r>
    </w:p>
    <w:p w:rsidR="0025077F" w:rsidP="0025077F" w:rsidRDefault="0025077F" w14:paraId="14C14405" w14:textId="777777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77F" w:rsidP="0025077F" w:rsidRDefault="0025077F" w14:paraId="555B2E69" w14:textId="7777777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DF3B44" w:rsidR="0025077F" w:rsidP="0025077F" w:rsidRDefault="0025077F" w14:paraId="26104DA2" w14:textId="777777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77F" w:rsidP="0025077F" w:rsidRDefault="0025077F" w14:paraId="5A7F115F" w14:textId="77777777">
      <w:pPr>
        <w:pStyle w:val="scnoncodifiedsection"/>
      </w:pPr>
      <w:bookmarkStart w:name="bs_num_3_lastsection" w:id="11"/>
      <w:bookmarkStart w:name="eff_date_section" w:id="12"/>
      <w:r w:rsidRPr="00DF3B44">
        <w:t>S</w:t>
      </w:r>
      <w:bookmarkEnd w:id="11"/>
      <w:r w:rsidRPr="00DF3B44">
        <w:t>ECTION 3.</w:t>
      </w:r>
      <w:r w:rsidRPr="00DF3B44">
        <w:tab/>
        <w:t>This act takes effect upon approval by the Governor.</w:t>
      </w:r>
      <w:bookmarkEnd w:id="12"/>
    </w:p>
    <w:p w:rsidR="0025077F" w:rsidP="0025077F" w:rsidRDefault="0025077F" w14:paraId="57CA5B54" w14:textId="77777777">
      <w:pPr>
        <w:pStyle w:val="scnoncodifiedsection"/>
      </w:pPr>
    </w:p>
    <w:p w:rsidR="0025077F" w:rsidP="0025077F" w:rsidRDefault="0025077F" w14:paraId="091E7BFD" w14:textId="77777777">
      <w:pPr>
        <w:pStyle w:val="scnoncodifiedsection"/>
      </w:pPr>
      <w:r>
        <w:t>Ratified the 15</w:t>
      </w:r>
      <w:r>
        <w:rPr>
          <w:vertAlign w:val="superscript"/>
        </w:rPr>
        <w:t>th</w:t>
      </w:r>
      <w:r>
        <w:t xml:space="preserve"> day of May, 2024.</w:t>
      </w:r>
    </w:p>
    <w:p w:rsidR="0025077F" w:rsidP="0025077F" w:rsidRDefault="0025077F" w14:paraId="71873D8C" w14:textId="77777777">
      <w:pPr>
        <w:pStyle w:val="scactchamber"/>
        <w:widowControl/>
        <w:suppressLineNumbers w:val="0"/>
        <w:suppressAutoHyphens w:val="0"/>
        <w:jc w:val="both"/>
      </w:pPr>
    </w:p>
    <w:p w:rsidR="0025077F" w:rsidP="0025077F" w:rsidRDefault="0025077F" w14:paraId="6C511D3E" w14:textId="77777777">
      <w:pPr>
        <w:pStyle w:val="scactchamber"/>
        <w:widowControl/>
        <w:suppressLineNumbers w:val="0"/>
        <w:suppressAutoHyphens w:val="0"/>
        <w:jc w:val="both"/>
      </w:pPr>
      <w:r>
        <w:t>Approved the 20</w:t>
      </w:r>
      <w:r w:rsidRPr="00556CA5">
        <w:rPr>
          <w:vertAlign w:val="superscript"/>
        </w:rPr>
        <w:t>th</w:t>
      </w:r>
      <w:r>
        <w:t xml:space="preserve"> day of May, 2024. </w:t>
      </w:r>
    </w:p>
    <w:p w:rsidR="0025077F" w:rsidP="0025077F" w:rsidRDefault="0025077F" w14:paraId="7EDBB740" w14:textId="77777777">
      <w:pPr>
        <w:pStyle w:val="scactchamber"/>
        <w:widowControl/>
        <w:suppressLineNumbers w:val="0"/>
        <w:suppressAutoHyphens w:val="0"/>
        <w:jc w:val="center"/>
      </w:pPr>
    </w:p>
    <w:p w:rsidR="0025077F" w:rsidP="0025077F" w:rsidRDefault="0025077F" w14:paraId="4E120976" w14:textId="77777777">
      <w:pPr>
        <w:pStyle w:val="scactchamber"/>
        <w:widowControl/>
        <w:suppressLineNumbers w:val="0"/>
        <w:suppressAutoHyphens w:val="0"/>
        <w:jc w:val="center"/>
      </w:pPr>
      <w:r>
        <w:t>__________</w:t>
      </w:r>
    </w:p>
    <w:p w:rsidRPr="00F60DB2" w:rsidR="009841AF" w:rsidP="0025077F" w:rsidRDefault="009841AF" w14:paraId="3DC79D78" w14:textId="77777777">
      <w:pPr>
        <w:widowControl w:val="0"/>
        <w:spacing w:after="0"/>
      </w:pPr>
    </w:p>
    <w:sectPr w:rsidRPr="00F60DB2" w:rsidR="009841AF" w:rsidSect="0025077F">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72774" w14:textId="77777777" w:rsidR="0091356C" w:rsidRDefault="0091356C" w:rsidP="0010329A">
      <w:pPr>
        <w:spacing w:after="0" w:line="240" w:lineRule="auto"/>
      </w:pPr>
      <w:r>
        <w:separator/>
      </w:r>
    </w:p>
    <w:p w14:paraId="65316D32" w14:textId="77777777" w:rsidR="0091356C" w:rsidRDefault="0091356C"/>
    <w:p w14:paraId="3437121F" w14:textId="77777777" w:rsidR="0091356C" w:rsidRDefault="0091356C"/>
  </w:endnote>
  <w:endnote w:type="continuationSeparator" w:id="0">
    <w:p w14:paraId="1F375756" w14:textId="77777777" w:rsidR="0091356C" w:rsidRDefault="0091356C" w:rsidP="0010329A">
      <w:pPr>
        <w:spacing w:after="0" w:line="240" w:lineRule="auto"/>
      </w:pPr>
      <w:r>
        <w:continuationSeparator/>
      </w:r>
    </w:p>
    <w:p w14:paraId="291E323F" w14:textId="77777777" w:rsidR="0091356C" w:rsidRDefault="0091356C"/>
    <w:p w14:paraId="067A509D" w14:textId="77777777" w:rsidR="0091356C" w:rsidRDefault="0091356C"/>
  </w:endnote>
  <w:endnote w:type="continuationNotice" w:id="1">
    <w:p w14:paraId="6C5A259C" w14:textId="77777777"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1EAF1" w14:textId="77777777" w:rsidR="009841AF" w:rsidRPr="009841AF" w:rsidRDefault="009841AF" w:rsidP="009841A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96752" w14:textId="77777777" w:rsidR="009841AF" w:rsidRDefault="0098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02255" w14:textId="77777777" w:rsidR="0091356C" w:rsidRDefault="0091356C" w:rsidP="0010329A">
      <w:pPr>
        <w:spacing w:after="0" w:line="240" w:lineRule="auto"/>
      </w:pPr>
      <w:r>
        <w:separator/>
      </w:r>
    </w:p>
    <w:p w14:paraId="3051D705" w14:textId="77777777" w:rsidR="0091356C" w:rsidRDefault="0091356C"/>
    <w:p w14:paraId="4EB2A0E0" w14:textId="77777777" w:rsidR="0091356C" w:rsidRDefault="0091356C"/>
  </w:footnote>
  <w:footnote w:type="continuationSeparator" w:id="0">
    <w:p w14:paraId="683F39A5" w14:textId="77777777" w:rsidR="0091356C" w:rsidRDefault="0091356C" w:rsidP="0010329A">
      <w:pPr>
        <w:spacing w:after="0" w:line="240" w:lineRule="auto"/>
      </w:pPr>
      <w:r>
        <w:continuationSeparator/>
      </w:r>
    </w:p>
    <w:p w14:paraId="5C934D5A" w14:textId="77777777" w:rsidR="0091356C" w:rsidRDefault="0091356C"/>
    <w:p w14:paraId="1A0B4A71" w14:textId="77777777" w:rsidR="0091356C" w:rsidRDefault="0091356C"/>
  </w:footnote>
  <w:footnote w:type="continuationNotice" w:id="1">
    <w:p w14:paraId="5BF103E0" w14:textId="77777777"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292"/>
    <w:docVar w:name="dvBillNumberPrefix" w:val="S"/>
    <w:docVar w:name="dvOriginalBody" w:val="Senate"/>
  </w:docVars>
  <w:rsids>
    <w:rsidRoot w:val="005B7817"/>
    <w:rsid w:val="000029A0"/>
    <w:rsid w:val="00002E0E"/>
    <w:rsid w:val="00011182"/>
    <w:rsid w:val="00011DC4"/>
    <w:rsid w:val="00012912"/>
    <w:rsid w:val="00012CE1"/>
    <w:rsid w:val="00014DEC"/>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5138"/>
    <w:rsid w:val="00086E49"/>
    <w:rsid w:val="00093AA4"/>
    <w:rsid w:val="000A0245"/>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7226"/>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077F"/>
    <w:rsid w:val="002568C4"/>
    <w:rsid w:val="00257F60"/>
    <w:rsid w:val="002625EA"/>
    <w:rsid w:val="00266244"/>
    <w:rsid w:val="00270F7C"/>
    <w:rsid w:val="00281442"/>
    <w:rsid w:val="002836D8"/>
    <w:rsid w:val="002A6972"/>
    <w:rsid w:val="002B02F3"/>
    <w:rsid w:val="002C3463"/>
    <w:rsid w:val="002C3B4D"/>
    <w:rsid w:val="002C5007"/>
    <w:rsid w:val="002D266D"/>
    <w:rsid w:val="002D3926"/>
    <w:rsid w:val="002D5B3D"/>
    <w:rsid w:val="002E4F8C"/>
    <w:rsid w:val="002F0B60"/>
    <w:rsid w:val="002F4898"/>
    <w:rsid w:val="002F560C"/>
    <w:rsid w:val="002F5847"/>
    <w:rsid w:val="002F7C2D"/>
    <w:rsid w:val="002F7DF3"/>
    <w:rsid w:val="003021B7"/>
    <w:rsid w:val="0030425A"/>
    <w:rsid w:val="00304C44"/>
    <w:rsid w:val="00341F2D"/>
    <w:rsid w:val="003421F1"/>
    <w:rsid w:val="00354F64"/>
    <w:rsid w:val="00361563"/>
    <w:rsid w:val="00361894"/>
    <w:rsid w:val="00363D2F"/>
    <w:rsid w:val="00363FA8"/>
    <w:rsid w:val="003701A1"/>
    <w:rsid w:val="003775E6"/>
    <w:rsid w:val="003776A6"/>
    <w:rsid w:val="00380365"/>
    <w:rsid w:val="00381998"/>
    <w:rsid w:val="00395639"/>
    <w:rsid w:val="003B59FF"/>
    <w:rsid w:val="003B7E81"/>
    <w:rsid w:val="003D1181"/>
    <w:rsid w:val="003D4A3C"/>
    <w:rsid w:val="003D4CCF"/>
    <w:rsid w:val="003E2110"/>
    <w:rsid w:val="003E5452"/>
    <w:rsid w:val="003E5F24"/>
    <w:rsid w:val="003E7165"/>
    <w:rsid w:val="003F6704"/>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01D1"/>
    <w:rsid w:val="0053240E"/>
    <w:rsid w:val="0054531B"/>
    <w:rsid w:val="00546C24"/>
    <w:rsid w:val="005476FF"/>
    <w:rsid w:val="005516F6"/>
    <w:rsid w:val="00552EA3"/>
    <w:rsid w:val="00566F2F"/>
    <w:rsid w:val="00571BA3"/>
    <w:rsid w:val="005801DD"/>
    <w:rsid w:val="00583971"/>
    <w:rsid w:val="00592554"/>
    <w:rsid w:val="00592A40"/>
    <w:rsid w:val="0059522F"/>
    <w:rsid w:val="005A5377"/>
    <w:rsid w:val="005B7817"/>
    <w:rsid w:val="005C23D7"/>
    <w:rsid w:val="005C40EB"/>
    <w:rsid w:val="005D3013"/>
    <w:rsid w:val="005D73FC"/>
    <w:rsid w:val="005E2B9C"/>
    <w:rsid w:val="005E3332"/>
    <w:rsid w:val="005F3C1C"/>
    <w:rsid w:val="005F76B0"/>
    <w:rsid w:val="005F7745"/>
    <w:rsid w:val="00604429"/>
    <w:rsid w:val="006067B0"/>
    <w:rsid w:val="00606A8B"/>
    <w:rsid w:val="00606D49"/>
    <w:rsid w:val="00611EBA"/>
    <w:rsid w:val="00614921"/>
    <w:rsid w:val="00623BEA"/>
    <w:rsid w:val="006250DF"/>
    <w:rsid w:val="00630BBE"/>
    <w:rsid w:val="00640C87"/>
    <w:rsid w:val="006454BB"/>
    <w:rsid w:val="00651C89"/>
    <w:rsid w:val="00656284"/>
    <w:rsid w:val="00657CF4"/>
    <w:rsid w:val="00663B8D"/>
    <w:rsid w:val="006651EB"/>
    <w:rsid w:val="00666462"/>
    <w:rsid w:val="006700F0"/>
    <w:rsid w:val="00671F37"/>
    <w:rsid w:val="0067345B"/>
    <w:rsid w:val="00685035"/>
    <w:rsid w:val="00685770"/>
    <w:rsid w:val="006A395F"/>
    <w:rsid w:val="006A65E2"/>
    <w:rsid w:val="006B7005"/>
    <w:rsid w:val="006B7D4A"/>
    <w:rsid w:val="006C099D"/>
    <w:rsid w:val="006C7E01"/>
    <w:rsid w:val="006E0935"/>
    <w:rsid w:val="006E353F"/>
    <w:rsid w:val="006E35AB"/>
    <w:rsid w:val="006F1A24"/>
    <w:rsid w:val="006F3399"/>
    <w:rsid w:val="007038A9"/>
    <w:rsid w:val="00704345"/>
    <w:rsid w:val="00722155"/>
    <w:rsid w:val="00731EA4"/>
    <w:rsid w:val="0073210F"/>
    <w:rsid w:val="007326EA"/>
    <w:rsid w:val="00737C39"/>
    <w:rsid w:val="00737F19"/>
    <w:rsid w:val="007423A2"/>
    <w:rsid w:val="00744823"/>
    <w:rsid w:val="00750F97"/>
    <w:rsid w:val="007654F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49A3"/>
    <w:rsid w:val="00806DCC"/>
    <w:rsid w:val="00815A49"/>
    <w:rsid w:val="00816D52"/>
    <w:rsid w:val="00825C9B"/>
    <w:rsid w:val="00831048"/>
    <w:rsid w:val="00834272"/>
    <w:rsid w:val="00845017"/>
    <w:rsid w:val="00851A63"/>
    <w:rsid w:val="00854249"/>
    <w:rsid w:val="008625C1"/>
    <w:rsid w:val="008635C3"/>
    <w:rsid w:val="008806F9"/>
    <w:rsid w:val="008A26A4"/>
    <w:rsid w:val="008A5522"/>
    <w:rsid w:val="008A57E3"/>
    <w:rsid w:val="008B5BF4"/>
    <w:rsid w:val="008C0CEE"/>
    <w:rsid w:val="008C1B18"/>
    <w:rsid w:val="008C2F88"/>
    <w:rsid w:val="008C6C3F"/>
    <w:rsid w:val="008D46EC"/>
    <w:rsid w:val="008E0E25"/>
    <w:rsid w:val="008E57CE"/>
    <w:rsid w:val="008E61A1"/>
    <w:rsid w:val="008F48AC"/>
    <w:rsid w:val="00911030"/>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59FF"/>
    <w:rsid w:val="0097765A"/>
    <w:rsid w:val="00982484"/>
    <w:rsid w:val="0098366F"/>
    <w:rsid w:val="00983A03"/>
    <w:rsid w:val="009841AF"/>
    <w:rsid w:val="00986063"/>
    <w:rsid w:val="00991F67"/>
    <w:rsid w:val="00992876"/>
    <w:rsid w:val="009951B7"/>
    <w:rsid w:val="009A0DCE"/>
    <w:rsid w:val="009A22CD"/>
    <w:rsid w:val="009B35FD"/>
    <w:rsid w:val="009B6815"/>
    <w:rsid w:val="009C01CA"/>
    <w:rsid w:val="009C144B"/>
    <w:rsid w:val="009C6FD3"/>
    <w:rsid w:val="009D2967"/>
    <w:rsid w:val="009D3C2B"/>
    <w:rsid w:val="009D5B91"/>
    <w:rsid w:val="009E0F93"/>
    <w:rsid w:val="009F23CF"/>
    <w:rsid w:val="009F2AB1"/>
    <w:rsid w:val="009F3431"/>
    <w:rsid w:val="009F4FAF"/>
    <w:rsid w:val="009F68F1"/>
    <w:rsid w:val="00A0242D"/>
    <w:rsid w:val="00A14701"/>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2026"/>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454FE"/>
    <w:rsid w:val="00D468BE"/>
    <w:rsid w:val="00D56E3F"/>
    <w:rsid w:val="00D574E4"/>
    <w:rsid w:val="00D57969"/>
    <w:rsid w:val="00D62E42"/>
    <w:rsid w:val="00D748B8"/>
    <w:rsid w:val="00D772FB"/>
    <w:rsid w:val="00D81150"/>
    <w:rsid w:val="00DA1AA0"/>
    <w:rsid w:val="00DB4FA1"/>
    <w:rsid w:val="00DC21B7"/>
    <w:rsid w:val="00DD519F"/>
    <w:rsid w:val="00DD73AE"/>
    <w:rsid w:val="00DE2D0B"/>
    <w:rsid w:val="00DE4A25"/>
    <w:rsid w:val="00DE4BEE"/>
    <w:rsid w:val="00DE5B3D"/>
    <w:rsid w:val="00DE7112"/>
    <w:rsid w:val="00DF19BE"/>
    <w:rsid w:val="00DF4A61"/>
    <w:rsid w:val="00DF7D4E"/>
    <w:rsid w:val="00E013FE"/>
    <w:rsid w:val="00E042E2"/>
    <w:rsid w:val="00E103FD"/>
    <w:rsid w:val="00E14B48"/>
    <w:rsid w:val="00E24D9A"/>
    <w:rsid w:val="00E27A11"/>
    <w:rsid w:val="00E30497"/>
    <w:rsid w:val="00E33BF4"/>
    <w:rsid w:val="00E358A2"/>
    <w:rsid w:val="00E35C9A"/>
    <w:rsid w:val="00E3771B"/>
    <w:rsid w:val="00E40979"/>
    <w:rsid w:val="00E40E00"/>
    <w:rsid w:val="00E43F26"/>
    <w:rsid w:val="00E52917"/>
    <w:rsid w:val="00E6209D"/>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3D85"/>
    <w:rsid w:val="00F342A1"/>
    <w:rsid w:val="00F37E97"/>
    <w:rsid w:val="00F44D36"/>
    <w:rsid w:val="00F46262"/>
    <w:rsid w:val="00F4648C"/>
    <w:rsid w:val="00F4795D"/>
    <w:rsid w:val="00F525CD"/>
    <w:rsid w:val="00F5286C"/>
    <w:rsid w:val="00F52E12"/>
    <w:rsid w:val="00F60DB2"/>
    <w:rsid w:val="00F730A2"/>
    <w:rsid w:val="00FA0F2E"/>
    <w:rsid w:val="00FA33E9"/>
    <w:rsid w:val="00FA6C80"/>
    <w:rsid w:val="00FB3F2A"/>
    <w:rsid w:val="00FB5838"/>
    <w:rsid w:val="00FC4EFC"/>
    <w:rsid w:val="00FD72E3"/>
    <w:rsid w:val="00FE06FC"/>
    <w:rsid w:val="00FE4395"/>
    <w:rsid w:val="00FE659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5A47A"/>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841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insertblue">
    <w:name w:val="sc_insert_blue"/>
    <w:uiPriority w:val="1"/>
    <w:qFormat/>
    <w:rsid w:val="00D454FE"/>
    <w:rPr>
      <w:caps w:val="0"/>
      <w:smallCaps w:val="0"/>
      <w:strike w:val="0"/>
      <w:dstrike w:val="0"/>
      <w:vanish w:val="0"/>
      <w:color w:val="0070C0"/>
      <w:u w:val="single"/>
      <w:vertAlign w:val="baseline"/>
    </w:rPr>
  </w:style>
  <w:style w:type="table" w:customStyle="1" w:styleId="scactbackjacket">
    <w:name w:val="sc_act_back_jacket"/>
    <w:basedOn w:val="TableNormal"/>
    <w:uiPriority w:val="99"/>
    <w:rsid w:val="008049A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049A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049A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049A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049A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049A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049A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049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049A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049A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049A3"/>
    <w:rPr>
      <w:noProof/>
    </w:rPr>
  </w:style>
  <w:style w:type="character" w:customStyle="1" w:styleId="sclocalcheck">
    <w:name w:val="sc_local_check"/>
    <w:uiPriority w:val="1"/>
    <w:qFormat/>
    <w:rsid w:val="008049A3"/>
    <w:rPr>
      <w:noProof/>
    </w:rPr>
  </w:style>
  <w:style w:type="character" w:customStyle="1" w:styleId="sctempcheck">
    <w:name w:val="sc_temp_check"/>
    <w:uiPriority w:val="1"/>
    <w:qFormat/>
    <w:rsid w:val="008049A3"/>
    <w:rPr>
      <w:noProof/>
    </w:rPr>
  </w:style>
  <w:style w:type="character" w:customStyle="1" w:styleId="Heading1Char">
    <w:name w:val="Heading 1 Char"/>
    <w:basedOn w:val="DefaultParagraphFont"/>
    <w:link w:val="Heading1"/>
    <w:uiPriority w:val="9"/>
    <w:rsid w:val="009841A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426.docx" TargetMode="External" Id="rId13" /><Relationship Type="http://schemas.openxmlformats.org/officeDocument/2006/relationships/hyperlink" Target="file:///h:\hj\20240507.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scstatehouse.gov/billsearch.php?billnumbers=1292&amp;session=125&amp;summary=B" TargetMode="External" Id="rId21" /><Relationship Type="http://schemas.openxmlformats.org/officeDocument/2006/relationships/settings" Target="settings.xml" Id="rId7" /><Relationship Type="http://schemas.openxmlformats.org/officeDocument/2006/relationships/hyperlink" Target="file:///h:\sj\20240425.docx" TargetMode="External" Id="rId12" /><Relationship Type="http://schemas.openxmlformats.org/officeDocument/2006/relationships/hyperlink" Target="file:///h:\hj\20240502.docx" TargetMode="External" Id="rId17" /><Relationship Type="http://schemas.openxmlformats.org/officeDocument/2006/relationships/hyperlink" Target="https://www.scstatehouse.gov/sess125_2023-2024/prever/1292_20240502.docx" TargetMode="External" Id="rId25" /><Relationship Type="http://schemas.openxmlformats.org/officeDocument/2006/relationships/customXml" Target="../customXml/item2.xml" Id="rId2" /><Relationship Type="http://schemas.openxmlformats.org/officeDocument/2006/relationships/hyperlink" Target="file:///h:\hj\20240501.docx" TargetMode="External" Id="rId16" /><Relationship Type="http://schemas.openxmlformats.org/officeDocument/2006/relationships/hyperlink" Target="file:///h:\hj\20240508.doc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425.docx" TargetMode="External" Id="rId11" /><Relationship Type="http://schemas.openxmlformats.org/officeDocument/2006/relationships/hyperlink" Target="https://www.scstatehouse.gov/sess125_2023-2024/prever/1292_20240501.docx" TargetMode="External" Id="rId24" /><Relationship Type="http://schemas.openxmlformats.org/officeDocument/2006/relationships/numbering" Target="numbering.xml" Id="rId5" /><Relationship Type="http://schemas.openxmlformats.org/officeDocument/2006/relationships/hyperlink" Target="file:///h:\hj\20240501.docx" TargetMode="External" Id="rId15" /><Relationship Type="http://schemas.openxmlformats.org/officeDocument/2006/relationships/hyperlink" Target="https://www.scstatehouse.gov/sess125_2023-2024/prever/1292_20240425a.docx"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file:///h:\hj\20240507.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430.docx" TargetMode="External" Id="rId14" /><Relationship Type="http://schemas.openxmlformats.org/officeDocument/2006/relationships/hyperlink" Target="https://www.scstatehouse.gov/sess125_2023-2024/prever/1292_20240425.docx" TargetMode="External" Id="rId22" /><Relationship Type="http://schemas.openxmlformats.org/officeDocument/2006/relationships/footer" Target="footer2.xml" Id="rId27" /><Relationship Type="http://schemas.openxmlformats.org/officeDocument/2006/relationships/hyperlink" Target="https://www.scstatehouse.gov/billsearch.php?billnumbers=1292&amp;session=125&amp;summary=B" TargetMode="External" Id="Rbaef0e0d59df4c7e" /><Relationship Type="http://schemas.openxmlformats.org/officeDocument/2006/relationships/hyperlink" Target="https://www.scstatehouse.gov/sess125_2023-2024/prever/1292_20240425.docx" TargetMode="External" Id="R96e691ef9ef54ac1" /><Relationship Type="http://schemas.openxmlformats.org/officeDocument/2006/relationships/hyperlink" Target="https://www.scstatehouse.gov/sess125_2023-2024/prever/1292_20240425a.docx" TargetMode="External" Id="R3936b2be98494163" /><Relationship Type="http://schemas.openxmlformats.org/officeDocument/2006/relationships/hyperlink" Target="https://www.scstatehouse.gov/sess125_2023-2024/prever/1292_20240501.docx" TargetMode="External" Id="R851b3cc925844ce8" /><Relationship Type="http://schemas.openxmlformats.org/officeDocument/2006/relationships/hyperlink" Target="https://www.scstatehouse.gov/sess125_2023-2024/prever/1292_20240502.docx" TargetMode="External" Id="Rbb96c49c797047dc" /><Relationship Type="http://schemas.openxmlformats.org/officeDocument/2006/relationships/hyperlink" Target="h:\sj\20240425.docx" TargetMode="External" Id="R27357acf4686459e" /><Relationship Type="http://schemas.openxmlformats.org/officeDocument/2006/relationships/hyperlink" Target="h:\sj\20240425.docx" TargetMode="External" Id="R396ce8c0e5404e80" /><Relationship Type="http://schemas.openxmlformats.org/officeDocument/2006/relationships/hyperlink" Target="h:\sj\20240426.docx" TargetMode="External" Id="R95467fd3d9904122" /><Relationship Type="http://schemas.openxmlformats.org/officeDocument/2006/relationships/hyperlink" Target="h:\sj\20240430.docx" TargetMode="External" Id="R2c5b9ef4836e4a30" /><Relationship Type="http://schemas.openxmlformats.org/officeDocument/2006/relationships/hyperlink" Target="h:\hj\20240501.docx" TargetMode="External" Id="R9bd42468e8114806" /><Relationship Type="http://schemas.openxmlformats.org/officeDocument/2006/relationships/hyperlink" Target="h:\hj\20240501.docx" TargetMode="External" Id="R9c49e905eac34060" /><Relationship Type="http://schemas.openxmlformats.org/officeDocument/2006/relationships/hyperlink" Target="h:\hj\20240502.docx" TargetMode="External" Id="R01a90bc7cb0140b6" /><Relationship Type="http://schemas.openxmlformats.org/officeDocument/2006/relationships/hyperlink" Target="h:\hj\20240507.docx" TargetMode="External" Id="R381458053d584407" /><Relationship Type="http://schemas.openxmlformats.org/officeDocument/2006/relationships/hyperlink" Target="h:\hj\20240507.docx" TargetMode="External" Id="Rbe6f532b7cfa4b74" /><Relationship Type="http://schemas.openxmlformats.org/officeDocument/2006/relationships/hyperlink" Target="h:\hj\20240508.docx" TargetMode="External" Id="Rd140fd6ed316400c" /><Relationship Type="http://schemas.openxmlformats.org/officeDocument/2006/relationships/hyperlink" Target="https://www.scstatehouse.gov/billsearch.php?billnumbers=1292&amp;session=125&amp;summary=B" TargetMode="External" Id="Rcf982aa7fa2842f6" /><Relationship Type="http://schemas.openxmlformats.org/officeDocument/2006/relationships/hyperlink" Target="https://www.scstatehouse.gov/sess125_2023-2024/prever/1292_20240425.docx" TargetMode="External" Id="R78f4449190fc4d52" /><Relationship Type="http://schemas.openxmlformats.org/officeDocument/2006/relationships/hyperlink" Target="https://www.scstatehouse.gov/sess125_2023-2024/prever/1292_20240425a.docx" TargetMode="External" Id="Rf60e9be23eee46bc" /><Relationship Type="http://schemas.openxmlformats.org/officeDocument/2006/relationships/hyperlink" Target="https://www.scstatehouse.gov/sess125_2023-2024/prever/1292_20240501.docx" TargetMode="External" Id="Rf0969e1794074021" /><Relationship Type="http://schemas.openxmlformats.org/officeDocument/2006/relationships/hyperlink" Target="https://www.scstatehouse.gov/sess125_2023-2024/prever/1292_20240502.docx" TargetMode="External" Id="R72006639ab3c4763" /><Relationship Type="http://schemas.openxmlformats.org/officeDocument/2006/relationships/hyperlink" Target="h:\sj\20240425.docx" TargetMode="External" Id="R5d251e79fcb644a8" /><Relationship Type="http://schemas.openxmlformats.org/officeDocument/2006/relationships/hyperlink" Target="h:\sj\20240425.docx" TargetMode="External" Id="Re6dc9fc0d6984f69" /><Relationship Type="http://schemas.openxmlformats.org/officeDocument/2006/relationships/hyperlink" Target="h:\sj\20240426.docx" TargetMode="External" Id="Rc21a7efd74964cbb" /><Relationship Type="http://schemas.openxmlformats.org/officeDocument/2006/relationships/hyperlink" Target="h:\sj\20240430.docx" TargetMode="External" Id="R7736e34d5fe44a46" /><Relationship Type="http://schemas.openxmlformats.org/officeDocument/2006/relationships/hyperlink" Target="h:\hj\20240501.docx" TargetMode="External" Id="R67c4a533f12e4484" /><Relationship Type="http://schemas.openxmlformats.org/officeDocument/2006/relationships/hyperlink" Target="h:\hj\20240501.docx" TargetMode="External" Id="Rdb3c8db3415f4361" /><Relationship Type="http://schemas.openxmlformats.org/officeDocument/2006/relationships/hyperlink" Target="h:\hj\20240502.docx" TargetMode="External" Id="R3a3c83bc32c8416b" /><Relationship Type="http://schemas.openxmlformats.org/officeDocument/2006/relationships/hyperlink" Target="h:\hj\20240507.docx" TargetMode="External" Id="Rba190b7cc1a84db1" /><Relationship Type="http://schemas.openxmlformats.org/officeDocument/2006/relationships/hyperlink" Target="h:\hj\20240507.docx" TargetMode="External" Id="Rc61afc6cc0bc4535" /><Relationship Type="http://schemas.openxmlformats.org/officeDocument/2006/relationships/hyperlink" Target="h:\hj\20240508.docx" TargetMode="External" Id="R55cd44cdec6c44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397450d7-ff7d-4200-b2a2-c4c27d55b023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2024-05-08T11:27:14.940985-04:00</T_BILL_DT_VERSION>
  <T_BILL_N_SESSION>125</T_BILL_N_SESSION>
  <T_BILL_N_YEAR>2024</T_BILL_N_YEAR>
  <T_BILL_REQUEST_REQUEST>75a9db8f-8062-45cc-a74d-3e343acd5167</T_BILL_REQUEST_REQUEST>
  <T_BILL_R_ORIGINALBILL>32ee0d23-20db-4c30-ba10-983f3e34ec63</T_BILL_R_ORIGINALBILL>
  <T_BILL_R_ORIGINALDRAFT>ad214151-5076-4931-9d64-3b9348db3636</T_BILL_R_ORIGINALDRAFT>
  <T_BILL_SPONSOR_SPONSOR>452e873a-f096-453a-9464-ec166a743bb3</T_BILL_SPONSOR_SPONSOR>
  <T_BILL_T_BILLNUMBER>1292</T_BILL_T_BILLNUMBER>
  <T_BILL_T_BILLTITLE>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T_BILL_T_BILLTITLE>
  <T_BILL_T_CHAMBER>senate</T_BILL_T_CHAMBER>
  <T_BILL_T_LEGTYPE>bill_local</T_BILL_T_LEGTYPE>
  <T_BILL_T_SECTIONS>[{"SectionUUID":"c8b725c1-7adf-49e1-acc9-e3e901a34ac2","SectionName":"New Local SECTION","SectionNumber":1,"SectionType":"new_bill_local","CodeSections":[],"TitleText":"","DisableControls":false,"Deleted":false,"RepealItems":[],"SectionBookmarkName":"bs_num_1_c87f7fadb"},{"SectionUUID":"7a2631d3-132d-4823-b9be-3b3c2ccee621","SectionName":"New Local SECTION","SectionNumber":2,"SectionType":"new_bill_local","CodeSections":[],"TitleText":"","DisableControls":false,"Deleted":false,"RepealItems":[],"SectionBookmarkName":"bs_num_2_4e3551d5e"},{"SectionUUID":"8f03ca95-8faa-4d43-a9c2-8afc498075bd","SectionName":"standard_eff_date_section","SectionNumber":3,"SectionType":"drafting_clause","CodeSections":[],"TitleText":"","DisableControls":false,"Deleted":false,"RepealItems":[],"SectionBookmarkName":"bs_num_3_lastsection"}]</T_BILL_T_SECTIONS>
  <T_BILL_T_SUBJECT>Edgefield County School District Board of Trustees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1292: Edgefield County School District Board of Trustees - South Carolina Legislature Online</dc:title>
  <dc:subject/>
  <dc:creator>Sean Ryan</dc:creator>
  <cp:keywords/>
  <dc:description/>
  <cp:lastModifiedBy>Danny Crook</cp:lastModifiedBy>
  <cp:revision>2</cp:revision>
  <cp:lastPrinted>2024-05-08T15:50:00Z</cp:lastPrinted>
  <dcterms:created xsi:type="dcterms:W3CDTF">2024-08-22T18:57:00Z</dcterms:created>
  <dcterms:modified xsi:type="dcterms:W3CDTF">2024-08-22T18:57:00Z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