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Goldfinch, Senn, McLeod, Hutto, Jackson, Devine and Gustafson</w:t>
      </w:r>
    </w:p>
    <w:p>
      <w:pPr>
        <w:widowControl w:val="false"/>
        <w:spacing w:after="0"/>
        <w:jc w:val="left"/>
      </w:pPr>
      <w:r>
        <w:rPr>
          <w:rFonts w:ascii="Times New Roman"/>
          <w:sz w:val="22"/>
        </w:rPr>
        <w:t xml:space="preserve">Document Path: SR-0014JG23.docx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Household Member &amp; Dating Relationship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95c49e397d549a7">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18d4d3c1ddee40d9">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2/2/2023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w:t>
      </w:r>
      <w:r>
        <w:rPr>
          <w:b/>
        </w:rPr>
        <w:t xml:space="preserve"> Judiciary</w:t>
      </w:r>
      <w:r>
        <w:t xml:space="preserve"> (</w:t>
      </w:r>
      <w:hyperlink w:history="true" r:id="R0564374e6899471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5/2/2024</w:t>
      </w:r>
      <w:r>
        <w:tab/>
        <w:t>Senate</w:t>
      </w:r>
      <w:r>
        <w:tab/>
        <w:t xml:space="preserve">Recommitted to Committee on</w:t>
      </w:r>
      <w:r>
        <w:rPr>
          <w:b/>
        </w:rPr>
        <w:t xml:space="preserve"> Judiciary</w:t>
      </w:r>
      <w:r>
        <w:t xml:space="preserve"> (</w:t>
      </w:r>
      <w:hyperlink w:history="true" r:id="Rf4258137dcdb490e">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34c411e8ca4b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5810de0bab482e">
        <w:r>
          <w:rPr>
            <w:rStyle w:val="Hyperlink"/>
            <w:u w:val="single"/>
          </w:rPr>
          <w:t>11/30/2022</w:t>
        </w:r>
      </w:hyperlink>
      <w:r>
        <w:t xml:space="preserve"/>
      </w:r>
    </w:p>
    <w:p>
      <w:pPr>
        <w:widowControl w:val="true"/>
        <w:spacing w:after="0"/>
        <w:jc w:val="left"/>
      </w:pPr>
      <w:r>
        <w:rPr>
          <w:rFonts w:ascii="Times New Roman"/>
          <w:sz w:val="22"/>
        </w:rPr>
        <w:t xml:space="preserve"/>
      </w:r>
      <w:hyperlink r:id="R92507a36d2c34da9">
        <w:r>
          <w:rPr>
            <w:rStyle w:val="Hyperlink"/>
            <w:u w:val="single"/>
          </w:rPr>
          <w:t>02/22/2023</w:t>
        </w:r>
      </w:hyperlink>
      <w:r>
        <w:t xml:space="preserve"/>
      </w:r>
    </w:p>
    <w:p>
      <w:pPr>
        <w:widowControl w:val="true"/>
        <w:spacing w:after="0"/>
        <w:jc w:val="left"/>
      </w:pPr>
      <w:r>
        <w:rPr>
          <w:rFonts w:ascii="Times New Roman"/>
          <w:sz w:val="22"/>
        </w:rPr>
        <w:t xml:space="preserve"/>
      </w:r>
      <w:hyperlink r:id="R01db9040ed7945e5">
        <w:r>
          <w:rPr>
            <w:rStyle w:val="Hyperlink"/>
            <w:u w:val="single"/>
          </w:rPr>
          <w:t>02/27/2023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C5593" w:rsidP="00AC5593" w:rsidRDefault="00AC5593" w14:paraId="3ADAE7DF" w14:textId="77777777">
      <w:pPr>
        <w:pStyle w:val="sccoversheetstricken"/>
      </w:pPr>
      <w:r w:rsidRPr="00B07BF4">
        <w:t>Indicates Matter Stricken</w:t>
      </w:r>
    </w:p>
    <w:p w:rsidRPr="00B07BF4" w:rsidR="00AC5593" w:rsidP="00AC5593" w:rsidRDefault="00AC5593" w14:paraId="7AFE3BE9" w14:textId="77777777">
      <w:pPr>
        <w:pStyle w:val="sccoversheetunderline"/>
      </w:pPr>
      <w:r w:rsidRPr="00B07BF4">
        <w:t>Indicates New Matter</w:t>
      </w:r>
    </w:p>
    <w:p w:rsidRPr="00B07BF4" w:rsidR="00AC5593" w:rsidP="00AC5593" w:rsidRDefault="00AC5593" w14:paraId="064D5B0D" w14:textId="77777777">
      <w:pPr>
        <w:pStyle w:val="sccoversheetemptyline"/>
      </w:pPr>
    </w:p>
    <w:sdt>
      <w:sdtPr>
        <w:alias w:val="status"/>
        <w:tag w:val="status"/>
        <w:id w:val="854397200"/>
        <w:placeholder>
          <w:docPart w:val="E5BE49FBF757443CB6813B7A5491F1A8"/>
        </w:placeholder>
      </w:sdtPr>
      <w:sdtEndPr/>
      <w:sdtContent>
        <w:p w:rsidRPr="00B07BF4" w:rsidR="00AC5593" w:rsidP="00AC5593" w:rsidRDefault="00AC5593" w14:paraId="60AAA982" w14:textId="23B9259F">
          <w:pPr>
            <w:pStyle w:val="sccoversheetstatus"/>
          </w:pPr>
          <w:r>
            <w:t>Committee Report</w:t>
          </w:r>
        </w:p>
      </w:sdtContent>
    </w:sdt>
    <w:sdt>
      <w:sdtPr>
        <w:alias w:val="readfirst"/>
        <w:tag w:val="readfirst"/>
        <w:id w:val="-1779714481"/>
        <w:placeholder>
          <w:docPart w:val="E5BE49FBF757443CB6813B7A5491F1A8"/>
        </w:placeholder>
        <w:text/>
      </w:sdtPr>
      <w:sdtEndPr/>
      <w:sdtContent>
        <w:p w:rsidRPr="00B07BF4" w:rsidR="00AC5593" w:rsidP="00AC5593" w:rsidRDefault="00AC5593" w14:paraId="0E35CB61" w14:textId="4AB6508A">
          <w:pPr>
            <w:pStyle w:val="sccoversheetinfo"/>
          </w:pPr>
          <w:r>
            <w:t>February 22, 2023</w:t>
          </w:r>
        </w:p>
      </w:sdtContent>
    </w:sdt>
    <w:sdt>
      <w:sdtPr>
        <w:alias w:val="billnumber"/>
        <w:tag w:val="billnumber"/>
        <w:id w:val="-897512070"/>
        <w:placeholder>
          <w:docPart w:val="E5BE49FBF757443CB6813B7A5491F1A8"/>
        </w:placeholder>
        <w:text/>
      </w:sdtPr>
      <w:sdtEndPr/>
      <w:sdtContent>
        <w:p w:rsidRPr="00B07BF4" w:rsidR="00AC5593" w:rsidP="00AC5593" w:rsidRDefault="00AC5593" w14:paraId="40C7F1F9" w14:textId="07A17175">
          <w:pPr>
            <w:pStyle w:val="sccoversheetbillno"/>
          </w:pPr>
          <w:r>
            <w:t>S. 143</w:t>
          </w:r>
        </w:p>
      </w:sdtContent>
    </w:sdt>
    <w:p w:rsidRPr="00B07BF4" w:rsidR="00AC5593" w:rsidP="00AC5593" w:rsidRDefault="00AC5593" w14:paraId="519ABDF7" w14:textId="548DE9A7">
      <w:pPr>
        <w:pStyle w:val="sccoversheetsponsor6"/>
        <w:jc w:val="center"/>
      </w:pPr>
      <w:r w:rsidRPr="00B07BF4">
        <w:t xml:space="preserve">Introduced by </w:t>
      </w:r>
      <w:sdt>
        <w:sdtPr>
          <w:alias w:val="sponsortype"/>
          <w:tag w:val="sponsortype"/>
          <w:id w:val="1707217765"/>
          <w:placeholder>
            <w:docPart w:val="E5BE49FBF757443CB6813B7A5491F1A8"/>
          </w:placeholder>
          <w:text/>
        </w:sdtPr>
        <w:sdtEndPr/>
        <w:sdtContent>
          <w:r>
            <w:t>Senators</w:t>
          </w:r>
        </w:sdtContent>
      </w:sdt>
      <w:r w:rsidRPr="00B07BF4">
        <w:t xml:space="preserve"> </w:t>
      </w:r>
      <w:sdt>
        <w:sdtPr>
          <w:alias w:val="sponsors"/>
          <w:tag w:val="sponsors"/>
          <w:id w:val="716862734"/>
          <w:placeholder>
            <w:docPart w:val="E5BE49FBF757443CB6813B7A5491F1A8"/>
          </w:placeholder>
          <w:text/>
        </w:sdtPr>
        <w:sdtEndPr/>
        <w:sdtContent>
          <w:r>
            <w:t>Shealy, Goldfinch, Senn and McLeod</w:t>
          </w:r>
        </w:sdtContent>
      </w:sdt>
      <w:r w:rsidRPr="00B07BF4">
        <w:t xml:space="preserve"> </w:t>
      </w:r>
    </w:p>
    <w:p w:rsidRPr="00B07BF4" w:rsidR="00AC5593" w:rsidP="00AC5593" w:rsidRDefault="00AC5593" w14:paraId="387684C6" w14:textId="77777777">
      <w:pPr>
        <w:pStyle w:val="sccoversheetsponsor6"/>
      </w:pPr>
    </w:p>
    <w:p w:rsidRPr="00B07BF4" w:rsidR="00AC5593" w:rsidP="00273E60" w:rsidRDefault="00EA3BE3" w14:paraId="35D063D1" w14:textId="219E3317">
      <w:pPr>
        <w:pStyle w:val="sccoversheetreadfirst"/>
      </w:pPr>
      <w:sdt>
        <w:sdtPr>
          <w:alias w:val="typeinitial"/>
          <w:tag w:val="typeinitial"/>
          <w:id w:val="98301346"/>
          <w:placeholder>
            <w:docPart w:val="E5BE49FBF757443CB6813B7A5491F1A8"/>
          </w:placeholder>
          <w:text/>
        </w:sdtPr>
        <w:sdtEndPr/>
        <w:sdtContent>
          <w:r w:rsidR="00AC5593">
            <w:t>S</w:t>
          </w:r>
        </w:sdtContent>
      </w:sdt>
      <w:r w:rsidRPr="00B07BF4" w:rsidR="00AC5593">
        <w:t xml:space="preserve">. Printed </w:t>
      </w:r>
      <w:sdt>
        <w:sdtPr>
          <w:alias w:val="printed"/>
          <w:tag w:val="printed"/>
          <w:id w:val="-774643221"/>
          <w:placeholder>
            <w:docPart w:val="E5BE49FBF757443CB6813B7A5491F1A8"/>
          </w:placeholder>
          <w:text/>
        </w:sdtPr>
        <w:sdtEndPr/>
        <w:sdtContent>
          <w:r w:rsidR="00AC5593">
            <w:t>02/22/23</w:t>
          </w:r>
        </w:sdtContent>
      </w:sdt>
      <w:r w:rsidRPr="00B07BF4" w:rsidR="00AC5593">
        <w:t>--</w:t>
      </w:r>
      <w:sdt>
        <w:sdtPr>
          <w:alias w:val="residingchamber"/>
          <w:tag w:val="residingchamber"/>
          <w:id w:val="1651789982"/>
          <w:placeholder>
            <w:docPart w:val="E5BE49FBF757443CB6813B7A5491F1A8"/>
          </w:placeholder>
          <w:text/>
        </w:sdtPr>
        <w:sdtEndPr/>
        <w:sdtContent>
          <w:r w:rsidR="00AC5593">
            <w:t>S</w:t>
          </w:r>
        </w:sdtContent>
      </w:sdt>
      <w:r w:rsidRPr="00B07BF4" w:rsidR="00AC5593">
        <w:t>.</w:t>
      </w:r>
      <w:r w:rsidR="00273E60">
        <w:tab/>
        <w:t>[SEC 2/27/2023 1:31 PM]</w:t>
      </w:r>
    </w:p>
    <w:p w:rsidRPr="00B07BF4" w:rsidR="00AC5593" w:rsidP="00AC5593" w:rsidRDefault="00AC5593" w14:paraId="16921222" w14:textId="5D9FF6F2">
      <w:pPr>
        <w:pStyle w:val="sccoversheetreadfirst"/>
      </w:pPr>
      <w:r w:rsidRPr="00B07BF4">
        <w:t xml:space="preserve">Read the first time </w:t>
      </w:r>
      <w:sdt>
        <w:sdtPr>
          <w:alias w:val="readfirst"/>
          <w:tag w:val="readfirst"/>
          <w:id w:val="-1145275273"/>
          <w:placeholder>
            <w:docPart w:val="E5BE49FBF757443CB6813B7A5491F1A8"/>
          </w:placeholder>
          <w:text/>
        </w:sdtPr>
        <w:sdtEndPr/>
        <w:sdtContent>
          <w:r>
            <w:t>January 10, 2023</w:t>
          </w:r>
        </w:sdtContent>
      </w:sdt>
    </w:p>
    <w:p w:rsidRPr="00B07BF4" w:rsidR="00AC5593" w:rsidP="00AC5593" w:rsidRDefault="00AC5593" w14:paraId="7CCE6795" w14:textId="77777777">
      <w:pPr>
        <w:pStyle w:val="sccoversheetemptyline"/>
      </w:pPr>
    </w:p>
    <w:p w:rsidRPr="00B07BF4" w:rsidR="00AC5593" w:rsidP="00AC5593" w:rsidRDefault="00AC5593" w14:paraId="1568B90A" w14:textId="77777777">
      <w:pPr>
        <w:pStyle w:val="sccoversheetemptyline"/>
        <w:tabs>
          <w:tab w:val="center" w:pos="4493"/>
          <w:tab w:val="right" w:pos="8986"/>
        </w:tabs>
        <w:jc w:val="center"/>
      </w:pPr>
      <w:r w:rsidRPr="00B07BF4">
        <w:t>________</w:t>
      </w:r>
    </w:p>
    <w:p w:rsidRPr="00B07BF4" w:rsidR="00AC5593" w:rsidP="00AC5593" w:rsidRDefault="00AC5593" w14:paraId="6D8F7C7D" w14:textId="77777777">
      <w:pPr>
        <w:pStyle w:val="sccoversheetemptyline"/>
        <w:jc w:val="center"/>
        <w:rPr>
          <w:u w:val="single"/>
        </w:rPr>
      </w:pPr>
    </w:p>
    <w:p w:rsidRPr="00B07BF4" w:rsidR="00AC5593" w:rsidP="00AC5593" w:rsidRDefault="00AC5593" w14:paraId="34A7A8AB" w14:textId="0985916E">
      <w:pPr>
        <w:pStyle w:val="sccoversheetcommitteereportheader"/>
      </w:pPr>
      <w:r w:rsidRPr="00B07BF4">
        <w:t xml:space="preserve">The committee on </w:t>
      </w:r>
      <w:sdt>
        <w:sdtPr>
          <w:alias w:val="committeename"/>
          <w:tag w:val="committeename"/>
          <w:id w:val="-1151050561"/>
          <w:placeholder>
            <w:docPart w:val="E5BE49FBF757443CB6813B7A5491F1A8"/>
          </w:placeholder>
          <w:text/>
        </w:sdtPr>
        <w:sdtEndPr/>
        <w:sdtContent>
          <w:r>
            <w:t>Senate Judiciary</w:t>
          </w:r>
        </w:sdtContent>
      </w:sdt>
    </w:p>
    <w:p w:rsidRPr="00B07BF4" w:rsidR="00AC5593" w:rsidP="00AC5593" w:rsidRDefault="00AC5593" w14:paraId="1EFE7945" w14:textId="36F5C3A5">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E5BE49FBF757443CB6813B7A5491F1A8"/>
          </w:placeholder>
          <w:text/>
        </w:sdtPr>
        <w:sdtEndPr/>
        <w:sdtContent>
          <w:r>
            <w:t>Bill</w:t>
          </w:r>
        </w:sdtContent>
      </w:sdt>
      <w:r w:rsidRPr="00B07BF4">
        <w:t xml:space="preserve"> (</w:t>
      </w:r>
      <w:sdt>
        <w:sdtPr>
          <w:alias w:val="billnumber"/>
          <w:tag w:val="billnumber"/>
          <w:id w:val="249784876"/>
          <w:placeholder>
            <w:docPart w:val="E5BE49FBF757443CB6813B7A5491F1A8"/>
          </w:placeholder>
          <w:text/>
        </w:sdtPr>
        <w:sdtEndPr/>
        <w:sdtContent>
          <w:r>
            <w:t>S. 143</w:t>
          </w:r>
        </w:sdtContent>
      </w:sdt>
      <w:r w:rsidRPr="00B07BF4">
        <w:t xml:space="preserve">) </w:t>
      </w:r>
      <w:sdt>
        <w:sdtPr>
          <w:alias w:val="billtitle"/>
          <w:tag w:val="billtitle"/>
          <w:id w:val="660268815"/>
          <w:placeholder>
            <w:docPart w:val="E5BE49FBF757443CB6813B7A5491F1A8"/>
          </w:placeholder>
          <w:text/>
        </w:sdtPr>
        <w:sdtEndPr/>
        <w:sdtContent>
          <w:r>
            <w:t>to amend the South Carolina Code of Laws by amending Section 20-4-20, relating to definitions, so as to define a household member and to define a dating relationship</w:t>
          </w:r>
        </w:sdtContent>
      </w:sdt>
      <w:r w:rsidRPr="00B07BF4">
        <w:t>, etc., respectfully</w:t>
      </w:r>
    </w:p>
    <w:p w:rsidRPr="00B07BF4" w:rsidR="00AC5593" w:rsidP="00AC5593" w:rsidRDefault="00AC5593" w14:paraId="237F1B0B" w14:textId="77777777">
      <w:pPr>
        <w:pStyle w:val="sccoversheetcommitteereportheader"/>
      </w:pPr>
      <w:r w:rsidRPr="00B07BF4">
        <w:t>Report:</w:t>
      </w:r>
    </w:p>
    <w:sdt>
      <w:sdtPr>
        <w:alias w:val="committeetitle"/>
        <w:tag w:val="committeetitle"/>
        <w:id w:val="1407110167"/>
        <w:placeholder>
          <w:docPart w:val="E5BE49FBF757443CB6813B7A5491F1A8"/>
        </w:placeholder>
        <w:text/>
      </w:sdtPr>
      <w:sdtEndPr/>
      <w:sdtContent>
        <w:p w:rsidRPr="00B07BF4" w:rsidR="00AC5593" w:rsidP="00AC5593" w:rsidRDefault="00AC5593" w14:paraId="5E3D39B4" w14:textId="2D720154">
          <w:pPr>
            <w:pStyle w:val="sccommitteereporttitle"/>
          </w:pPr>
          <w:r>
            <w:t>That they have duly and carefully considered the same, and recommend that the same do pass:</w:t>
          </w:r>
        </w:p>
      </w:sdtContent>
    </w:sdt>
    <w:p w:rsidRPr="00B07BF4" w:rsidR="00AC5593" w:rsidP="00AC5593" w:rsidRDefault="00AC5593" w14:paraId="6DDB9DE2" w14:textId="77777777">
      <w:pPr>
        <w:pStyle w:val="sccoversheetcommitteereportemplyline"/>
      </w:pPr>
    </w:p>
    <w:p w:rsidRPr="00B07BF4" w:rsidR="00AC5593" w:rsidP="00AC5593" w:rsidRDefault="00EA3BE3" w14:paraId="43AF6739" w14:textId="4CDDB32C">
      <w:pPr>
        <w:pStyle w:val="sccoversheetcommitteereportchairperson"/>
      </w:pPr>
      <w:sdt>
        <w:sdtPr>
          <w:alias w:val="chairperson"/>
          <w:tag w:val="chairperson"/>
          <w:id w:val="-1033958730"/>
          <w:placeholder>
            <w:docPart w:val="E5BE49FBF757443CB6813B7A5491F1A8"/>
          </w:placeholder>
          <w:text/>
        </w:sdtPr>
        <w:sdtEndPr/>
        <w:sdtContent>
          <w:r w:rsidR="00AC5593">
            <w:t>LUKE RANKIN</w:t>
          </w:r>
        </w:sdtContent>
      </w:sdt>
      <w:r w:rsidRPr="00B07BF4" w:rsidR="00AC5593">
        <w:t xml:space="preserve"> for Committee.</w:t>
      </w:r>
    </w:p>
    <w:p w:rsidRPr="00B07BF4" w:rsidR="00AC5593" w:rsidP="00AC5593" w:rsidRDefault="00AC5593" w14:paraId="3B17CF8C" w14:textId="77777777">
      <w:pPr>
        <w:pStyle w:val="sccoversheetcommitteereportemplyline"/>
      </w:pPr>
    </w:p>
    <w:p w:rsidRPr="00B07BF4" w:rsidR="00AC5593" w:rsidP="00AC5593" w:rsidRDefault="00AC5593" w14:paraId="2BF9E99E" w14:textId="77777777">
      <w:pPr>
        <w:pStyle w:val="sccoversheetFISheader"/>
      </w:pPr>
      <w:r w:rsidRPr="00B07BF4">
        <w:t>statement of estimated fiscal impact</w:t>
      </w:r>
    </w:p>
    <w:p w:rsidRPr="00B07BF4" w:rsidR="00AC5593" w:rsidP="00AC5593" w:rsidRDefault="00AC5593" w14:paraId="2D840CEB" w14:textId="77777777">
      <w:pPr>
        <w:pStyle w:val="sccoversheetFISsectionheaders"/>
      </w:pPr>
      <w:r w:rsidRPr="00B07BF4">
        <w:t>Explanation of Fiscal Impact</w:t>
      </w:r>
    </w:p>
    <w:p w:rsidR="00AC5593" w:rsidP="00AC5593" w:rsidRDefault="00AC5593" w14:paraId="4E4F9ABC" w14:textId="77777777">
      <w:pPr>
        <w:pStyle w:val="sccoversheetFISsectioninfo"/>
        <w:rPr>
          <w:b/>
        </w:rPr>
      </w:pPr>
    </w:p>
    <w:p w:rsidR="00AC5593" w:rsidP="00AC5593" w:rsidRDefault="00AC5593" w14:paraId="5ACCA46F" w14:textId="77777777">
      <w:pPr>
        <w:pStyle w:val="sccoversheetFISsectionheaders"/>
      </w:pPr>
      <w:r>
        <w:t>State Expenditure</w:t>
      </w:r>
    </w:p>
    <w:p w:rsidR="00AC5593" w:rsidP="00AC5593" w:rsidRDefault="00AC5593" w14:paraId="41838121" w14:textId="77777777">
      <w:pPr>
        <w:pStyle w:val="sccoversheetFISsectioninfo"/>
      </w:pPr>
      <w:r>
        <w:t xml:space="preserve">This bill changes the definition for a household member to include persons who are currently or have been in a dating relationship, which expands the classes of persons who may petition for an order of protection.  Currently, a person who is, or was, in a dating relationship is not considered a household member for purposes of filing an order or protection in family court in cases of abuse of a household member pursuant to §20-4-40. </w:t>
      </w:r>
    </w:p>
    <w:p w:rsidR="00AC5593" w:rsidP="00AC5593" w:rsidRDefault="00AC5593" w14:paraId="5C7EA4F3" w14:textId="77777777">
      <w:pPr>
        <w:pStyle w:val="sccoversheetFISsectioninfo"/>
      </w:pPr>
    </w:p>
    <w:p w:rsidR="00AC5593" w:rsidP="00AC5593" w:rsidRDefault="00AC5593" w14:paraId="2426441A" w14:textId="77777777">
      <w:pPr>
        <w:pStyle w:val="sccoversheetFISsectioninfo"/>
      </w:pPr>
      <w:r>
        <w:t xml:space="preserve">This bill also specifies that a parent, guardian, custodian, legal counsel, or other appropriate adult may petition the court for an order of protection on behalf of a household minor.  Currently, any household member may petition the court for this order of protection for a minor.  </w:t>
      </w:r>
    </w:p>
    <w:p w:rsidR="00AC5593" w:rsidP="00AC5593" w:rsidRDefault="00AC5593" w14:paraId="4562C745" w14:textId="77777777">
      <w:pPr>
        <w:pStyle w:val="sccoversheetFISsectioninfo"/>
      </w:pPr>
    </w:p>
    <w:p w:rsidR="00AC5593" w:rsidP="00AC5593" w:rsidRDefault="00AC5593" w14:paraId="13ECCF1D" w14:textId="77777777">
      <w:pPr>
        <w:pStyle w:val="sccoversheetFISsectioninfo"/>
      </w:pPr>
      <w:r>
        <w:t>Judicial anticipates this bill will increase caseloads in family and magistrate courts by an unknown amount but believes resultant costs can be managed using existing General Fund resources.</w:t>
      </w:r>
    </w:p>
    <w:p w:rsidR="00AC5593" w:rsidP="00AC5593" w:rsidRDefault="00AC5593" w14:paraId="61D3D2C1" w14:textId="77777777">
      <w:pPr>
        <w:pStyle w:val="sccoversheetFISsectioninfo"/>
      </w:pPr>
    </w:p>
    <w:p w:rsidR="00AC5593" w:rsidP="00AC5593" w:rsidRDefault="00AC5593" w14:paraId="0CA80D4C" w14:textId="77777777">
      <w:pPr>
        <w:pStyle w:val="sccoversheetFISsectionheaders"/>
      </w:pPr>
      <w:r>
        <w:t>State Revenue</w:t>
      </w:r>
    </w:p>
    <w:p w:rsidR="00AC5593" w:rsidP="00AC5593" w:rsidRDefault="00AC5593" w14:paraId="2AD9A9C8" w14:textId="77777777">
      <w:pPr>
        <w:pStyle w:val="sccoversheetFISsectioninfo"/>
      </w:pPr>
      <w:r>
        <w:t xml:space="preserve">This bill may increase the caseloads in family and magistrate courts.  This may result in an increase </w:t>
      </w:r>
      <w:r>
        <w:lastRenderedPageBreak/>
        <w:t>in the fines and fees collected in court.  Court fines and fees are distributed to the General Fund, Other Funds, and local funds.  Therefore, RFA anticipates this bill may result in an undetermined impact to General Fund revenue and Other Funds revenue due to the increase in fines and fees collections in court.</w:t>
      </w:r>
    </w:p>
    <w:p w:rsidR="00AC5593" w:rsidP="00AC5593" w:rsidRDefault="00AC5593" w14:paraId="3EB660A7" w14:textId="77777777">
      <w:pPr>
        <w:pStyle w:val="sccoversheetFISsectioninfo"/>
      </w:pPr>
    </w:p>
    <w:p w:rsidRPr="00B07BF4" w:rsidR="00AC5593" w:rsidP="00AC5593" w:rsidRDefault="00AC5593" w14:paraId="4ACE6B79" w14:textId="7B531E17">
      <w:pPr>
        <w:pStyle w:val="sccoversheetFISsectioninfo"/>
      </w:pPr>
    </w:p>
    <w:p w:rsidRPr="00B07BF4" w:rsidR="00AC5593" w:rsidP="00AC5593" w:rsidRDefault="00EA3BE3" w14:paraId="6BFDCC08" w14:textId="73F1547D">
      <w:pPr>
        <w:pStyle w:val="sccoversheetFISdirector"/>
      </w:pPr>
      <w:sdt>
        <w:sdtPr>
          <w:alias w:val="director"/>
          <w:tag w:val="director"/>
          <w:id w:val="-1654141734"/>
          <w:placeholder>
            <w:docPart w:val="E5BE49FBF757443CB6813B7A5491F1A8"/>
          </w:placeholder>
          <w:text/>
        </w:sdtPr>
        <w:sdtEndPr/>
        <w:sdtContent>
          <w:r w:rsidR="00AC5593">
            <w:t>Frank A. Rainwater</w:t>
          </w:r>
        </w:sdtContent>
      </w:sdt>
      <w:r w:rsidRPr="00B07BF4" w:rsidR="00AC5593">
        <w:t>, Executive Director</w:t>
      </w:r>
    </w:p>
    <w:p w:rsidRPr="00B07BF4" w:rsidR="00AC5593" w:rsidP="00AC5593" w:rsidRDefault="00AC5593" w14:paraId="02894F43" w14:textId="77777777">
      <w:pPr>
        <w:pStyle w:val="sccoversheetFISdirector"/>
      </w:pPr>
      <w:r w:rsidRPr="00B07BF4">
        <w:t>Revenue and Fiscal Affairs Office</w:t>
      </w:r>
    </w:p>
    <w:p w:rsidRPr="00B07BF4" w:rsidR="00AC5593" w:rsidP="00AC5593" w:rsidRDefault="00AC5593" w14:paraId="68B276A8" w14:textId="77777777">
      <w:pPr>
        <w:pStyle w:val="sccoversheetFISheader"/>
      </w:pPr>
    </w:p>
    <w:p w:rsidRPr="00B07BF4" w:rsidR="00AC5593" w:rsidP="00AC5593" w:rsidRDefault="00AC5593" w14:paraId="217F0984" w14:textId="77777777">
      <w:pPr>
        <w:pStyle w:val="sccoversheetemptyline"/>
        <w:jc w:val="center"/>
      </w:pPr>
      <w:r w:rsidRPr="00B07BF4">
        <w:t>________</w:t>
      </w:r>
    </w:p>
    <w:p w:rsidRPr="00B07BF4" w:rsidR="00AC5593" w:rsidP="00AC5593" w:rsidRDefault="00AC5593" w14:paraId="219CC873"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C3D45" w14:paraId="40FEFADA" w14:textId="04204D99">
          <w:pPr>
            <w:pStyle w:val="scbilltitle"/>
            <w:tabs>
              <w:tab w:val="left" w:pos="2104"/>
            </w:tabs>
          </w:pPr>
          <w:r>
            <w:t>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sdtContent>
    </w:sdt>
    <w:bookmarkStart w:name="at_e0fd48e9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6f1ec163" w:id="1"/>
      <w:r w:rsidRPr="0094541D">
        <w:t>B</w:t>
      </w:r>
      <w:bookmarkEnd w:id="1"/>
      <w:r w:rsidRPr="0094541D">
        <w:t>e it enacted by the General Assembly of the State of South Carolina:</w:t>
      </w:r>
    </w:p>
    <w:p w:rsidR="00A83687" w:rsidP="00D82851" w:rsidRDefault="00A83687" w14:paraId="69F2A6EE" w14:textId="77777777">
      <w:pPr>
        <w:pStyle w:val="scemptyline"/>
      </w:pPr>
    </w:p>
    <w:p w:rsidR="00A83687" w:rsidP="00D82851" w:rsidRDefault="00570511" w14:paraId="0C37F645" w14:textId="5D4B8A3F">
      <w:pPr>
        <w:pStyle w:val="scdirectionallanguage"/>
      </w:pPr>
      <w:bookmarkStart w:name="bs_num_1_6e298e3c1" w:id="2"/>
      <w:r>
        <w:t>S</w:t>
      </w:r>
      <w:bookmarkEnd w:id="2"/>
      <w:r>
        <w:t>ECTION 1.</w:t>
      </w:r>
      <w:r w:rsidR="00A83687">
        <w:tab/>
      </w:r>
      <w:bookmarkStart w:name="dl_04110d4de" w:id="3"/>
      <w:r w:rsidR="00A83687">
        <w:t>S</w:t>
      </w:r>
      <w:bookmarkEnd w:id="3"/>
      <w:r w:rsidR="00A83687">
        <w:t>ection 20‑4‑20(b) of the S.C. Code is amended to read:</w:t>
      </w:r>
    </w:p>
    <w:p w:rsidR="00A83687" w:rsidP="00D82851" w:rsidRDefault="00A83687" w14:paraId="511747D5" w14:textId="77777777">
      <w:pPr>
        <w:pStyle w:val="scemptyline"/>
      </w:pPr>
    </w:p>
    <w:p w:rsidR="00A83687" w:rsidP="00A83687" w:rsidRDefault="00A83687" w14:paraId="71B3383F" w14:textId="77777777">
      <w:pPr>
        <w:pStyle w:val="sccodifiedsection"/>
      </w:pPr>
      <w:bookmarkStart w:name="cs_T20C4N20_543fb2b7a" w:id="4"/>
      <w:r>
        <w:tab/>
      </w:r>
      <w:bookmarkEnd w:id="4"/>
      <w:r>
        <w:t>As used in this chapter:</w:t>
      </w:r>
    </w:p>
    <w:p w:rsidR="00A83687" w:rsidP="00A83687" w:rsidRDefault="00A83687" w14:paraId="25D2A01B" w14:textId="77777777">
      <w:pPr>
        <w:pStyle w:val="sccodifiedsection"/>
      </w:pPr>
      <w:r>
        <w:tab/>
      </w:r>
      <w:bookmarkStart w:name="ss_T20C4N20Sb_lv1_8c5f45225" w:id="5"/>
      <w:r>
        <w:t>(</w:t>
      </w:r>
      <w:bookmarkEnd w:id="5"/>
      <w:r>
        <w:t>b) “Household member” means:</w:t>
      </w:r>
    </w:p>
    <w:p w:rsidR="00A83687" w:rsidP="00A83687" w:rsidRDefault="00A83687" w14:paraId="0256BF0B" w14:textId="77777777">
      <w:pPr>
        <w:pStyle w:val="sccodifiedsection"/>
      </w:pPr>
      <w:r>
        <w:tab/>
      </w:r>
      <w:r>
        <w:tab/>
      </w:r>
      <w:bookmarkStart w:name="ss_T20C4N20Si_lv2_1ba1c9b95" w:id="6"/>
      <w:r>
        <w:t>(</w:t>
      </w:r>
      <w:bookmarkEnd w:id="6"/>
      <w:r>
        <w:t xml:space="preserve">i) a </w:t>
      </w:r>
      <w:proofErr w:type="gramStart"/>
      <w:r>
        <w:t>spouse;</w:t>
      </w:r>
      <w:proofErr w:type="gramEnd"/>
    </w:p>
    <w:p w:rsidR="00A83687" w:rsidP="00A83687" w:rsidRDefault="00A83687" w14:paraId="74620BD7" w14:textId="77777777">
      <w:pPr>
        <w:pStyle w:val="sccodifiedsection"/>
      </w:pPr>
      <w:r>
        <w:tab/>
      </w:r>
      <w:r>
        <w:tab/>
      </w:r>
      <w:bookmarkStart w:name="ss_T20C4N20Sii_lv2_87b32d760" w:id="7"/>
      <w:r>
        <w:t>(</w:t>
      </w:r>
      <w:bookmarkEnd w:id="7"/>
      <w:r>
        <w:t xml:space="preserve">ii) a former </w:t>
      </w:r>
      <w:proofErr w:type="gramStart"/>
      <w:r>
        <w:t>spouse;</w:t>
      </w:r>
      <w:proofErr w:type="gramEnd"/>
    </w:p>
    <w:p w:rsidR="00A83687" w:rsidP="00A83687" w:rsidRDefault="00A83687" w14:paraId="29CFD95C" w14:textId="77777777">
      <w:pPr>
        <w:pStyle w:val="sccodifiedsection"/>
      </w:pPr>
      <w:r>
        <w:tab/>
      </w:r>
      <w:r>
        <w:tab/>
      </w:r>
      <w:bookmarkStart w:name="ss_T20C4N20Siii_lv2_76bab0e61" w:id="8"/>
      <w:r>
        <w:t>(</w:t>
      </w:r>
      <w:bookmarkEnd w:id="8"/>
      <w:r>
        <w:t xml:space="preserve">iii) persons who have a child in </w:t>
      </w:r>
      <w:proofErr w:type="gramStart"/>
      <w:r>
        <w:t>common;</w:t>
      </w:r>
      <w:proofErr w:type="gramEnd"/>
    </w:p>
    <w:p w:rsidR="00A83687" w:rsidP="00A83687" w:rsidRDefault="00A83687" w14:paraId="5FA46BA6" w14:textId="3DFA4F17">
      <w:pPr>
        <w:pStyle w:val="sccodifiedsection"/>
      </w:pPr>
      <w:r>
        <w:tab/>
      </w:r>
      <w:r>
        <w:tab/>
      </w:r>
      <w:bookmarkStart w:name="ss_T20C4N20Siv_lv2_6b27d65de" w:id="9"/>
      <w:r>
        <w:t>(</w:t>
      </w:r>
      <w:bookmarkEnd w:id="9"/>
      <w:r>
        <w:t xml:space="preserve">iv) </w:t>
      </w:r>
      <w:r>
        <w:rPr>
          <w:rStyle w:val="scstrike"/>
        </w:rPr>
        <w:t>a male and female who are cohabiting or formerly have cohabited.</w:t>
      </w:r>
      <w:r>
        <w:rPr>
          <w:rStyle w:val="scinsert"/>
        </w:rPr>
        <w:t xml:space="preserve"> persons who are cohabiting or formerly have cohabited; or</w:t>
      </w:r>
    </w:p>
    <w:p w:rsidR="00A83687" w:rsidP="00A83687" w:rsidRDefault="00A83687" w14:paraId="09546980" w14:textId="389BCD1C">
      <w:pPr>
        <w:pStyle w:val="sccodifiedsection"/>
      </w:pPr>
      <w:r>
        <w:rPr>
          <w:rStyle w:val="scinsert"/>
        </w:rPr>
        <w:tab/>
      </w:r>
      <w:r>
        <w:rPr>
          <w:rStyle w:val="scinsert"/>
        </w:rPr>
        <w:tab/>
      </w:r>
      <w:bookmarkStart w:name="ss_T20C4N20Sv_lv2_6be92af52" w:id="10"/>
      <w:r>
        <w:rPr>
          <w:rStyle w:val="scinsert"/>
        </w:rPr>
        <w:t>(</w:t>
      </w:r>
      <w:bookmarkEnd w:id="10"/>
      <w:r>
        <w:rPr>
          <w:rStyle w:val="scinsert"/>
        </w:rPr>
        <w:t xml:space="preserve">v) persons who are presently in or have formerly been in a dating relationship together. </w:t>
      </w:r>
    </w:p>
    <w:p w:rsidR="001E5350" w:rsidP="00D82851" w:rsidRDefault="001E5350" w14:paraId="4BE11FF6" w14:textId="77777777">
      <w:pPr>
        <w:pStyle w:val="scemptyline"/>
      </w:pPr>
    </w:p>
    <w:p w:rsidR="001D6125" w:rsidP="00D82851" w:rsidRDefault="00570511" w14:paraId="720927CC" w14:textId="705649B0">
      <w:pPr>
        <w:pStyle w:val="scdirectionallanguage"/>
      </w:pPr>
      <w:bookmarkStart w:name="bs_num_2_4c3a6a5f5" w:id="11"/>
      <w:r>
        <w:t>S</w:t>
      </w:r>
      <w:bookmarkEnd w:id="11"/>
      <w:r>
        <w:t>ECTION 2.</w:t>
      </w:r>
      <w:r w:rsidR="001E5350">
        <w:tab/>
      </w:r>
      <w:bookmarkStart w:name="dl_39743b4df" w:id="12"/>
      <w:r w:rsidR="001D6125">
        <w:t>S</w:t>
      </w:r>
      <w:bookmarkEnd w:id="12"/>
      <w:r w:rsidR="001D6125">
        <w:t>ection 20‑4‑20 of the S.C. Code is amended by adding</w:t>
      </w:r>
      <w:r w:rsidR="00273E60">
        <w:t>:</w:t>
      </w:r>
    </w:p>
    <w:p w:rsidR="001D6125" w:rsidP="00D82851" w:rsidRDefault="001D6125" w14:paraId="51046C51" w14:textId="77777777">
      <w:pPr>
        <w:pStyle w:val="scemptyline"/>
      </w:pPr>
    </w:p>
    <w:p w:rsidR="001E5350" w:rsidP="001D6125" w:rsidRDefault="001D6125" w14:paraId="45713ABF" w14:textId="5964AB37">
      <w:pPr>
        <w:pStyle w:val="scnewcodesection"/>
      </w:pPr>
      <w:bookmarkStart w:name="ns_T20C4N20_a223cd344" w:id="13"/>
      <w:r>
        <w:tab/>
      </w:r>
      <w:bookmarkStart w:name="ss_T20C4N20Sg_lv1_7c4da2561" w:id="14"/>
      <w:bookmarkEnd w:id="13"/>
      <w:r>
        <w:t>(</w:t>
      </w:r>
      <w:bookmarkEnd w:id="14"/>
      <w:r>
        <w:t>g)</w:t>
      </w:r>
      <w:bookmarkStart w:name="ss_T20C4N20Si_lv2_925583ca" w:id="15"/>
      <w:r w:rsidR="00A22C80">
        <w:t>(</w:t>
      </w:r>
      <w:bookmarkEnd w:id="15"/>
      <w:r w:rsidR="00A22C80">
        <w:t>i)</w:t>
      </w:r>
      <w:r>
        <w:t xml:space="preserve"> </w:t>
      </w:r>
      <w:r w:rsidR="00A22C80">
        <w:t xml:space="preserve">“Dating relationship” means a romantic, courtship, or engagement relationship between two individuals that need not include sexual involvement. In addition to any other factors the court deems relevant, the court may consider the following factors </w:t>
      </w:r>
      <w:r w:rsidR="00F35280">
        <w:t>when</w:t>
      </w:r>
      <w:r w:rsidR="00A22C80">
        <w:t xml:space="preserve"> </w:t>
      </w:r>
      <w:r w:rsidR="00F35280">
        <w:t>determining</w:t>
      </w:r>
      <w:r w:rsidR="00A22C80">
        <w:t xml:space="preserve"> whether a relationship exists or existed:</w:t>
      </w:r>
    </w:p>
    <w:p w:rsidR="00A22C80" w:rsidP="001D6125" w:rsidRDefault="00A22C80" w14:paraId="5AB8A424" w14:textId="5A48B016">
      <w:pPr>
        <w:pStyle w:val="scnewcodesection"/>
      </w:pPr>
      <w:r>
        <w:tab/>
      </w:r>
      <w:r>
        <w:tab/>
      </w:r>
      <w:r>
        <w:tab/>
      </w:r>
      <w:bookmarkStart w:name="ss_T20C4N20Sa_lv3_1a4aa2ed" w:id="16"/>
      <w:r>
        <w:t>(</w:t>
      </w:r>
      <w:bookmarkEnd w:id="16"/>
      <w:r>
        <w:t xml:space="preserve">a) the length of the </w:t>
      </w:r>
      <w:proofErr w:type="gramStart"/>
      <w:r>
        <w:t>relationship;</w:t>
      </w:r>
      <w:proofErr w:type="gramEnd"/>
    </w:p>
    <w:p w:rsidR="00A22C80" w:rsidP="001D6125" w:rsidRDefault="00A22C80" w14:paraId="2E3975B2" w14:textId="7E20A59A">
      <w:pPr>
        <w:pStyle w:val="scnewcodesection"/>
      </w:pPr>
      <w:r>
        <w:tab/>
      </w:r>
      <w:r>
        <w:tab/>
      </w:r>
      <w:r>
        <w:tab/>
      </w:r>
      <w:bookmarkStart w:name="ss_T20C4N20Sb_lv3_def837923" w:id="17"/>
      <w:r>
        <w:t>(</w:t>
      </w:r>
      <w:bookmarkEnd w:id="17"/>
      <w:r>
        <w:t xml:space="preserve">b) the nature or type of the </w:t>
      </w:r>
      <w:proofErr w:type="gramStart"/>
      <w:r>
        <w:t>relationship;</w:t>
      </w:r>
      <w:proofErr w:type="gramEnd"/>
    </w:p>
    <w:p w:rsidR="00A22C80" w:rsidP="001D6125" w:rsidRDefault="00A22C80" w14:paraId="77F35F70" w14:textId="51966BF9">
      <w:pPr>
        <w:pStyle w:val="scnewcodesection"/>
      </w:pPr>
      <w:r>
        <w:tab/>
      </w:r>
      <w:r>
        <w:tab/>
      </w:r>
      <w:r>
        <w:tab/>
      </w:r>
      <w:bookmarkStart w:name="ss_T20C4N20Sc_lv3_2287c9500" w:id="18"/>
      <w:r>
        <w:t>(</w:t>
      </w:r>
      <w:bookmarkEnd w:id="18"/>
      <w:r>
        <w:t xml:space="preserve">c) the frequency of interaction between the two individuals involved in the </w:t>
      </w:r>
      <w:proofErr w:type="gramStart"/>
      <w:r>
        <w:t>relationship;</w:t>
      </w:r>
      <w:proofErr w:type="gramEnd"/>
      <w:r>
        <w:t xml:space="preserve"> and</w:t>
      </w:r>
    </w:p>
    <w:p w:rsidR="00A22C80" w:rsidP="001D6125" w:rsidRDefault="00A22C80" w14:paraId="5502ADB7" w14:textId="590F5A19">
      <w:pPr>
        <w:pStyle w:val="scnewcodesection"/>
      </w:pPr>
      <w:r>
        <w:tab/>
      </w:r>
      <w:r>
        <w:tab/>
      </w:r>
      <w:r>
        <w:tab/>
      </w:r>
      <w:bookmarkStart w:name="ss_T20C4N20Sd_lv3_30c62d87b" w:id="19"/>
      <w:r>
        <w:t>(</w:t>
      </w:r>
      <w:bookmarkEnd w:id="19"/>
      <w:r>
        <w:t>d) the time since termination of the relationship, if applicable.</w:t>
      </w:r>
    </w:p>
    <w:p w:rsidR="00A22C80" w:rsidP="001D6125" w:rsidRDefault="00A22C80" w14:paraId="1D634C9A" w14:textId="50889728">
      <w:pPr>
        <w:pStyle w:val="scnewcodesection"/>
      </w:pPr>
      <w:r>
        <w:tab/>
      </w:r>
      <w:r>
        <w:tab/>
      </w:r>
      <w:bookmarkStart w:name="ss_T20C4N20Sii_lv2_8100dd878" w:id="20"/>
      <w:r>
        <w:t>(</w:t>
      </w:r>
      <w:bookmarkEnd w:id="20"/>
      <w:r>
        <w:t>ii) “Dating relationship” does not include a casual relationship or ordinary fraternization between two individuals in a business or social context.</w:t>
      </w:r>
    </w:p>
    <w:p w:rsidR="00570511" w:rsidP="00570511" w:rsidRDefault="00570511" w14:paraId="3E79E5B6" w14:textId="77777777">
      <w:pPr>
        <w:pStyle w:val="scemptyline"/>
      </w:pPr>
    </w:p>
    <w:p w:rsidR="00570511" w:rsidP="00570511" w:rsidRDefault="00570511" w14:paraId="70433D35" w14:textId="77777777">
      <w:pPr>
        <w:pStyle w:val="scdirectionallanguage"/>
      </w:pPr>
      <w:bookmarkStart w:name="bs_num_3_37efe64dd" w:id="21"/>
      <w:r>
        <w:t>S</w:t>
      </w:r>
      <w:bookmarkEnd w:id="21"/>
      <w:r>
        <w:t>ECTION 3.</w:t>
      </w:r>
      <w:r>
        <w:tab/>
      </w:r>
      <w:bookmarkStart w:name="dl_bb04f2cf8" w:id="22"/>
      <w:r>
        <w:t>S</w:t>
      </w:r>
      <w:bookmarkEnd w:id="22"/>
      <w:r>
        <w:t>ection 20‑4‑40 of the S.C. Code is amended to read:</w:t>
      </w:r>
    </w:p>
    <w:p w:rsidR="00570511" w:rsidP="00570511" w:rsidRDefault="00570511" w14:paraId="5600F288" w14:textId="77777777">
      <w:pPr>
        <w:pStyle w:val="scemptyline"/>
      </w:pPr>
    </w:p>
    <w:p w:rsidR="00570511" w:rsidP="00570511" w:rsidRDefault="00570511" w14:paraId="2C21D5C2" w14:textId="2A68F319">
      <w:pPr>
        <w:pStyle w:val="sccodifiedsection"/>
      </w:pPr>
      <w:r>
        <w:tab/>
      </w:r>
      <w:bookmarkStart w:name="cs_T20C4N40_b3e35d31f" w:id="23"/>
      <w:r>
        <w:t>S</w:t>
      </w:r>
      <w:bookmarkEnd w:id="23"/>
      <w:r>
        <w:t>ection 20‑4‑40.</w:t>
      </w:r>
      <w:r>
        <w:tab/>
      </w:r>
      <w:bookmarkStart w:name="ss_T20C4N40SA_lv1_8454ec3d6" w:id="24"/>
      <w:r>
        <w:rPr>
          <w:rStyle w:val="scinsert"/>
        </w:rPr>
        <w:t>(</w:t>
      </w:r>
      <w:bookmarkEnd w:id="24"/>
      <w:r>
        <w:rPr>
          <w:rStyle w:val="scinsert"/>
        </w:rPr>
        <w:t xml:space="preserve">A) </w:t>
      </w:r>
      <w:r>
        <w:t>There is created an action known as a “Petition for an Order of Protection” in cases of abuse to a household member.</w:t>
      </w:r>
    </w:p>
    <w:p w:rsidR="00570511" w:rsidP="00570511" w:rsidRDefault="00570511" w14:paraId="3D1EBA41" w14:textId="4FB62D71">
      <w:pPr>
        <w:pStyle w:val="sccodifiedsection"/>
      </w:pPr>
      <w:r>
        <w:tab/>
      </w:r>
      <w:bookmarkStart w:name="ss_T20C4N40Sa_lv1_eea70d708" w:id="25"/>
      <w:r>
        <w:t>(</w:t>
      </w:r>
      <w:bookmarkEnd w:id="25"/>
      <w:r>
        <w:rPr>
          <w:rStyle w:val="scstrike"/>
        </w:rPr>
        <w:t>a</w:t>
      </w:r>
      <w:r>
        <w:rPr>
          <w:rStyle w:val="scinsert"/>
        </w:rPr>
        <w:t>B</w:t>
      </w:r>
      <w:r>
        <w:t>) A petition for relief under this section may be made by any household members in need of protection or by</w:t>
      </w:r>
      <w:r>
        <w:rPr>
          <w:rStyle w:val="scstrike"/>
        </w:rPr>
        <w:t xml:space="preserve"> any household </w:t>
      </w:r>
      <w:proofErr w:type="gramStart"/>
      <w:r>
        <w:rPr>
          <w:rStyle w:val="scstrike"/>
        </w:rPr>
        <w:t xml:space="preserve">members </w:t>
      </w:r>
      <w:r w:rsidRPr="000D0786" w:rsidR="000D0786">
        <w:rPr>
          <w:rStyle w:val="scinsert"/>
        </w:rPr>
        <w:t xml:space="preserve"> a</w:t>
      </w:r>
      <w:proofErr w:type="gramEnd"/>
      <w:r w:rsidRPr="000D0786" w:rsidR="000D0786">
        <w:rPr>
          <w:rStyle w:val="scinsert"/>
        </w:rPr>
        <w:t xml:space="preserve"> parent, guardian, custodian, legal counsel, or other appropriate adult </w:t>
      </w:r>
      <w:r>
        <w:t>on behalf of minor household members.</w:t>
      </w:r>
    </w:p>
    <w:p w:rsidR="00570511" w:rsidP="00570511" w:rsidRDefault="00570511" w14:paraId="3FAD931F" w14:textId="7A6F78BD">
      <w:pPr>
        <w:pStyle w:val="sccodifiedsection"/>
      </w:pPr>
      <w:r>
        <w:tab/>
      </w:r>
      <w:bookmarkStart w:name="ss_T20C4N40Sb_lv1_4d2d9a1ec" w:id="26"/>
      <w:r>
        <w:t>(</w:t>
      </w:r>
      <w:bookmarkEnd w:id="26"/>
      <w:r>
        <w:rPr>
          <w:rStyle w:val="scstrike"/>
        </w:rPr>
        <w:t>b</w:t>
      </w:r>
      <w:r>
        <w:rPr>
          <w:rStyle w:val="scinsert"/>
        </w:rPr>
        <w:t>C</w:t>
      </w:r>
      <w:r>
        <w:t>) A petition for relief must allege the existence of abuse to a household member. It must state the specific time, place, details of the abuse, and other facts and circumstances upon which relief is sought and must be verified.</w:t>
      </w:r>
    </w:p>
    <w:p w:rsidR="00570511" w:rsidP="00570511" w:rsidRDefault="00570511" w14:paraId="5C9673C9" w14:textId="7D7FE92C">
      <w:pPr>
        <w:pStyle w:val="sccodifiedsection"/>
      </w:pPr>
      <w:r>
        <w:tab/>
      </w:r>
      <w:bookmarkStart w:name="ss_T20C4N40Sc_lv1_729bed777" w:id="27"/>
      <w:r>
        <w:t>(</w:t>
      </w:r>
      <w:bookmarkEnd w:id="27"/>
      <w:r>
        <w:rPr>
          <w:rStyle w:val="scstrike"/>
        </w:rPr>
        <w:t>c</w:t>
      </w:r>
      <w:r>
        <w:rPr>
          <w:rStyle w:val="scinsert"/>
        </w:rPr>
        <w:t>D</w:t>
      </w:r>
      <w:r>
        <w:t>) The petition must inform the respondent of the right to retain counsel.</w:t>
      </w:r>
    </w:p>
    <w:p w:rsidR="00570511" w:rsidP="00570511" w:rsidRDefault="00570511" w14:paraId="738E2795" w14:textId="1AAD2E4D">
      <w:pPr>
        <w:pStyle w:val="sccodifiedsection"/>
      </w:pPr>
      <w:r>
        <w:tab/>
      </w:r>
      <w:bookmarkStart w:name="ss_T20C4N40Sd_lv1_d87a8dc58" w:id="28"/>
      <w:r>
        <w:t>(</w:t>
      </w:r>
      <w:bookmarkEnd w:id="28"/>
      <w:r>
        <w:rPr>
          <w:rStyle w:val="scstrike"/>
        </w:rPr>
        <w:t>d</w:t>
      </w:r>
      <w:r>
        <w:rPr>
          <w:rStyle w:val="scinsert"/>
        </w:rPr>
        <w:t>E</w:t>
      </w:r>
      <w:r>
        <w:t>)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570511" w:rsidP="00570511" w:rsidRDefault="00570511" w14:paraId="7767E451" w14:textId="05B51C11">
      <w:pPr>
        <w:pStyle w:val="sccodifiedsection"/>
      </w:pPr>
      <w:r>
        <w:tab/>
      </w:r>
      <w:bookmarkStart w:name="ss_T20C4N40Se_lv1_14206a3f4" w:id="29"/>
      <w:r>
        <w:t>(</w:t>
      </w:r>
      <w:bookmarkEnd w:id="29"/>
      <w:r>
        <w:rPr>
          <w:rStyle w:val="scstrike"/>
        </w:rPr>
        <w:t>e</w:t>
      </w:r>
      <w:r>
        <w:rPr>
          <w:rStyle w:val="scinsert"/>
        </w:rPr>
        <w:t>F</w:t>
      </w:r>
      <w:r>
        <w:t>) The clerk of court must provide simplified forms which will facilitate the preparation and filing of a petition under this section by any person not represented by counsel, including motions and affidavits to proceed in forma pauperis.</w:t>
      </w:r>
    </w:p>
    <w:p w:rsidR="00570511" w:rsidP="00570511" w:rsidRDefault="00570511" w14:paraId="5604A314" w14:textId="303C301D">
      <w:pPr>
        <w:pStyle w:val="sccodifiedsection"/>
      </w:pPr>
      <w:r>
        <w:tab/>
      </w:r>
      <w:bookmarkStart w:name="ss_T20C4N40Sf_lv1_ff9b96033" w:id="30"/>
      <w:r>
        <w:t>(</w:t>
      </w:r>
      <w:bookmarkEnd w:id="30"/>
      <w:r>
        <w:rPr>
          <w:rStyle w:val="scstrike"/>
        </w:rPr>
        <w:t>f</w:t>
      </w:r>
      <w:r>
        <w:rPr>
          <w:rStyle w:val="scinsert"/>
        </w:rPr>
        <w:t>G</w:t>
      </w:r>
      <w:r>
        <w:t>) The clerk of court may not charge a fee for filing a petition for an order for protection from domestic abuse.</w:t>
      </w:r>
    </w:p>
    <w:p w:rsidR="007E06BB" w:rsidP="00570511" w:rsidRDefault="007E06BB" w14:paraId="3D8F1FED" w14:textId="656E5D78">
      <w:pPr>
        <w:pStyle w:val="scemptyline"/>
      </w:pPr>
    </w:p>
    <w:p w:rsidRPr="00DF3B44" w:rsidR="007A10F1" w:rsidP="007A10F1" w:rsidRDefault="00570511" w14:paraId="0E9393B4" w14:textId="58B6B7B2">
      <w:pPr>
        <w:pStyle w:val="scnoncodifiedsection"/>
      </w:pPr>
      <w:bookmarkStart w:name="bs_num_4_lastsection" w:id="31"/>
      <w:bookmarkStart w:name="eff_date_section" w:id="32"/>
      <w:r>
        <w:t>S</w:t>
      </w:r>
      <w:bookmarkEnd w:id="31"/>
      <w:r>
        <w:t>ECTION 4.</w:t>
      </w:r>
      <w:r w:rsidRPr="00DF3B44" w:rsidR="005D3013">
        <w:tab/>
      </w:r>
      <w:r w:rsidRPr="00DF3B44" w:rsidR="007A10F1">
        <w:t>This act takes effect upon approval by the Governor.</w:t>
      </w:r>
      <w:bookmarkEnd w:id="32"/>
    </w:p>
    <w:bookmarkEnd w:id="3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33C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5BF461" w:rsidR="00685035" w:rsidRPr="007B4AF7" w:rsidRDefault="00EA3BE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D1019">
              <w:t>[0143]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101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2457"/>
    <w:rsid w:val="000C3E88"/>
    <w:rsid w:val="000C46B9"/>
    <w:rsid w:val="000C58E4"/>
    <w:rsid w:val="000C6F9A"/>
    <w:rsid w:val="000D0786"/>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6125"/>
    <w:rsid w:val="001E5350"/>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3E60"/>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1019"/>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0511"/>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8B7"/>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2BBC"/>
    <w:rsid w:val="00711AA9"/>
    <w:rsid w:val="00722155"/>
    <w:rsid w:val="00737F19"/>
    <w:rsid w:val="00782BF8"/>
    <w:rsid w:val="00783C75"/>
    <w:rsid w:val="007849D9"/>
    <w:rsid w:val="00787433"/>
    <w:rsid w:val="007A10F1"/>
    <w:rsid w:val="007A3D50"/>
    <w:rsid w:val="007B2D29"/>
    <w:rsid w:val="007B412F"/>
    <w:rsid w:val="007B4AF7"/>
    <w:rsid w:val="007B4DBF"/>
    <w:rsid w:val="007C3D45"/>
    <w:rsid w:val="007C5458"/>
    <w:rsid w:val="007D2C67"/>
    <w:rsid w:val="007E06BB"/>
    <w:rsid w:val="007F50D1"/>
    <w:rsid w:val="00816D52"/>
    <w:rsid w:val="00831048"/>
    <w:rsid w:val="00834272"/>
    <w:rsid w:val="008625C1"/>
    <w:rsid w:val="008806F9"/>
    <w:rsid w:val="008A4CC0"/>
    <w:rsid w:val="008A57E3"/>
    <w:rsid w:val="008B5BF4"/>
    <w:rsid w:val="008C0CEE"/>
    <w:rsid w:val="008C1B18"/>
    <w:rsid w:val="008D46EC"/>
    <w:rsid w:val="008E0E25"/>
    <w:rsid w:val="008E61A1"/>
    <w:rsid w:val="00917EA3"/>
    <w:rsid w:val="00917EE0"/>
    <w:rsid w:val="00921C89"/>
    <w:rsid w:val="00926966"/>
    <w:rsid w:val="00926D03"/>
    <w:rsid w:val="00933C6A"/>
    <w:rsid w:val="00934036"/>
    <w:rsid w:val="00934889"/>
    <w:rsid w:val="0094541D"/>
    <w:rsid w:val="009473EA"/>
    <w:rsid w:val="00954E7E"/>
    <w:rsid w:val="009554D9"/>
    <w:rsid w:val="009572F9"/>
    <w:rsid w:val="00960D0F"/>
    <w:rsid w:val="0098366F"/>
    <w:rsid w:val="00983A03"/>
    <w:rsid w:val="00985EE4"/>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2C80"/>
    <w:rsid w:val="00A24E56"/>
    <w:rsid w:val="00A26A62"/>
    <w:rsid w:val="00A35A9B"/>
    <w:rsid w:val="00A4070E"/>
    <w:rsid w:val="00A40CA0"/>
    <w:rsid w:val="00A504A7"/>
    <w:rsid w:val="00A53677"/>
    <w:rsid w:val="00A53BF2"/>
    <w:rsid w:val="00A60D68"/>
    <w:rsid w:val="00A73EFA"/>
    <w:rsid w:val="00A7613F"/>
    <w:rsid w:val="00A77A3B"/>
    <w:rsid w:val="00A83687"/>
    <w:rsid w:val="00A92F6F"/>
    <w:rsid w:val="00A97523"/>
    <w:rsid w:val="00AB0FA3"/>
    <w:rsid w:val="00AB73BF"/>
    <w:rsid w:val="00AC335C"/>
    <w:rsid w:val="00AC463E"/>
    <w:rsid w:val="00AC5593"/>
    <w:rsid w:val="00AD3BE2"/>
    <w:rsid w:val="00AD3E3D"/>
    <w:rsid w:val="00AE1EE4"/>
    <w:rsid w:val="00AE36EC"/>
    <w:rsid w:val="00AF1688"/>
    <w:rsid w:val="00AF46E6"/>
    <w:rsid w:val="00AF5139"/>
    <w:rsid w:val="00B06EDA"/>
    <w:rsid w:val="00B1161F"/>
    <w:rsid w:val="00B11661"/>
    <w:rsid w:val="00B314CE"/>
    <w:rsid w:val="00B32B4D"/>
    <w:rsid w:val="00B4137E"/>
    <w:rsid w:val="00B54DF7"/>
    <w:rsid w:val="00B56223"/>
    <w:rsid w:val="00B56E79"/>
    <w:rsid w:val="00B57AA7"/>
    <w:rsid w:val="00B637AA"/>
    <w:rsid w:val="00B66453"/>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7109"/>
    <w:rsid w:val="00C70225"/>
    <w:rsid w:val="00C72198"/>
    <w:rsid w:val="00C73C7D"/>
    <w:rsid w:val="00C75005"/>
    <w:rsid w:val="00C970DF"/>
    <w:rsid w:val="00CA7E71"/>
    <w:rsid w:val="00CB2673"/>
    <w:rsid w:val="00CB701D"/>
    <w:rsid w:val="00CC3F0E"/>
    <w:rsid w:val="00CD08C9"/>
    <w:rsid w:val="00CD1FE8"/>
    <w:rsid w:val="00CD38CD"/>
    <w:rsid w:val="00CD3E0C"/>
    <w:rsid w:val="00CD3E43"/>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2851"/>
    <w:rsid w:val="00DA1AA0"/>
    <w:rsid w:val="00DC44A8"/>
    <w:rsid w:val="00DE4BEE"/>
    <w:rsid w:val="00DE5B3D"/>
    <w:rsid w:val="00DE7112"/>
    <w:rsid w:val="00DF19BE"/>
    <w:rsid w:val="00DF3B44"/>
    <w:rsid w:val="00E1372E"/>
    <w:rsid w:val="00E1638F"/>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A77"/>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5280"/>
    <w:rsid w:val="00F35517"/>
    <w:rsid w:val="00F36FBA"/>
    <w:rsid w:val="00F44D36"/>
    <w:rsid w:val="00F46262"/>
    <w:rsid w:val="00F4795D"/>
    <w:rsid w:val="00F50A61"/>
    <w:rsid w:val="00F525CD"/>
    <w:rsid w:val="00F5286C"/>
    <w:rsid w:val="00F52E12"/>
    <w:rsid w:val="00F63158"/>
    <w:rsid w:val="00F638CA"/>
    <w:rsid w:val="00F652D2"/>
    <w:rsid w:val="00F900B4"/>
    <w:rsid w:val="00F91249"/>
    <w:rsid w:val="00FA0F2E"/>
    <w:rsid w:val="00FA4DB1"/>
    <w:rsid w:val="00FB3F2A"/>
    <w:rsid w:val="00FC3593"/>
    <w:rsid w:val="00FC4303"/>
    <w:rsid w:val="00FD117D"/>
    <w:rsid w:val="00FD72E3"/>
    <w:rsid w:val="00FE06FC"/>
    <w:rsid w:val="00FE1299"/>
    <w:rsid w:val="00FE4AD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83687"/>
    <w:pPr>
      <w:spacing w:after="0" w:line="240" w:lineRule="auto"/>
    </w:pPr>
    <w:rPr>
      <w:lang w:val="en-US"/>
    </w:rPr>
  </w:style>
  <w:style w:type="character" w:styleId="CommentReference">
    <w:name w:val="annotation reference"/>
    <w:basedOn w:val="DefaultParagraphFont"/>
    <w:uiPriority w:val="99"/>
    <w:semiHidden/>
    <w:unhideWhenUsed/>
    <w:rsid w:val="000D0786"/>
    <w:rPr>
      <w:sz w:val="16"/>
      <w:szCs w:val="16"/>
    </w:rPr>
  </w:style>
  <w:style w:type="paragraph" w:styleId="CommentText">
    <w:name w:val="annotation text"/>
    <w:basedOn w:val="Normal"/>
    <w:link w:val="CommentTextChar"/>
    <w:uiPriority w:val="99"/>
    <w:unhideWhenUsed/>
    <w:rsid w:val="000D0786"/>
    <w:pPr>
      <w:spacing w:line="240" w:lineRule="auto"/>
    </w:pPr>
    <w:rPr>
      <w:sz w:val="20"/>
      <w:szCs w:val="20"/>
    </w:rPr>
  </w:style>
  <w:style w:type="character" w:customStyle="1" w:styleId="CommentTextChar">
    <w:name w:val="Comment Text Char"/>
    <w:basedOn w:val="DefaultParagraphFont"/>
    <w:link w:val="CommentText"/>
    <w:uiPriority w:val="99"/>
    <w:rsid w:val="000D0786"/>
    <w:rPr>
      <w:sz w:val="20"/>
      <w:szCs w:val="20"/>
      <w:lang w:val="en-US"/>
    </w:rPr>
  </w:style>
  <w:style w:type="paragraph" w:styleId="CommentSubject">
    <w:name w:val="annotation subject"/>
    <w:basedOn w:val="CommentText"/>
    <w:next w:val="CommentText"/>
    <w:link w:val="CommentSubjectChar"/>
    <w:uiPriority w:val="99"/>
    <w:semiHidden/>
    <w:unhideWhenUsed/>
    <w:rsid w:val="000D0786"/>
    <w:rPr>
      <w:b/>
      <w:bCs/>
    </w:rPr>
  </w:style>
  <w:style w:type="character" w:customStyle="1" w:styleId="CommentSubjectChar">
    <w:name w:val="Comment Subject Char"/>
    <w:basedOn w:val="CommentTextChar"/>
    <w:link w:val="CommentSubject"/>
    <w:uiPriority w:val="99"/>
    <w:semiHidden/>
    <w:rsid w:val="000D0786"/>
    <w:rPr>
      <w:b/>
      <w:bCs/>
      <w:sz w:val="20"/>
      <w:szCs w:val="20"/>
      <w:lang w:val="en-US"/>
    </w:rPr>
  </w:style>
  <w:style w:type="paragraph" w:customStyle="1" w:styleId="sccoversheetcommitteereportchairperson">
    <w:name w:val="sc_coversheet_committee_report_chairperson"/>
    <w:qFormat/>
    <w:rsid w:val="00AC559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C559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C559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C559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C559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C559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C5593"/>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AC55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AC559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C559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C5593"/>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43&amp;session=125&amp;summary=B" TargetMode="External" Id="Rdf34c411e8ca4bbb" /><Relationship Type="http://schemas.openxmlformats.org/officeDocument/2006/relationships/hyperlink" Target="https://www.scstatehouse.gov/sess125_2023-2024/prever/143_20221130.docx" TargetMode="External" Id="R595810de0bab482e" /><Relationship Type="http://schemas.openxmlformats.org/officeDocument/2006/relationships/hyperlink" Target="https://www.scstatehouse.gov/sess125_2023-2024/prever/143_20230222.docx" TargetMode="External" Id="R92507a36d2c34da9" /><Relationship Type="http://schemas.openxmlformats.org/officeDocument/2006/relationships/hyperlink" Target="https://www.scstatehouse.gov/sess125_2023-2024/prever/143_20230227.docx" TargetMode="External" Id="R01db9040ed7945e5" /><Relationship Type="http://schemas.openxmlformats.org/officeDocument/2006/relationships/hyperlink" Target="h:\sj\20230110.docx" TargetMode="External" Id="R195c49e397d549a7" /><Relationship Type="http://schemas.openxmlformats.org/officeDocument/2006/relationships/hyperlink" Target="h:\sj\20230110.docx" TargetMode="External" Id="R18d4d3c1ddee40d9" /><Relationship Type="http://schemas.openxmlformats.org/officeDocument/2006/relationships/hyperlink" Target="h:\sj\20230222.docx" TargetMode="External" Id="R0564374e6899471b" /><Relationship Type="http://schemas.openxmlformats.org/officeDocument/2006/relationships/hyperlink" Target="h:\sj\20240502.docx" TargetMode="External" Id="Rf4258137dcdb49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5BE49FBF757443CB6813B7A5491F1A8"/>
        <w:category>
          <w:name w:val="General"/>
          <w:gallery w:val="placeholder"/>
        </w:category>
        <w:types>
          <w:type w:val="bbPlcHdr"/>
        </w:types>
        <w:behaviors>
          <w:behavior w:val="content"/>
        </w:behaviors>
        <w:guid w:val="{BF77C731-8E70-442E-861B-BB4A7A9A9B77}"/>
      </w:docPartPr>
      <w:docPartBody>
        <w:p w:rsidR="00596342" w:rsidRDefault="004C2FBD" w:rsidP="004C2FBD">
          <w:pPr>
            <w:pStyle w:val="E5BE49FBF757443CB6813B7A5491F1A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C2FBD"/>
    <w:rsid w:val="004E2BB5"/>
    <w:rsid w:val="00580C56"/>
    <w:rsid w:val="00596342"/>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FBD"/>
    <w:rPr>
      <w:color w:val="808080"/>
    </w:rPr>
  </w:style>
  <w:style w:type="paragraph" w:customStyle="1" w:styleId="E5BE49FBF757443CB6813B7A5491F1A8">
    <w:name w:val="E5BE49FBF757443CB6813B7A5491F1A8"/>
    <w:rsid w:val="004C2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33393c42-c50b-4d84-b6c0-845907da5d18</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N_SESSION>125</T_BILL_N_SESSION>
  <T_BILL_N_VERSIONNUMBER>1</T_BILL_N_VERSIONNUMBER>
  <T_BILL_N_YEAR>2023</T_BILL_N_YEAR>
  <T_BILL_REQUEST_REQUEST>12ee4c47-9115-47e3-afea-a73b6fcff3cb</T_BILL_REQUEST_REQUEST>
  <T_BILL_R_ORIGINALDRAFT>8d7851c7-08c4-404a-ba47-d261cbb1b1ab</T_BILL_R_ORIGINALDRAFT>
  <T_BILL_SPONSOR_SPONSOR>b6adc2b1-61bf-40de-8be3-68248e991959</T_BILL_SPONSOR_SPONSOR>
  <T_BILL_T_ACTNUMBER>None</T_BILL_T_ACTNUMBER>
  <T_BILL_T_BILLNAME>[0143]</T_BILL_T_BILLNAME>
  <T_BILL_T_BILLNUMBER>143</T_BILL_T_BILLNUMBER>
  <T_BILL_T_BILLTITLE>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T_BILL_T_BILLTITLE>
  <T_BILL_T_CHAMBER>senate</T_BILL_T_CHAMBER>
  <T_BILL_T_FILENAME> </T_BILL_T_FILENAME>
  <T_BILL_T_LEGTYPE>bill_statewide</T_BILL_T_LEGTYPE>
  <T_BILL_T_RATNUMBER>None</T_BILL_T_RATNUMBER>
  <T_BILL_T_SECTIONS>[{"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Level":2,"Identity":"T20C4N20Si","SubSectionBookmarkName":"ss_T20C4N20Si_lv2_1ba1c9b95","IsNewSubSection":false},{"Level":2,"Identity":"T20C4N20Sii","SubSectionBookmarkName":"ss_T20C4N20Sii_lv2_87b32d760","IsNewSubSection":false},{"Level":2,"Identity":"T20C4N20Siii","SubSectionBookmarkName":"ss_T20C4N20Siii_lv2_76bab0e61","IsNewSubSection":false},{"Level":2,"Identity":"T20C4N20Siv","SubSectionBookmarkName":"ss_T20C4N20Siv_lv2_6b27d65de","IsNewSubSection":false},{"Level":2,"Identity":"T20C4N20Sv","SubSectionBookmarkName":"ss_T20C4N20Sv_lv2_6be92af52","IsNewSubSection":false}],"TitleRelatedTo":"Definitions","TitleSoAsTo":"provide a new definition of household member","Deleted":false}],"TitleText":"","DisableControls":false,"Deleted":false,"SectionBookmarkName":"bs_num_1_6e298e3c1"},{"SectionUUID":"62ed8881-e340-4c8d-a9cf-966a2a859f60","SectionName":"code_section","SectionNumber":2,"SectionType":"code_section","CodeSections":[{"CodeSectionBookmarkName":"ns_T20C4N20_a223cd344","IsConstitutionSection":false,"Identity":"20-4-20","IsNew":true,"SubSections":[{"Level":1,"Identity":"T20C4N20Sg","SubSectionBookmarkName":"ss_T20C4N20Sg_lv1_7c4da2561","IsNewSubSection":true},{"Level":2,"Identity":"T20C4N20Si","SubSectionBookmarkName":"ss_T20C4N20Si_lv2_925583ca2","IsNewSubSection":false},{"Level":3,"Identity":"T20C4N20Sa","SubSectionBookmarkName":"ss_T20C4N20Sa_lv3_1a4aa2eda","IsNewSubSection":false},{"Level":3,"Identity":"T20C4N20Sb","SubSectionBookmarkName":"ss_T20C4N20Sb_lv3_def837923","IsNewSubSection":false},{"Level":3,"Identity":"T20C4N20Sc","SubSectionBookmarkName":"ss_T20C4N20Sc_lv3_2287c9500","IsNewSubSection":false},{"Level":3,"Identity":"T20C4N20Sd","SubSectionBookmarkName":"ss_T20C4N20Sd_lv3_30c62d87b","IsNewSubSection":false},{"Level":2,"Identity":"T20C4N20Sii","SubSectionBookmarkName":"ss_T20C4N20Sii_lv2_8100dd878","IsNewSubSection":false}],"TitleRelatedTo":"Definitions","TitleSoAsTo":"provide a definition for dating relationship","Deleted":false}],"TitleText":"","DisableControls":false,"Deleted":false,"SectionBookmarkName":"bs_num_2_4c3a6a5f5"},{"SectionUUID":"da4cf4cc-4618-43cd-b921-1916d6afc7b5","SectionName":"code_section","SectionNumber":3,"SectionType":"code_section","CodeSections":[{"CodeSectionBookmarkName":"cs_T20C4N40_b3e35d31f","IsConstitutionSection":false,"Identity":"20-4-40","IsNew":false,"SubSections":[{"Level":1,"Identity":"T20C4N40SA","SubSectionBookmarkName":"ss_T20C4N40SA_lv1_8454ec3d6","IsNewSubSection":false},{"Level":1,"Identity":"T20C4N40Sa","SubSectionBookmarkName":"ss_T20C4N40Sa_lv1_eea70d708","IsNewSubSection":false},{"Level":1,"Identity":"T20C4N40Sb","SubSectionBookmarkName":"ss_T20C4N40Sb_lv1_4d2d9a1ec","IsNewSubSection":false},{"Level":1,"Identity":"T20C4N40Sc","SubSectionBookmarkName":"ss_T20C4N40Sc_lv1_729bed777","IsNewSubSection":false},{"Level":1,"Identity":"T20C4N40Sd","SubSectionBookmarkName":"ss_T20C4N40Sd_lv1_d87a8dc58","IsNewSubSection":false},{"Level":1,"Identity":"T20C4N40Se","SubSectionBookmarkName":"ss_T20C4N40Se_lv1_14206a3f4","IsNewSubSection":false},{"Level":1,"Identity":"T20C4N40Sf","SubSectionBookmarkName":"ss_T20C4N40Sf_lv1_ff9b96033","IsNewSubSection":false}],"TitleRelatedTo":"Petition for order of protection","TitleSoAsTo":"designate people who can apply for an order of protection on behalf of a minor","Deleted":false}],"TitleText":"","DisableControls":false,"Deleted":false,"SectionBookmarkName":"bs_num_3_37efe64dd"},{"SectionUUID":"8f03ca95-8faa-4d43-a9c2-8afc498075bd","SectionName":"standard_eff_date_section","SectionNumber":4,"SectionType":"drafting_clause","CodeSections":[],"TitleText":"","DisableControls":false,"Deleted":false,"SectionBookmarkName":"bs_num_4_lastsection"}]</T_BILL_T_SECTIONS>
  <T_BILL_T_SECTIONSHISTORY>[{"Id":11,"SectionsList":[{"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TitleRelatedTo":"Definitions","TitleSoAsTo":"provide a new definition of household member","Deleted":false}],"TitleText":"","DisableControls":false,"Deleted":false,"SectionBookmarkName":"bs_num_1_6e298e3c1"},{"SectionUUID":"8f03ca95-8faa-4d43-a9c2-8afc498075bd","SectionName":"standard_eff_date_section","SectionNumber":4,"SectionType":"drafting_clause","CodeSections":[],"TitleText":"","DisableControls":false,"Deleted":false,"SectionBookmarkName":"bs_num_4_lastsection"},{"SectionUUID":"62ed8881-e340-4c8d-a9cf-966a2a859f60","SectionName":"code_section","SectionNumber":2,"SectionType":"code_section","CodeSections":[{"CodeSectionBookmarkName":"ns_T20C4N20_a223cd344","IsConstitutionSection":false,"Identity":"20-4-20","IsNew":true,"SubSections":[{"Level":1,"Identity":"T20C4N20Sg","SubSectionBookmarkName":"ss_T20C4N20Sg_lv1_7c4da2561","IsNewSubSection":true}],"TitleRelatedTo":"Definitions","TitleSoAsTo":"provide a definition for dating relationship","Deleted":false}],"TitleText":"","DisableControls":false,"Deleted":false,"SectionBookmarkName":"bs_num_2_4c3a6a5f5"},{"SectionUUID":"da4cf4cc-4618-43cd-b921-1916d6afc7b5","SectionName":"code_section","SectionNumber":3,"SectionType":"code_section","CodeSections":[{"CodeSectionBookmarkName":"cs_T20C4N40_b3e35d31f","IsConstitutionSection":false,"Identity":"20-4-40","IsNew":false,"SubSections":[{"Level":1,"Identity":"T20C4N40Sa","SubSectionBookmarkName":"ss_T20C4N40Sa_lv1_eea70d708","IsNewSubSection":false},{"Level":1,"Identity":"T20C4N40Sb","SubSectionBookmarkName":"ss_T20C4N40Sb_lv1_4d2d9a1ec","IsNewSubSection":false},{"Level":1,"Identity":"T20C4N40Sc","SubSectionBookmarkName":"ss_T20C4N40Sc_lv1_729bed777","IsNewSubSection":false},{"Level":1,"Identity":"T20C4N40Sd","SubSectionBookmarkName":"ss_T20C4N40Sd_lv1_d87a8dc58","IsNewSubSection":false},{"Level":1,"Identity":"T20C4N40Se","SubSectionBookmarkName":"ss_T20C4N40Se_lv1_14206a3f4","IsNewSubSection":false},{"Level":1,"Identity":"T20C4N40Sf","SubSectionBookmarkName":"ss_T20C4N40Sf_lv1_ff9b96033","IsNewSubSection":false}],"TitleRelatedTo":"Petition for order of protection","TitleSoAsTo":"designate people who can apply for an order of protection on behalf of a minor","Deleted":false}],"TitleText":"","DisableControls":false,"Deleted":false,"SectionBookmarkName":"bs_num_3_37efe64dd"}],"Timestamp":"2022-11-20T15:20:16.582636-05:00","Username":null},{"Id":10,"SectionsList":[{"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TitleRelatedTo":"Definitions.","TitleSoAsTo":"","Deleted":false}],"TitleText":"","DisableControls":false,"Deleted":false,"SectionBookmarkName":"bs_num_1_6e298e3c1"},{"SectionUUID":"8f03ca95-8faa-4d43-a9c2-8afc498075bd","SectionName":"standard_eff_date_section","SectionNumber":4,"SectionType":"drafting_clause","CodeSections":[],"TitleText":"","DisableControls":false,"Deleted":false,"SectionBookmarkName":"bs_num_4_lastsection"},{"SectionUUID":"62ed8881-e340-4c8d-a9cf-966a2a859f60","SectionName":"code_section","SectionNumber":2,"SectionType":"code_section","CodeSections":[{"CodeSectionBookmarkName":"ns_T20C4N20_a223cd344","IsConstitutionSection":false,"Identity":"20-4-20","IsNew":true,"SubSections":[{"Level":1,"Identity":"T20C4N20Sg","SubSectionBookmarkName":"ss_T20C4N20Sg_lv1_7c4da2561","IsNewSubSection":true}],"TitleRelatedTo":"","TitleSoAsTo":"","Deleted":false}],"TitleText":"","DisableControls":false,"Deleted":false,"SectionBookmarkName":"bs_num_2_4c3a6a5f5"},{"SectionUUID":"da4cf4cc-4618-43cd-b921-1916d6afc7b5","SectionName":"code_section","SectionNumber":3,"SectionType":"code_section","CodeSections":[{"CodeSectionBookmarkName":"cs_T20C4N40_b3e35d31f","IsConstitutionSection":false,"Identity":"20-4-40","IsNew":false,"SubSections":[{"Level":1,"Identity":"T20C4N40Sa","SubSectionBookmarkName":"ss_T20C4N40Sa_lv1_eea70d708","IsNewSubSection":false},{"Level":1,"Identity":"T20C4N40Sb","SubSectionBookmarkName":"ss_T20C4N40Sb_lv1_4d2d9a1ec","IsNewSubSection":false},{"Level":1,"Identity":"T20C4N40Sc","SubSectionBookmarkName":"ss_T20C4N40Sc_lv1_729bed777","IsNewSubSection":false},{"Level":1,"Identity":"T20C4N40Sd","SubSectionBookmarkName":"ss_T20C4N40Sd_lv1_d87a8dc58","IsNewSubSection":false},{"Level":1,"Identity":"T20C4N40Se","SubSectionBookmarkName":"ss_T20C4N40Se_lv1_14206a3f4","IsNewSubSection":false},{"Level":1,"Identity":"T20C4N40Sf","SubSectionBookmarkName":"ss_T20C4N40Sf_lv1_ff9b96033","IsNewSubSection":false}],"TitleRelatedTo":"Petition for order of protection.","TitleSoAsTo":"","Deleted":false}],"TitleText":"","DisableControls":false,"Deleted":false,"SectionBookmarkName":"bs_num_3_37efe64dd"}],"Timestamp":"2022-11-20T15:13:56.3807327-05:00","Username":null},{"Id":9,"SectionsList":[{"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TitleRelatedTo":"Definitions.","TitleSoAsTo":"","Deleted":false}],"TitleText":"","DisableControls":false,"Deleted":false,"SectionBookmarkName":"bs_num_1_6e298e3c1"},{"SectionUUID":"8f03ca95-8faa-4d43-a9c2-8afc498075bd","SectionName":"standard_eff_date_section","SectionNumber":3,"SectionType":"drafting_clause","CodeSections":[],"TitleText":"","DisableControls":false,"Deleted":false,"SectionBookmarkName":"bs_num_3_lastsection"},{"SectionUUID":"62ed8881-e340-4c8d-a9cf-966a2a859f60","SectionName":"code_section","SectionNumber":2,"SectionType":"code_section","CodeSections":[{"CodeSectionBookmarkName":"ns_T20C4N20_a223cd344","IsConstitutionSection":false,"Identity":"20-4-20","IsNew":true,"SubSections":[{"Level":1,"Identity":"T20C4N20Sg","SubSectionBookmarkName":"ss_T20C4N20Sg_lv1_7c4da2561","IsNewSubSection":true}],"TitleRelatedTo":"","TitleSoAsTo":"","Deleted":false}],"TitleText":"","DisableControls":false,"Deleted":false,"SectionBookmarkName":"bs_num_2_4c3a6a5f5"}],"Timestamp":"2022-11-20T15:13:35.4417294-05:00","Username":null},{"Id":8,"SectionsList":[{"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TitleRelatedTo":"Definitions.","TitleSoAsTo":"","Deleted":false}],"TitleText":"","DisableControls":false,"Deleted":false,"SectionBookmarkName":"bs_num_1_6e298e3c1"},{"SectionUUID":"8f03ca95-8faa-4d43-a9c2-8afc498075bd","SectionName":"standard_eff_date_section","SectionNumber":4,"SectionType":"drafting_clause","CodeSections":[],"TitleText":"","DisableControls":false,"Deleted":false,"SectionBookmarkName":"bs_num_4_lastsection"},{"SectionUUID":"62ed8881-e340-4c8d-a9cf-966a2a859f60","SectionName":"code_section","SectionNumber":2,"SectionType":"code_section","CodeSections":[{"CodeSectionBookmarkName":"ns_T20C4N20_a223cd344","IsConstitutionSection":false,"Identity":"20-4-20","IsNew":true,"SubSections":[{"Level":1,"Identity":"T20C4N20Sg","SubSectionBookmarkName":"ss_T20C4N20Sg_lv1_7c4da2561","IsNewSubSection":true}],"TitleRelatedTo":"","TitleSoAsTo":"","Deleted":false}],"TitleText":"","DisableControls":false,"Deleted":false,"SectionBookmarkName":"bs_num_2_4c3a6a5f5"},{"SectionUUID":"d079b4be-37b3-498e-94b0-c1afe6bf522e","SectionName":"code_section","SectionNumber":3,"SectionType":"code_section","CodeSections":[{"CodeSectionBookmarkName":"cs_T20C4N40_642d1829a","IsConstitutionSection":false,"Identity":"20-4-40","IsNew":false,"SubSections":[{"Level":1,"Identity":"T20C4N40Sa","SubSectionBookmarkName":"ss_T20C4N40Sa_lv1_aeee0fea1","IsNewSubSection":false}],"TitleRelatedTo":"Petition for order of protection.","TitleSoAsTo":"","Deleted":false}],"TitleText":"","DisableControls":false,"Deleted":false,"SectionBookmarkName":"bs_num_3_f0d1e6594"}],"Timestamp":"2022-11-20T15:12:04.3845349-05:00","Username":null},{"Id":7,"SectionsList":[{"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TitleRelatedTo":"Definitions.","TitleSoAsTo":"","Deleted":false}],"TitleText":"","DisableControls":false,"Deleted":false,"SectionBookmarkName":"bs_num_1_6e298e3c1"},{"SectionUUID":"8f03ca95-8faa-4d43-a9c2-8afc498075bd","SectionName":"standard_eff_date_section","SectionNumber":3,"SectionType":"drafting_clause","CodeSections":[],"TitleText":"","DisableControls":false,"Deleted":false,"SectionBookmarkName":"bs_num_3_lastsection"},{"SectionUUID":"62ed8881-e340-4c8d-a9cf-966a2a859f60","SectionName":"code_section","SectionNumber":2,"SectionType":"code_section","CodeSections":[{"CodeSectionBookmarkName":"ns_T20C4N20_a223cd344","IsConstitutionSection":false,"Identity":"20-4-20","IsNew":true,"SubSections":[{"Level":1,"Identity":"T20C4N20Sg","SubSectionBookmarkName":"ss_T20C4N20Sg_lv1_7c4da2561","IsNewSubSection":true}],"TitleRelatedTo":"","TitleSoAsTo":"","Deleted":false}],"TitleText":"","DisableControls":false,"Deleted":false,"SectionBookmarkName":"bs_num_2_4c3a6a5f5"}],"Timestamp":"2022-11-20T15:04:02.9942535-05:00","Username":null},{"Id":6,"SectionsList":[{"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TitleRelatedTo":"Definitions.","TitleSoAsTo":"","Deleted":false}],"TitleText":"","DisableControls":false,"Deleted":false,"SectionBookmarkName":"bs_num_1_6e298e3c1"},{"SectionUUID":"8f03ca95-8faa-4d43-a9c2-8afc498075bd","SectionName":"standard_eff_date_section","SectionNumber":3,"SectionType":"drafting_clause","CodeSections":[],"TitleText":"","DisableControls":false,"Deleted":false,"SectionBookmarkName":"bs_num_3_lastsection"},{"SectionUUID":"62ed8881-e340-4c8d-a9cf-966a2a859f60","SectionName":"code_section","SectionNumber":2,"SectionType":"code_section","CodeSections":[],"TitleText":"","DisableControls":false,"Deleted":false,"SectionBookmarkName":"bs_num_2_4c3a6a5f5"}],"Timestamp":"2022-11-20T15:04:00.3130467-05:00","Username":null},{"Id":5,"SectionsList":[{"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TitleRelatedTo":"Definitions.","TitleSoAsTo":"","Deleted":false}],"TitleText":"","DisableControls":false,"Deleted":false,"SectionBookmarkName":"bs_num_1_6e298e3c1"},{"SectionUUID":"8f03ca95-8faa-4d43-a9c2-8afc498075bd","SectionName":"standard_eff_date_section","SectionNumber":2,"SectionType":"drafting_clause","CodeSections":[],"TitleText":"","DisableControls":false,"Deleted":false,"SectionBookmarkName":"bs_num_2_lastsection"}],"Timestamp":"2022-11-20T15:03:42.9243904-05:00","Username":null},{"Id":4,"SectionsList":[{"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TitleRelatedTo":"Definitions.","TitleSoAsTo":"","Deleted":false}],"TitleText":"","DisableControls":false,"Deleted":false,"SectionBookmarkName":"bs_num_1_6e298e3c1"},{"SectionUUID":"8f03ca95-8faa-4d43-a9c2-8afc498075bd","SectionName":"standard_eff_date_section","SectionNumber":2,"SectionType":"drafting_clause","CodeSections":[],"TitleText":"","DisableControls":false,"Deleted":false,"SectionBookmarkName":"bs_num_2_lastsection"}],"Timestamp":"2022-11-20T15:03:38.4330573-05:00","Username":null},{"Id":3,"SectionsList":[{"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TitleRelatedTo":"Definitions.","TitleSoAsTo":"","Deleted":false}],"TitleText":"","DisableControls":false,"Deleted":false,"SectionBookmarkName":"bs_num_1_6e298e3c1"},{"SectionUUID":"8f03ca95-8faa-4d43-a9c2-8afc498075bd","SectionName":"standard_eff_date_section","SectionNumber":3,"SectionType":"drafting_clause","CodeSections":[],"TitleText":"","DisableControls":false,"Deleted":false,"SectionBookmarkName":"bs_num_3_lastsection"},{"SectionUUID":"47213690-9bdf-4ce8-9c59-cd2081b43f00","SectionName":"code_section","SectionNumber":2,"SectionType":"code_section","CodeSections":[{"CodeSectionBookmarkName":"ns_T20C4N20_7710cdee6","IsConstitutionSection":false,"Identity":"20-4-20","IsNew":true,"SubSections":[{"Level":1,"Identity":"T20C4N20SG","SubSectionBookmarkName":"ss_T20C4N20SG_lv1_1679f1f2e","IsNewSubSection":true}],"TitleRelatedTo":"","TitleSoAsTo":"","Deleted":false}],"TitleText":"","DisableControls":false,"Deleted":false,"SectionBookmarkName":"bs_num_2_19c795320"}],"Timestamp":"2022-11-20T15:03:23.6027452-05:00","Username":null},{"Id":2,"SectionsList":[{"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TitleRelatedTo":"Definitions.","TitleSoAsTo":"","Deleted":false}],"TitleText":"","DisableControls":false,"Deleted":false,"SectionBookmarkName":"bs_num_1_6e298e3c1"},{"SectionUUID":"8f03ca95-8faa-4d43-a9c2-8afc498075bd","SectionName":"standard_eff_date_section","SectionNumber":3,"SectionType":"drafting_clause","CodeSections":[],"TitleText":"","DisableControls":false,"Deleted":false,"SectionBookmarkName":"bs_num_3_lastsection"},{"SectionUUID":"47213690-9bdf-4ce8-9c59-cd2081b43f00","SectionName":"code_section","SectionNumber":2,"SectionType":"code_section","CodeSections":[],"TitleText":"","DisableControls":false,"Deleted":false,"SectionBookmarkName":"bs_num_2_19c795320"}],"Timestamp":"2022-11-20T15:03:21.3876006-05:00","Username":null},{"Id":1,"SectionsList":[{"SectionUUID":"8f03ca95-8faa-4d43-a9c2-8afc498075bd","SectionName":"standard_eff_date_section","SectionNumber":2,"SectionType":"drafting_clause","CodeSections":[],"TitleText":"","DisableControls":false,"Deleted":false,"SectionBookmarkName":"bs_num_2_lastsection"},{"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TitleRelatedTo":"Definitions.","TitleSoAsTo":"","Deleted":false}],"TitleText":"","DisableControls":false,"Deleted":false,"SectionBookmarkName":"bs_num_1_6e298e3c1"}],"Timestamp":"2022-11-20T14:48:31.0505939-05:00","Username":null},{"Id":12,"SectionsList":[{"SectionUUID":"39dc2599-8bd3-43b3-b208-27bd6063788b","SectionName":"code_section","SectionNumber":1,"SectionType":"code_section","CodeSections":[{"CodeSectionBookmarkName":"cs_T20C4N20_543fb2b7a","IsConstitutionSection":false,"Identity":"20-4-20","IsNew":false,"SubSections":[{"Level":1,"Identity":"T20C4N20Sb","SubSectionBookmarkName":"ss_T20C4N20Sb_lv1_8c5f45225","IsNewSubSection":false},{"Level":2,"Identity":"T20C4N20Si","SubSectionBookmarkName":"ss_T20C4N20Si_lv2_1ba1c9b95","IsNewSubSection":false},{"Level":2,"Identity":"T20C4N20Sii","SubSectionBookmarkName":"ss_T20C4N20Sii_lv2_87b32d760","IsNewSubSection":false},{"Level":2,"Identity":"T20C4N20Siii","SubSectionBookmarkName":"ss_T20C4N20Siii_lv2_76bab0e61","IsNewSubSection":false},{"Level":2,"Identity":"T20C4N20Siv","SubSectionBookmarkName":"ss_T20C4N20Siv_lv2_6b27d65de","IsNewSubSection":false},{"Level":2,"Identity":"T20C4N20Sv","SubSectionBookmarkName":"ss_T20C4N20Sv_lv2_6be92af52","IsNewSubSection":false}],"TitleRelatedTo":"Definitions","TitleSoAsTo":"provide a new definition of household member","Deleted":false}],"TitleText":"","DisableControls":false,"Deleted":false,"SectionBookmarkName":"bs_num_1_6e298e3c1"},{"SectionUUID":"62ed8881-e340-4c8d-a9cf-966a2a859f60","SectionName":"code_section","SectionNumber":2,"SectionType":"code_section","CodeSections":[{"CodeSectionBookmarkName":"ns_T20C4N20_a223cd344","IsConstitutionSection":false,"Identity":"20-4-20","IsNew":true,"SubSections":[{"Level":1,"Identity":"T20C4N20Sg","SubSectionBookmarkName":"ss_T20C4N20Sg_lv1_7c4da2561","IsNewSubSection":true},{"Level":1,"Identity":"T20C4N20Si","SubSectionBookmarkName":"ss_T20C4N20Si_lv1_925583ca2","IsNewSubSection":false},{"Level":1,"Identity":"T20C4N20Sa","SubSectionBookmarkName":"ss_T20C4N20Sa_lv1_1a4aa2eda","IsNewSubSection":false},{"Level":1,"Identity":"T20C4N20Sb","SubSectionBookmarkName":"ss_T20C4N20Sb_lv1_def837923","IsNewSubSection":false},{"Level":1,"Identity":"T20C4N20Sc","SubSectionBookmarkName":"ss_T20C4N20Sc_lv1_2287c9500","IsNewSubSection":false},{"Level":1,"Identity":"T20C4N20Sd","SubSectionBookmarkName":"ss_T20C4N20Sd_lv1_30c62d87b","IsNewSubSection":false},{"Level":2,"Identity":"T20C4N20Sii","SubSectionBookmarkName":"ss_T20C4N20Sii_lv2_8100dd878","IsNewSubSection":false}],"TitleRelatedTo":"Definitions","TitleSoAsTo":"provide a definition for dating relationship","Deleted":false}],"TitleText":"","DisableControls":false,"Deleted":false,"SectionBookmarkName":"bs_num_2_4c3a6a5f5"},{"SectionUUID":"da4cf4cc-4618-43cd-b921-1916d6afc7b5","SectionName":"code_section","SectionNumber":3,"SectionType":"code_section","CodeSections":[{"CodeSectionBookmarkName":"cs_T20C4N40_b3e35d31f","IsConstitutionSection":false,"Identity":"20-4-40","IsNew":false,"SubSections":[{"Level":1,"Identity":"T20C4N40SA","SubSectionBookmarkName":"ss_T20C4N40SA_lv1_8454ec3d6","IsNewSubSection":false},{"Level":1,"Identity":"T20C4N40Sa","SubSectionBookmarkName":"ss_T20C4N40Sa_lv1_eea70d708","IsNewSubSection":false},{"Level":1,"Identity":"T20C4N40Sb","SubSectionBookmarkName":"ss_T20C4N40Sb_lv1_4d2d9a1ec","IsNewSubSection":false},{"Level":1,"Identity":"T20C4N40Sc","SubSectionBookmarkName":"ss_T20C4N40Sc_lv1_729bed777","IsNewSubSection":false},{"Level":1,"Identity":"T20C4N40Sd","SubSectionBookmarkName":"ss_T20C4N40Sd_lv1_d87a8dc58","IsNewSubSection":false},{"Level":1,"Identity":"T20C4N40Se","SubSectionBookmarkName":"ss_T20C4N40Se_lv1_14206a3f4","IsNewSubSection":false},{"Level":1,"Identity":"T20C4N40Sf","SubSectionBookmarkName":"ss_T20C4N40Sf_lv1_ff9b96033","IsNewSubSection":false}],"TitleRelatedTo":"Petition for order of protection","TitleSoAsTo":"designate people who can apply for an order of protection on behalf of a minor","Deleted":false}],"TitleText":"","DisableControls":false,"Deleted":false,"SectionBookmarkName":"bs_num_3_37efe64dd"},{"SectionUUID":"8f03ca95-8faa-4d43-a9c2-8afc498075bd","SectionName":"standard_eff_date_section","SectionNumber":4,"SectionType":"drafting_clause","CodeSections":[],"TitleText":"","DisableControls":false,"Deleted":false,"SectionBookmarkName":"bs_num_4_lastsection"}],"Timestamp":"2022-11-29T10:20:45.3829896-05:00","Username":"hannahwarner@scsenate.gov"}]</T_BILL_T_SECTIONSHISTORY>
  <T_BILL_T_SUBJECT>Household Member &amp; Dating Relationship</T_BILL_T_SUBJECT>
  <T_BILL_UR_DRAFTER>jessicagodwin@scsenate.gov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4452</Characters>
  <Application>Microsoft Office Word</Application>
  <DocSecurity>0</DocSecurity>
  <Lines>116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2023-02-27T18:31:00Z</dcterms:created>
  <dcterms:modified xsi:type="dcterms:W3CDTF">2023-02-27T18:31:00Z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