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Hutto, Jackson, Campsen, McLeod, Senn and Stephens</w:t>
      </w:r>
    </w:p>
    <w:p>
      <w:pPr>
        <w:widowControl w:val="false"/>
        <w:spacing w:after="0"/>
        <w:jc w:val="left"/>
      </w:pPr>
      <w:r>
        <w:rPr>
          <w:rFonts w:ascii="Times New Roman"/>
          <w:sz w:val="22"/>
        </w:rPr>
        <w:t xml:space="preserve">Document Path: SR-0029KM23.docx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Last Amended on March 9,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Prostitution, Sex Buyer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804792852074142">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1682b7236f14eb9">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2/2/2023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f149cb0ca31b439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Committee Amendment Adopted</w:t>
      </w:r>
      <w:r>
        <w:t xml:space="preserve"> (</w:t>
      </w:r>
      <w:hyperlink w:history="true" r:id="R178541dbb7d2412a">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Amended</w:t>
      </w:r>
      <w:r>
        <w:t xml:space="preserve"> (</w:t>
      </w:r>
      <w:hyperlink w:history="true" r:id="Rad19d65fb6d1407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512ef59b360b460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Ayes-41  Nays-0</w:t>
      </w:r>
      <w:r>
        <w:t xml:space="preserve"> (</w:t>
      </w:r>
      <w:hyperlink w:history="true" r:id="R9837c97bd1bb429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9ddca129cddb437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2071add8d77c414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Judiciary</w:t>
      </w:r>
      <w:r>
        <w:t xml:space="preserve"> (</w:t>
      </w:r>
      <w:hyperlink w:history="true" r:id="R2afb824c51444c87">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ba4d8d7a0145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4066b334a84e87">
        <w:r>
          <w:rPr>
            <w:rStyle w:val="Hyperlink"/>
            <w:u w:val="single"/>
          </w:rPr>
          <w:t>11/30/2022</w:t>
        </w:r>
      </w:hyperlink>
      <w:r>
        <w:t xml:space="preserve"/>
      </w:r>
    </w:p>
    <w:p>
      <w:pPr>
        <w:widowControl w:val="true"/>
        <w:spacing w:after="0"/>
        <w:jc w:val="left"/>
      </w:pPr>
      <w:r>
        <w:rPr>
          <w:rFonts w:ascii="Times New Roman"/>
          <w:sz w:val="22"/>
        </w:rPr>
        <w:t xml:space="preserve"/>
      </w:r>
      <w:hyperlink r:id="R2c8474689630424e">
        <w:r>
          <w:rPr>
            <w:rStyle w:val="Hyperlink"/>
            <w:u w:val="single"/>
          </w:rPr>
          <w:t>02/08/2023</w:t>
        </w:r>
      </w:hyperlink>
      <w:r>
        <w:t xml:space="preserve"/>
      </w:r>
    </w:p>
    <w:p>
      <w:pPr>
        <w:widowControl w:val="true"/>
        <w:spacing w:after="0"/>
        <w:jc w:val="left"/>
      </w:pPr>
      <w:r>
        <w:rPr>
          <w:rFonts w:ascii="Times New Roman"/>
          <w:sz w:val="22"/>
        </w:rPr>
        <w:t xml:space="preserve"/>
      </w:r>
      <w:hyperlink r:id="Rff89a993820349c1">
        <w:r>
          <w:rPr>
            <w:rStyle w:val="Hyperlink"/>
            <w:u w:val="single"/>
          </w:rPr>
          <w:t>02/22/2023</w:t>
        </w:r>
      </w:hyperlink>
      <w:r>
        <w:t xml:space="preserve"/>
      </w:r>
    </w:p>
    <w:p>
      <w:pPr>
        <w:widowControl w:val="true"/>
        <w:spacing w:after="0"/>
        <w:jc w:val="left"/>
      </w:pPr>
      <w:r>
        <w:rPr>
          <w:rFonts w:ascii="Times New Roman"/>
          <w:sz w:val="22"/>
        </w:rPr>
        <w:t xml:space="preserve"/>
      </w:r>
      <w:hyperlink r:id="Rd93e2a0917744f34">
        <w:r>
          <w:rPr>
            <w:rStyle w:val="Hyperlink"/>
            <w:u w:val="single"/>
          </w:rPr>
          <w:t>02/27/2023</w:t>
        </w:r>
      </w:hyperlink>
      <w:r>
        <w:t xml:space="preserve"/>
      </w:r>
    </w:p>
    <w:p>
      <w:pPr>
        <w:widowControl w:val="true"/>
        <w:spacing w:after="0"/>
        <w:jc w:val="left"/>
      </w:pPr>
      <w:r>
        <w:rPr>
          <w:rFonts w:ascii="Times New Roman"/>
          <w:sz w:val="22"/>
        </w:rPr>
        <w:t xml:space="preserve"/>
      </w:r>
      <w:hyperlink r:id="Rcc1df6755d044576">
        <w:r>
          <w:rPr>
            <w:rStyle w:val="Hyperlink"/>
            <w:u w:val="single"/>
          </w:rPr>
          <w:t>03/09/2023</w:t>
        </w:r>
      </w:hyperlink>
      <w:r>
        <w:t xml:space="preserve"/>
      </w:r>
    </w:p>
    <w:p>
      <w:pPr>
        <w:widowControl w:val="true"/>
        <w:spacing w:after="0"/>
        <w:jc w:val="left"/>
      </w:pPr>
      <w:r>
        <w:rPr>
          <w:rFonts w:ascii="Times New Roman"/>
          <w:sz w:val="22"/>
        </w:rPr>
        <w:t xml:space="preserve"/>
      </w:r>
      <w:hyperlink r:id="R0d9642a348aa4ab8">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7687E" w:rsidP="0017687E" w:rsidRDefault="0017687E" w14:paraId="06315955" w14:textId="77777777">
      <w:pPr>
        <w:pStyle w:val="sccoversheetstricken"/>
      </w:pPr>
      <w:r w:rsidRPr="00B07BF4">
        <w:t>Indicates Matter Stricken</w:t>
      </w:r>
    </w:p>
    <w:p w:rsidRPr="00B07BF4" w:rsidR="0017687E" w:rsidP="0017687E" w:rsidRDefault="0017687E" w14:paraId="2E3CB865" w14:textId="77777777">
      <w:pPr>
        <w:pStyle w:val="sccoversheetunderline"/>
      </w:pPr>
      <w:r w:rsidRPr="00B07BF4">
        <w:t>Indicates New Matter</w:t>
      </w:r>
    </w:p>
    <w:p w:rsidRPr="00B07BF4" w:rsidR="0017687E" w:rsidP="0017687E" w:rsidRDefault="0017687E" w14:paraId="6A7ABC1A" w14:textId="77777777">
      <w:pPr>
        <w:pStyle w:val="sccoversheetemptyline"/>
      </w:pPr>
    </w:p>
    <w:sdt>
      <w:sdtPr>
        <w:alias w:val="status"/>
        <w:tag w:val="status"/>
        <w:id w:val="854397200"/>
        <w:placeholder>
          <w:docPart w:val="0D14ABE63A93469A906DEA3FE1ADBBF2"/>
        </w:placeholder>
      </w:sdtPr>
      <w:sdtEndPr/>
      <w:sdtContent>
        <w:p w:rsidRPr="00B07BF4" w:rsidR="0017687E" w:rsidP="0017687E" w:rsidRDefault="0017687E" w14:paraId="018F213E" w14:textId="40795A02">
          <w:pPr>
            <w:pStyle w:val="sccoversheetstatus"/>
          </w:pPr>
          <w:r>
            <w:t>Committee Amendment Adopted</w:t>
          </w:r>
        </w:p>
      </w:sdtContent>
    </w:sdt>
    <w:sdt>
      <w:sdtPr>
        <w:alias w:val="readfirst"/>
        <w:tag w:val="readfirst"/>
        <w:id w:val="-1779714481"/>
        <w:placeholder>
          <w:docPart w:val="0D14ABE63A93469A906DEA3FE1ADBBF2"/>
        </w:placeholder>
        <w:text/>
      </w:sdtPr>
      <w:sdtEndPr/>
      <w:sdtContent>
        <w:p w:rsidRPr="00B07BF4" w:rsidR="0017687E" w:rsidP="0017687E" w:rsidRDefault="0028457E" w14:paraId="6AFAFB4C" w14:textId="525345CC">
          <w:pPr>
            <w:pStyle w:val="sccoversheetinfo"/>
          </w:pPr>
          <w:r>
            <w:t>March 9</w:t>
          </w:r>
          <w:r w:rsidR="0017687E">
            <w:t>, 2023</w:t>
          </w:r>
        </w:p>
      </w:sdtContent>
    </w:sdt>
    <w:sdt>
      <w:sdtPr>
        <w:alias w:val="billnumber"/>
        <w:tag w:val="billnumber"/>
        <w:id w:val="-897512070"/>
        <w:placeholder>
          <w:docPart w:val="0D14ABE63A93469A906DEA3FE1ADBBF2"/>
        </w:placeholder>
        <w:text/>
      </w:sdtPr>
      <w:sdtEndPr/>
      <w:sdtContent>
        <w:p w:rsidRPr="00B07BF4" w:rsidR="0017687E" w:rsidP="0017687E" w:rsidRDefault="0017687E" w14:paraId="39878028" w14:textId="31AF5A59">
          <w:pPr>
            <w:pStyle w:val="sccoversheetbillno"/>
          </w:pPr>
          <w:r>
            <w:t>S.</w:t>
          </w:r>
          <w:r w:rsidR="0028457E">
            <w:t xml:space="preserve"> </w:t>
          </w:r>
          <w:r>
            <w:t>145</w:t>
          </w:r>
        </w:p>
      </w:sdtContent>
    </w:sdt>
    <w:p w:rsidRPr="00B07BF4" w:rsidR="0017687E" w:rsidP="0017687E" w:rsidRDefault="0017687E" w14:paraId="1E4C52FA" w14:textId="61C55B08">
      <w:pPr>
        <w:pStyle w:val="sccoversheetsponsor6"/>
      </w:pPr>
      <w:r w:rsidRPr="00B07BF4">
        <w:t xml:space="preserve">Introduced by </w:t>
      </w:r>
      <w:sdt>
        <w:sdtPr>
          <w:alias w:val="sponsortype"/>
          <w:tag w:val="sponsortype"/>
          <w:id w:val="1707217765"/>
          <w:placeholder>
            <w:docPart w:val="0D14ABE63A93469A906DEA3FE1ADBBF2"/>
          </w:placeholder>
          <w:text/>
        </w:sdtPr>
        <w:sdtEndPr/>
        <w:sdtContent>
          <w:r>
            <w:t>Senators</w:t>
          </w:r>
        </w:sdtContent>
      </w:sdt>
      <w:r w:rsidRPr="00B07BF4">
        <w:t xml:space="preserve"> </w:t>
      </w:r>
      <w:sdt>
        <w:sdtPr>
          <w:alias w:val="sponsors"/>
          <w:tag w:val="sponsors"/>
          <w:id w:val="716862734"/>
          <w:placeholder>
            <w:docPart w:val="0D14ABE63A93469A906DEA3FE1ADBBF2"/>
          </w:placeholder>
          <w:text/>
        </w:sdtPr>
        <w:sdtEndPr/>
        <w:sdtContent>
          <w:r>
            <w:t>Shealy, Goldfinch, Hutto, Jackson, Campsen, McLeod and Senn</w:t>
          </w:r>
        </w:sdtContent>
      </w:sdt>
      <w:r w:rsidRPr="00B07BF4">
        <w:t xml:space="preserve"> </w:t>
      </w:r>
    </w:p>
    <w:p w:rsidRPr="00B07BF4" w:rsidR="0017687E" w:rsidP="0017687E" w:rsidRDefault="0017687E" w14:paraId="71180F7E" w14:textId="77777777">
      <w:pPr>
        <w:pStyle w:val="sccoversheetsponsor6"/>
      </w:pPr>
    </w:p>
    <w:p w:rsidRPr="00B07BF4" w:rsidR="0017687E" w:rsidP="00062671" w:rsidRDefault="00A863CB" w14:paraId="43174A56" w14:textId="17C915CF">
      <w:pPr>
        <w:pStyle w:val="sccoversheetreadfirst"/>
      </w:pPr>
      <w:sdt>
        <w:sdtPr>
          <w:alias w:val="typeinitial"/>
          <w:tag w:val="typeinitial"/>
          <w:id w:val="98301346"/>
          <w:placeholder>
            <w:docPart w:val="0D14ABE63A93469A906DEA3FE1ADBBF2"/>
          </w:placeholder>
          <w:text/>
        </w:sdtPr>
        <w:sdtEndPr/>
        <w:sdtContent>
          <w:r w:rsidR="0017687E">
            <w:t>S</w:t>
          </w:r>
        </w:sdtContent>
      </w:sdt>
      <w:r w:rsidRPr="00B07BF4" w:rsidR="0017687E">
        <w:t xml:space="preserve">. Printed </w:t>
      </w:r>
      <w:sdt>
        <w:sdtPr>
          <w:alias w:val="printed"/>
          <w:tag w:val="printed"/>
          <w:id w:val="-774643221"/>
          <w:placeholder>
            <w:docPart w:val="0D14ABE63A93469A906DEA3FE1ADBBF2"/>
          </w:placeholder>
          <w:text/>
        </w:sdtPr>
        <w:sdtEndPr/>
        <w:sdtContent>
          <w:r w:rsidR="0017687E">
            <w:t>03/09/23</w:t>
          </w:r>
        </w:sdtContent>
      </w:sdt>
      <w:r w:rsidRPr="00B07BF4" w:rsidR="0017687E">
        <w:t>--</w:t>
      </w:r>
      <w:sdt>
        <w:sdtPr>
          <w:alias w:val="residingchamber"/>
          <w:tag w:val="residingchamber"/>
          <w:id w:val="1651789982"/>
          <w:placeholder>
            <w:docPart w:val="0D14ABE63A93469A906DEA3FE1ADBBF2"/>
          </w:placeholder>
          <w:text/>
        </w:sdtPr>
        <w:sdtEndPr/>
        <w:sdtContent>
          <w:r w:rsidR="0017687E">
            <w:t>S</w:t>
          </w:r>
        </w:sdtContent>
      </w:sdt>
      <w:r w:rsidRPr="00B07BF4" w:rsidR="0017687E">
        <w:t>.</w:t>
      </w:r>
      <w:r w:rsidR="00062671">
        <w:tab/>
        <w:t>[SEC 3/13/2023 3:08 PM]</w:t>
      </w:r>
    </w:p>
    <w:p w:rsidRPr="00B07BF4" w:rsidR="0017687E" w:rsidP="0017687E" w:rsidRDefault="0017687E" w14:paraId="6F8B9EEE" w14:textId="3CA552D9">
      <w:pPr>
        <w:pStyle w:val="sccoversheetreadfirst"/>
      </w:pPr>
      <w:r w:rsidRPr="00B07BF4">
        <w:t xml:space="preserve">Read the first time </w:t>
      </w:r>
      <w:sdt>
        <w:sdtPr>
          <w:alias w:val="readfirst"/>
          <w:tag w:val="readfirst"/>
          <w:id w:val="-1145275273"/>
          <w:placeholder>
            <w:docPart w:val="0D14ABE63A93469A906DEA3FE1ADBBF2"/>
          </w:placeholder>
          <w:text/>
        </w:sdtPr>
        <w:sdtEndPr/>
        <w:sdtContent>
          <w:r>
            <w:t>January 10, 2023</w:t>
          </w:r>
        </w:sdtContent>
      </w:sdt>
    </w:p>
    <w:p w:rsidRPr="00B07BF4" w:rsidR="0017687E" w:rsidP="0017687E" w:rsidRDefault="0017687E" w14:paraId="5A5CFA8F" w14:textId="77777777">
      <w:pPr>
        <w:pStyle w:val="sccoversheetemptyline"/>
      </w:pPr>
    </w:p>
    <w:p w:rsidRPr="00B07BF4" w:rsidR="0017687E" w:rsidP="0017687E" w:rsidRDefault="0017687E" w14:paraId="3C052195" w14:textId="77777777">
      <w:pPr>
        <w:pStyle w:val="sccoversheetemptyline"/>
        <w:tabs>
          <w:tab w:val="center" w:pos="4493"/>
          <w:tab w:val="right" w:pos="8986"/>
        </w:tabs>
        <w:jc w:val="center"/>
      </w:pPr>
      <w:r w:rsidRPr="00B07BF4">
        <w:t>________</w:t>
      </w:r>
    </w:p>
    <w:p w:rsidRPr="00B07BF4" w:rsidR="0017687E" w:rsidP="0017687E" w:rsidRDefault="0017687E" w14:paraId="2BE61E9B" w14:textId="77777777">
      <w:pPr>
        <w:pStyle w:val="sccoversheetemptyline"/>
        <w:jc w:val="center"/>
        <w:rPr>
          <w:u w:val="single"/>
        </w:rPr>
      </w:pPr>
    </w:p>
    <w:p w:rsidRPr="00B07BF4" w:rsidR="0017687E" w:rsidP="0017687E" w:rsidRDefault="0017687E" w14:paraId="67E14B2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7687E" w:rsidP="00446987" w:rsidRDefault="0017687E" w14:paraId="635A329B" w14:textId="77777777">
      <w:pPr>
        <w:pStyle w:val="scemptylineheader"/>
      </w:pPr>
    </w:p>
    <w:p w:rsidRPr="00DF3B44" w:rsidR="008E61A1" w:rsidP="00446987" w:rsidRDefault="008E61A1" w14:paraId="3B5B27A6" w14:textId="6B42238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57A5" w14:paraId="40FEFADA" w14:textId="512A42DE">
          <w:pPr>
            <w:pStyle w:val="scbilltitle"/>
            <w:tabs>
              <w:tab w:val="left" w:pos="2104"/>
            </w:tabs>
          </w:pPr>
          <w:r>
            <w:t>to amend the South Carolina Code of Laws by amending Section 16-15-90, relating to Prostitution</w:t>
          </w:r>
          <w:r w:rsidR="005C6E83">
            <w:t>,</w:t>
          </w:r>
          <w:r>
            <w:t xml:space="preserve"> lewdness, assignation</w:t>
          </w:r>
          <w:r w:rsidR="005C6E83">
            <w:t>,</w:t>
          </w:r>
          <w:r>
            <w:t xml:space="preserve">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w:t>
          </w:r>
          <w:r w:rsidR="00E80907">
            <w:t>repealing</w:t>
          </w:r>
          <w:r>
            <w:t xml:space="preserve"> Section 16-15-100, relating to Prostitution</w:t>
          </w:r>
          <w:r w:rsidR="005C6E83">
            <w:t>,</w:t>
          </w:r>
          <w:r>
            <w:t xml:space="preserve"> further unlawful acts.</w:t>
          </w:r>
        </w:p>
      </w:sdtContent>
    </w:sdt>
    <w:bookmarkStart w:name="at_9a036fa83" w:displacedByCustomXml="prev" w:id="0"/>
    <w:bookmarkEnd w:id="0"/>
    <w:p w:rsidR="00B72696" w:rsidP="00B72696" w:rsidRDefault="00B72696" w14:paraId="7945E563" w14:textId="77777777">
      <w:pPr>
        <w:pStyle w:val="scnoncodifiedsection"/>
      </w:pPr>
      <w:r>
        <w:tab/>
        <w:t>Amend Title To Conform</w:t>
      </w:r>
    </w:p>
    <w:p w:rsidRPr="00DF3B44" w:rsidR="006C18F0" w:rsidP="00B72696" w:rsidRDefault="006C18F0" w14:paraId="5BAAC1B7" w14:textId="53583068">
      <w:pPr>
        <w:pStyle w:val="scnoncodifiedsection"/>
      </w:pPr>
    </w:p>
    <w:p w:rsidR="00B90EA6" w:rsidP="00B90EA6" w:rsidRDefault="00B90EA6" w14:paraId="75D3DB4A" w14:textId="77777777">
      <w:pPr>
        <w:pStyle w:val="scenactingwords"/>
      </w:pPr>
      <w:bookmarkStart w:name="ew_ddd472f93" w:id="1"/>
      <w:r>
        <w:t>B</w:t>
      </w:r>
      <w:bookmarkEnd w:id="1"/>
      <w:r>
        <w:t>e it enacted by the General Assembly of the State of South Carolina:</w:t>
      </w:r>
    </w:p>
    <w:p w:rsidR="00B90EA6" w:rsidP="00B90EA6" w:rsidRDefault="00B90EA6" w14:paraId="5B909D04" w14:textId="77777777">
      <w:pPr>
        <w:pStyle w:val="scemptyline"/>
      </w:pPr>
    </w:p>
    <w:p w:rsidR="00B90EA6" w:rsidP="00B90EA6" w:rsidRDefault="00B90EA6" w14:paraId="55E49B76" w14:textId="7AA24009">
      <w:pPr>
        <w:pStyle w:val="scdirectionallanguage"/>
      </w:pPr>
      <w:bookmarkStart w:name="bs_num_1_c21740d1c" w:id="2"/>
      <w:r>
        <w:t>S</w:t>
      </w:r>
      <w:bookmarkEnd w:id="2"/>
      <w:r>
        <w:t>ECTION 1.</w:t>
      </w:r>
      <w:r>
        <w:tab/>
      </w:r>
      <w:bookmarkStart w:name="dl_cf0cbc2eb" w:id="3"/>
      <w:r w:rsidRPr="00B24E77">
        <w:rPr>
          <w:color w:val="000000" w:themeColor="text1"/>
          <w:u w:color="000000" w:themeColor="text1"/>
        </w:rPr>
        <w:t>S</w:t>
      </w:r>
      <w:bookmarkEnd w:id="3"/>
      <w:r>
        <w:t>ection 16</w:t>
      </w:r>
      <w:r>
        <w:rPr>
          <w:color w:val="000000" w:themeColor="text1"/>
          <w:u w:color="000000" w:themeColor="text1"/>
        </w:rPr>
        <w:noBreakHyphen/>
      </w:r>
      <w:r w:rsidRPr="00B24E77">
        <w:rPr>
          <w:color w:val="000000" w:themeColor="text1"/>
          <w:u w:color="000000" w:themeColor="text1"/>
        </w:rPr>
        <w:t>15</w:t>
      </w:r>
      <w:r>
        <w:rPr>
          <w:color w:val="000000" w:themeColor="text1"/>
          <w:u w:color="000000" w:themeColor="text1"/>
        </w:rPr>
        <w:noBreakHyphen/>
      </w:r>
      <w:r w:rsidRPr="00B24E77">
        <w:rPr>
          <w:color w:val="000000" w:themeColor="text1"/>
          <w:u w:color="000000" w:themeColor="text1"/>
        </w:rPr>
        <w:t xml:space="preserve">90 of the </w:t>
      </w:r>
      <w:r w:rsidR="00E80907">
        <w:rPr>
          <w:color w:val="000000" w:themeColor="text1"/>
          <w:u w:color="000000" w:themeColor="text1"/>
        </w:rPr>
        <w:t>S.C.</w:t>
      </w:r>
      <w:r w:rsidRPr="00B24E77">
        <w:rPr>
          <w:color w:val="000000" w:themeColor="text1"/>
          <w:u w:color="000000" w:themeColor="text1"/>
        </w:rPr>
        <w:t xml:space="preserve"> Code is amended to read:</w:t>
      </w:r>
    </w:p>
    <w:p w:rsidRPr="00B24E77" w:rsidR="00B90EA6" w:rsidP="00B90EA6" w:rsidRDefault="00B90EA6" w14:paraId="3E2CE51E" w14:textId="77777777">
      <w:pPr>
        <w:pStyle w:val="scemptyline"/>
      </w:pPr>
    </w:p>
    <w:p w:rsidRPr="00B24E77" w:rsidR="00B90EA6" w:rsidP="00B90EA6" w:rsidRDefault="00B90EA6" w14:paraId="5B5E9546" w14:textId="1D6F752E">
      <w:pPr>
        <w:pStyle w:val="sccodifiedsection"/>
      </w:pPr>
      <w:r>
        <w:tab/>
      </w:r>
      <w:bookmarkStart w:name="cs_T16C15N90_310d4483c" w:id="4"/>
      <w:r w:rsidRPr="00B24E77">
        <w:rPr>
          <w:color w:val="000000" w:themeColor="text1"/>
          <w:u w:color="000000" w:themeColor="text1"/>
        </w:rPr>
        <w:t>S</w:t>
      </w:r>
      <w:bookmarkEnd w:id="4"/>
      <w:r>
        <w:t>ection 16</w:t>
      </w:r>
      <w:r>
        <w:rPr>
          <w:color w:val="000000" w:themeColor="text1"/>
          <w:u w:color="000000" w:themeColor="text1"/>
        </w:rPr>
        <w:noBreakHyphen/>
      </w:r>
      <w:r w:rsidRPr="00B24E77">
        <w:rPr>
          <w:color w:val="000000" w:themeColor="text1"/>
          <w:u w:color="000000" w:themeColor="text1"/>
        </w:rPr>
        <w:t>15</w:t>
      </w:r>
      <w:r>
        <w:rPr>
          <w:color w:val="000000" w:themeColor="text1"/>
          <w:u w:color="000000" w:themeColor="text1"/>
        </w:rPr>
        <w:noBreakHyphen/>
      </w:r>
      <w:r w:rsidRPr="00B24E77">
        <w:rPr>
          <w:color w:val="000000" w:themeColor="text1"/>
          <w:u w:color="000000" w:themeColor="text1"/>
        </w:rPr>
        <w:t>90.</w:t>
      </w:r>
      <w:r w:rsidRPr="00B24E77">
        <w:rPr>
          <w:color w:val="000000" w:themeColor="text1"/>
          <w:u w:color="000000" w:themeColor="text1"/>
        </w:rPr>
        <w:tab/>
      </w:r>
      <w:bookmarkStart w:name="ss_T16C15N90SA_lv1_aabf752b0" w:id="5"/>
      <w:r w:rsidRPr="00B24E77">
        <w:rPr>
          <w:rStyle w:val="scinsert"/>
        </w:rPr>
        <w:t>(</w:t>
      </w:r>
      <w:bookmarkEnd w:id="5"/>
      <w:r w:rsidRPr="00B24E77">
        <w:rPr>
          <w:rStyle w:val="scinsert"/>
        </w:rPr>
        <w:t>A)</w:t>
      </w:r>
      <w:r w:rsidRPr="00B24E77">
        <w:t xml:space="preserve"> </w:t>
      </w:r>
      <w:r w:rsidRPr="00B24E77">
        <w:rPr>
          <w:color w:val="000000" w:themeColor="text1"/>
          <w:u w:color="000000" w:themeColor="text1"/>
        </w:rPr>
        <w:t>It shall be unlawful to:</w:t>
      </w:r>
    </w:p>
    <w:p w:rsidRPr="00B24E77" w:rsidR="00B90EA6" w:rsidP="00B90EA6" w:rsidRDefault="00B90EA6" w14:paraId="5691956A" w14:textId="5FF3B6FA">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1_lv2_c4a42eed3" w:id="6"/>
      <w:r w:rsidRPr="00B24E77">
        <w:rPr>
          <w:color w:val="000000" w:themeColor="text1"/>
          <w:u w:color="000000" w:themeColor="text1"/>
        </w:rPr>
        <w:t>(</w:t>
      </w:r>
      <w:bookmarkEnd w:id="6"/>
      <w:r w:rsidRPr="00B24E77">
        <w:rPr>
          <w:color w:val="000000" w:themeColor="text1"/>
          <w:u w:color="000000" w:themeColor="text1"/>
        </w:rPr>
        <w:t>1)</w:t>
      </w:r>
      <w:r w:rsidRPr="00B24E77">
        <w:t xml:space="preserve"> </w:t>
      </w:r>
      <w:r>
        <w:rPr>
          <w:rStyle w:val="scstrike"/>
        </w:rPr>
        <w:t>Engage</w:t>
      </w:r>
      <w:r w:rsidRPr="00B24E77">
        <w:rPr>
          <w:color w:val="000000" w:themeColor="text1"/>
          <w:u w:color="000000" w:themeColor="text1"/>
        </w:rPr>
        <w:t xml:space="preserve"> </w:t>
      </w:r>
      <w:r w:rsidRPr="00B24E77">
        <w:rPr>
          <w:rStyle w:val="scinsert"/>
        </w:rPr>
        <w:t>engage</w:t>
      </w:r>
      <w:r w:rsidRPr="00B24E77">
        <w:rPr>
          <w:color w:val="000000" w:themeColor="text1"/>
          <w:u w:color="000000" w:themeColor="text1"/>
        </w:rPr>
        <w:t xml:space="preserve"> in prostitution </w:t>
      </w:r>
      <w:r w:rsidRPr="00B24E77">
        <w:rPr>
          <w:rStyle w:val="scinsert"/>
        </w:rPr>
        <w:t>or offer oneself for the purpose of prostitution</w:t>
      </w:r>
      <w:r w:rsidRPr="00B24E77">
        <w:rPr>
          <w:color w:val="000000" w:themeColor="text1"/>
          <w:u w:color="000000" w:themeColor="text1"/>
        </w:rPr>
        <w:t>;</w:t>
      </w:r>
    </w:p>
    <w:p w:rsidRPr="00B24E77" w:rsidR="00B90EA6" w:rsidP="00B90EA6" w:rsidRDefault="00B90EA6" w14:paraId="2A1DEE6F"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2_lv2_65fed0832" w:id="7"/>
      <w:r w:rsidRPr="00B24E77">
        <w:rPr>
          <w:color w:val="000000" w:themeColor="text1"/>
          <w:u w:color="000000" w:themeColor="text1"/>
        </w:rPr>
        <w:t>(</w:t>
      </w:r>
      <w:bookmarkEnd w:id="7"/>
      <w:r w:rsidRPr="00B24E77">
        <w:rPr>
          <w:color w:val="000000" w:themeColor="text1"/>
          <w:u w:color="000000" w:themeColor="text1"/>
        </w:rPr>
        <w:t>2)</w:t>
      </w:r>
      <w:r w:rsidRPr="00B24E77">
        <w:t xml:space="preserve"> </w:t>
      </w:r>
      <w:r>
        <w:rPr>
          <w:rStyle w:val="scstrike"/>
        </w:rPr>
        <w:t>Aid or abet prostitution knowingly;</w:t>
      </w:r>
    </w:p>
    <w:p w:rsidRPr="00B24E77" w:rsidR="00B90EA6" w:rsidP="00B90EA6" w:rsidRDefault="00B90EA6" w14:paraId="5950D384"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3_lv2_4ad72dda5" w:id="8"/>
      <w:r>
        <w:rPr>
          <w:rStyle w:val="scstrike"/>
        </w:rPr>
        <w:t>(</w:t>
      </w:r>
      <w:bookmarkEnd w:id="8"/>
      <w:r>
        <w:rPr>
          <w:rStyle w:val="scstrike"/>
        </w:rPr>
        <w:t>3)</w:t>
      </w:r>
      <w:r w:rsidRPr="00B24E77">
        <w:t xml:space="preserve"> </w:t>
      </w:r>
      <w:r>
        <w:rPr>
          <w:rStyle w:val="scstrike"/>
        </w:rPr>
        <w:t>Procure or solicit for the purpose of prostitution;</w:t>
      </w:r>
    </w:p>
    <w:p w:rsidRPr="00B24E77" w:rsidR="00B90EA6" w:rsidP="00B90EA6" w:rsidRDefault="00B90EA6" w14:paraId="0CCF5BD4" w14:textId="49B09161">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4_lv2_ac02816b3" w:id="9"/>
      <w:r>
        <w:rPr>
          <w:rStyle w:val="scstrike"/>
        </w:rPr>
        <w:t>(</w:t>
      </w:r>
      <w:bookmarkEnd w:id="9"/>
      <w:r>
        <w:rPr>
          <w:rStyle w:val="scstrike"/>
        </w:rPr>
        <w:t>4)</w:t>
      </w:r>
      <w:r w:rsidRPr="00B24E77">
        <w:t xml:space="preserve"> </w:t>
      </w:r>
      <w:r>
        <w:rPr>
          <w:rStyle w:val="scstrike"/>
        </w:rPr>
        <w:t>Expose</w:t>
      </w:r>
      <w:r w:rsidRPr="00B24E77">
        <w:rPr>
          <w:color w:val="000000" w:themeColor="text1"/>
          <w:u w:color="000000" w:themeColor="text1"/>
        </w:rPr>
        <w:t xml:space="preserve"> </w:t>
      </w:r>
      <w:r w:rsidRPr="00B24E77">
        <w:rPr>
          <w:rStyle w:val="scinsert"/>
        </w:rPr>
        <w:t>expose</w:t>
      </w:r>
      <w:r w:rsidRPr="00B24E77">
        <w:rPr>
          <w:color w:val="000000" w:themeColor="text1"/>
          <w:u w:color="000000" w:themeColor="text1"/>
        </w:rPr>
        <w:t xml:space="preserve"> indecently the private person for the purpose of prostitution or other indecency</w:t>
      </w:r>
      <w:r w:rsidR="00062671">
        <w:rPr>
          <w:color w:val="000000" w:themeColor="text1"/>
          <w:u w:color="000000" w:themeColor="text1"/>
        </w:rPr>
        <w:t>;</w:t>
      </w:r>
      <w:r w:rsidRPr="00062671" w:rsidR="00062671">
        <w:rPr>
          <w:color w:val="000000" w:themeColor="text1"/>
          <w:u w:val="single" w:color="000000" w:themeColor="text1"/>
        </w:rPr>
        <w:t xml:space="preserve"> or</w:t>
      </w:r>
    </w:p>
    <w:p w:rsidRPr="00B24E77" w:rsidR="00B90EA6" w:rsidP="00B90EA6" w:rsidRDefault="00B90EA6" w14:paraId="0A028493"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5_lv2_ff5a6e9ae" w:id="10"/>
      <w:r>
        <w:rPr>
          <w:rStyle w:val="scstrike"/>
        </w:rPr>
        <w:t>(</w:t>
      </w:r>
      <w:bookmarkEnd w:id="10"/>
      <w:r>
        <w:rPr>
          <w:rStyle w:val="scstrike"/>
        </w:rPr>
        <w:t>5)</w:t>
      </w:r>
      <w:r w:rsidRPr="00B24E77">
        <w:t xml:space="preserve"> </w:t>
      </w:r>
      <w:r>
        <w:rPr>
          <w:rStyle w:val="scstrike"/>
        </w:rPr>
        <w:t>Reside in, enter or remain in any place, structure, building, vehicle, trailer or conveyance for the purpose of lewdness, assignation or prostitution;</w:t>
      </w:r>
    </w:p>
    <w:p w:rsidRPr="00B24E77" w:rsidR="00B90EA6" w:rsidP="00B90EA6" w:rsidRDefault="00B90EA6" w14:paraId="1DA4A37E"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6_lv2_69bc4d94d" w:id="11"/>
      <w:r>
        <w:rPr>
          <w:rStyle w:val="scstrike"/>
        </w:rPr>
        <w:t>(</w:t>
      </w:r>
      <w:bookmarkEnd w:id="11"/>
      <w:r>
        <w:rPr>
          <w:rStyle w:val="scstrike"/>
        </w:rPr>
        <w:t>6)</w:t>
      </w:r>
      <w:r w:rsidRPr="00B24E77">
        <w:t xml:space="preserve"> </w:t>
      </w:r>
      <w:r>
        <w:rPr>
          <w:rStyle w:val="scstrike"/>
        </w:rPr>
        <w:t>Keep or set up a house of ill fame, brothel or bawdyhouse;</w:t>
      </w:r>
    </w:p>
    <w:p w:rsidRPr="00B24E77" w:rsidR="00B90EA6" w:rsidP="00B90EA6" w:rsidRDefault="00B90EA6" w14:paraId="5020D311"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7_lv2_c3eec1714" w:id="12"/>
      <w:r>
        <w:rPr>
          <w:rStyle w:val="scstrike"/>
        </w:rPr>
        <w:t>(</w:t>
      </w:r>
      <w:bookmarkEnd w:id="12"/>
      <w:r>
        <w:rPr>
          <w:rStyle w:val="scstrike"/>
        </w:rPr>
        <w:t>7)</w:t>
      </w:r>
      <w:r w:rsidRPr="00B24E77">
        <w:t xml:space="preserve"> </w:t>
      </w:r>
      <w:r>
        <w:rPr>
          <w:rStyle w:val="scstrike"/>
        </w:rPr>
        <w:t>Receive any person for purposes of lewdness, assignation or prostitution into any vehicle, conveyance, trailer, place, structure or building;</w:t>
      </w:r>
    </w:p>
    <w:p w:rsidRPr="00B24E77" w:rsidR="00B90EA6" w:rsidP="00B90EA6" w:rsidRDefault="00B90EA6" w14:paraId="164E1928"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8_lv2_9d10cc289" w:id="13"/>
      <w:r>
        <w:rPr>
          <w:rStyle w:val="scstrike"/>
        </w:rPr>
        <w:t>(</w:t>
      </w:r>
      <w:bookmarkEnd w:id="13"/>
      <w:r>
        <w:rPr>
          <w:rStyle w:val="scstrike"/>
        </w:rPr>
        <w:t>8)</w:t>
      </w:r>
      <w:r w:rsidRPr="00B24E77">
        <w:t xml:space="preserve"> </w:t>
      </w:r>
      <w:r>
        <w:rPr>
          <w:rStyle w:val="scstrike"/>
        </w:rPr>
        <w:t>Permit any person to remain for the purpose of lewdness, assignation or prostitution in any vehicle, conveyance, trailer, place, structure or building;</w:t>
      </w:r>
    </w:p>
    <w:p w:rsidRPr="00B24E77" w:rsidR="00B90EA6" w:rsidP="00B90EA6" w:rsidRDefault="00B90EA6" w14:paraId="4D27CF2C"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9_lv2_cf61f5a39" w:id="14"/>
      <w:r>
        <w:rPr>
          <w:rStyle w:val="scstrike"/>
        </w:rPr>
        <w:t>(</w:t>
      </w:r>
      <w:bookmarkEnd w:id="14"/>
      <w:r>
        <w:rPr>
          <w:rStyle w:val="scstrike"/>
        </w:rPr>
        <w:t>9)</w:t>
      </w:r>
      <w:r w:rsidRPr="00B24E77">
        <w:t xml:space="preserve"> </w:t>
      </w:r>
      <w:r>
        <w:rPr>
          <w:rStyle w:val="scstrike"/>
        </w:rPr>
        <w:t xml:space="preserve">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w:t>
      </w:r>
      <w:r>
        <w:rPr>
          <w:rStyle w:val="scstrike"/>
        </w:rPr>
        <w:lastRenderedPageBreak/>
        <w:t>transporting is prostitution, lewdness or assignation;</w:t>
      </w:r>
    </w:p>
    <w:p w:rsidRPr="00B24E77" w:rsidR="00B90EA6" w:rsidP="00B90EA6" w:rsidRDefault="00B90EA6" w14:paraId="0B43BB4E"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10_lv2_ccd56a25e" w:id="15"/>
      <w:r>
        <w:rPr>
          <w:rStyle w:val="scstrike"/>
        </w:rPr>
        <w:t>(</w:t>
      </w:r>
      <w:bookmarkEnd w:id="15"/>
      <w:r>
        <w:rPr>
          <w:rStyle w:val="scstrike"/>
        </w:rPr>
        <w:t>10)Lease or rent or contract to lease or rent any vehicle, conveyance, trailer, place, structure or building or part thereof believing or having reasonable cause to believe that it is intended to be used for any of the purposes herein prohibited; or</w:t>
      </w:r>
    </w:p>
    <w:p w:rsidRPr="00B24E77" w:rsidR="00B90EA6" w:rsidP="00B90EA6" w:rsidRDefault="00B90EA6" w14:paraId="40755D87" w14:textId="07E2E50D">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11_lv2_eb4c3e2f2" w:id="16"/>
      <w:r w:rsidRPr="00504E00">
        <w:t>(</w:t>
      </w:r>
      <w:bookmarkEnd w:id="16"/>
      <w:r w:rsidR="00062671">
        <w:t>3</w:t>
      </w:r>
      <w:r w:rsidRPr="00504E00">
        <w:t xml:space="preserve">) </w:t>
      </w:r>
      <w:r w:rsidR="00062671">
        <w:t>a</w:t>
      </w:r>
      <w:r w:rsidRPr="00504E00">
        <w:t>id, abet, or participate knowingly in the doing of any of the acts herein prohibited</w:t>
      </w:r>
      <w:r w:rsidRPr="00B24E77">
        <w:rPr>
          <w:color w:val="000000" w:themeColor="text1"/>
          <w:u w:color="000000" w:themeColor="text1"/>
        </w:rPr>
        <w:t>.</w:t>
      </w:r>
    </w:p>
    <w:p w:rsidRPr="00B24E77" w:rsidR="00B90EA6" w:rsidP="00B90EA6" w:rsidRDefault="00B90EA6" w14:paraId="7191D4BD" w14:textId="77777777">
      <w:pPr>
        <w:pStyle w:val="sccodifiedsection"/>
      </w:pPr>
      <w:r w:rsidRPr="00B24E77">
        <w:rPr>
          <w:color w:val="000000" w:themeColor="text1"/>
          <w:u w:color="000000" w:themeColor="text1"/>
        </w:rPr>
        <w:tab/>
      </w:r>
      <w:bookmarkStart w:name="ss_T16C15N90SB_lv1_50707bd72" w:id="17"/>
      <w:r w:rsidRPr="00B24E77">
        <w:rPr>
          <w:rStyle w:val="scinsert"/>
        </w:rPr>
        <w:t>(</w:t>
      </w:r>
      <w:bookmarkEnd w:id="17"/>
      <w:r w:rsidRPr="00B24E77">
        <w:rPr>
          <w:rStyle w:val="scinsert"/>
        </w:rPr>
        <w:t>B)</w:t>
      </w:r>
      <w:r w:rsidRPr="00B24E77">
        <w:t xml:space="preserve"> </w:t>
      </w:r>
      <w:r w:rsidRPr="00B24E77">
        <w:rPr>
          <w:rStyle w:val="scinsert"/>
        </w:rPr>
        <w:t>A person who violates this section is guilty of a misdemeanor and, upon conviction:</w:t>
      </w:r>
    </w:p>
    <w:p w:rsidRPr="00B24E77" w:rsidR="00B90EA6" w:rsidP="00B90EA6" w:rsidRDefault="00B90EA6" w14:paraId="029B488E"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1_lv2_89d411785" w:id="18"/>
      <w:r w:rsidRPr="00B24E77">
        <w:rPr>
          <w:rStyle w:val="scinsert"/>
        </w:rPr>
        <w:t>(</w:t>
      </w:r>
      <w:bookmarkEnd w:id="18"/>
      <w:r w:rsidRPr="00B24E77">
        <w:rPr>
          <w:rStyle w:val="scinsert"/>
        </w:rPr>
        <w:t>1)</w:t>
      </w:r>
      <w:r w:rsidRPr="00B24E77">
        <w:t xml:space="preserve"> </w:t>
      </w:r>
      <w:r w:rsidRPr="00B24E77">
        <w:rPr>
          <w:rStyle w:val="scinsert"/>
        </w:rPr>
        <w:t>for a first offense, must be fined not more than two hundred dollars</w:t>
      </w:r>
      <w:r>
        <w:rPr>
          <w:rStyle w:val="scinsert"/>
        </w:rPr>
        <w:t>,</w:t>
      </w:r>
      <w:r w:rsidRPr="00B24E77">
        <w:rPr>
          <w:rStyle w:val="scinsert"/>
        </w:rPr>
        <w:t xml:space="preserve"> imprisoned not more than thirty days, or both;</w:t>
      </w:r>
    </w:p>
    <w:p w:rsidRPr="00B24E77" w:rsidR="00B90EA6" w:rsidP="00B90EA6" w:rsidRDefault="00B90EA6" w14:paraId="1A3B26A9"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2_lv2_a41b033a6" w:id="19"/>
      <w:r w:rsidRPr="00B24E77">
        <w:rPr>
          <w:rStyle w:val="scinsert"/>
        </w:rPr>
        <w:t>(</w:t>
      </w:r>
      <w:bookmarkEnd w:id="19"/>
      <w:r w:rsidRPr="00B24E77">
        <w:rPr>
          <w:rStyle w:val="scinsert"/>
        </w:rPr>
        <w:t>2)</w:t>
      </w:r>
      <w:r w:rsidRPr="00B24E77">
        <w:t xml:space="preserve"> </w:t>
      </w:r>
      <w:r w:rsidRPr="00B24E77">
        <w:rPr>
          <w:rStyle w:val="scinsert"/>
        </w:rPr>
        <w:t>for a second offense, must be fined not more than one thousand dollars</w:t>
      </w:r>
      <w:r>
        <w:rPr>
          <w:rStyle w:val="scinsert"/>
        </w:rPr>
        <w:t>,</w:t>
      </w:r>
      <w:r w:rsidRPr="00B24E77">
        <w:rPr>
          <w:rStyle w:val="scinsert"/>
        </w:rPr>
        <w:t xml:space="preserve"> imprisoned not more than six months, or both;</w:t>
      </w:r>
      <w:r>
        <w:rPr>
          <w:rStyle w:val="scinsert"/>
        </w:rPr>
        <w:t xml:space="preserve"> and</w:t>
      </w:r>
    </w:p>
    <w:p w:rsidRPr="00B24E77" w:rsidR="00B90EA6" w:rsidP="00B90EA6" w:rsidRDefault="00B90EA6" w14:paraId="6A46E847"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90S3_lv2_236c3daa1" w:id="20"/>
      <w:r w:rsidRPr="00B24E77">
        <w:rPr>
          <w:rStyle w:val="scinsert"/>
        </w:rPr>
        <w:t>(</w:t>
      </w:r>
      <w:bookmarkEnd w:id="20"/>
      <w:r w:rsidRPr="00B24E77">
        <w:rPr>
          <w:rStyle w:val="scinsert"/>
        </w:rPr>
        <w:t>3)</w:t>
      </w:r>
      <w:r w:rsidRPr="00B24E77">
        <w:t xml:space="preserve"> </w:t>
      </w:r>
      <w:r w:rsidRPr="00B24E77">
        <w:rPr>
          <w:rStyle w:val="scinsert"/>
        </w:rPr>
        <w:t>for a third or subsequent offense, must be fined not more than three thousand dollars</w:t>
      </w:r>
      <w:r>
        <w:rPr>
          <w:rStyle w:val="scinsert"/>
        </w:rPr>
        <w:t>,</w:t>
      </w:r>
      <w:r w:rsidRPr="00B24E77">
        <w:rPr>
          <w:rStyle w:val="scinsert"/>
        </w:rPr>
        <w:t xml:space="preserve"> imprisoned not more than one year, or both.</w:t>
      </w:r>
    </w:p>
    <w:p w:rsidRPr="00B24E77" w:rsidR="00B90EA6" w:rsidP="00B90EA6" w:rsidRDefault="00B90EA6" w14:paraId="3D49D631" w14:textId="77777777">
      <w:pPr>
        <w:pStyle w:val="sccodifiedsection"/>
      </w:pPr>
      <w:r w:rsidRPr="00B24E77">
        <w:rPr>
          <w:color w:val="000000" w:themeColor="text1"/>
          <w:u w:color="000000" w:themeColor="text1"/>
        </w:rPr>
        <w:tab/>
      </w:r>
      <w:bookmarkStart w:name="ss_T16C15N90SC_lv1_90c7c184d" w:id="21"/>
      <w:r w:rsidRPr="00B24E77">
        <w:rPr>
          <w:rStyle w:val="scinsert"/>
        </w:rPr>
        <w:t>(</w:t>
      </w:r>
      <w:bookmarkEnd w:id="21"/>
      <w:r w:rsidRPr="00B24E77">
        <w:rPr>
          <w:rStyle w:val="scinsert"/>
        </w:rPr>
        <w:t>C)</w:t>
      </w:r>
      <w:r w:rsidRPr="00B24E77">
        <w:t xml:space="preserve"> </w:t>
      </w:r>
      <w:r w:rsidRPr="00B24E77">
        <w:rPr>
          <w:rStyle w:val="scinsert"/>
        </w:rPr>
        <w:t>It is an affirmative defense to a prosecution for a violation of this section subject to the requirements of Section 16</w:t>
      </w:r>
      <w:r>
        <w:rPr>
          <w:rStyle w:val="scinsert"/>
        </w:rPr>
        <w:noBreakHyphen/>
      </w:r>
      <w:r w:rsidRPr="00B24E77">
        <w:rPr>
          <w:rStyle w:val="scinsert"/>
        </w:rPr>
        <w:t>3</w:t>
      </w:r>
      <w:r>
        <w:rPr>
          <w:rStyle w:val="scinsert"/>
        </w:rPr>
        <w:noBreakHyphen/>
      </w:r>
      <w:r w:rsidRPr="00B24E77">
        <w:rPr>
          <w:rStyle w:val="scinsert"/>
        </w:rPr>
        <w:t xml:space="preserve">2020(F) </w:t>
      </w:r>
      <w:r>
        <w:rPr>
          <w:rStyle w:val="scinsert"/>
        </w:rPr>
        <w:t>if</w:t>
      </w:r>
      <w:r w:rsidRPr="00B24E77">
        <w:rPr>
          <w:rStyle w:val="scinsert"/>
        </w:rPr>
        <w:t>, during the commission of the offense, the defendant was a victim of trafficking in persons as defined by Section 16</w:t>
      </w:r>
      <w:r>
        <w:rPr>
          <w:rStyle w:val="scinsert"/>
        </w:rPr>
        <w:noBreakHyphen/>
      </w:r>
      <w:r w:rsidRPr="00B24E77">
        <w:rPr>
          <w:rStyle w:val="scinsert"/>
        </w:rPr>
        <w:t>3</w:t>
      </w:r>
      <w:r>
        <w:rPr>
          <w:rStyle w:val="scinsert"/>
        </w:rPr>
        <w:noBreakHyphen/>
      </w:r>
      <w:r w:rsidRPr="00B24E77">
        <w:rPr>
          <w:rStyle w:val="scinsert"/>
        </w:rPr>
        <w:t>2010(9).</w:t>
      </w:r>
    </w:p>
    <w:p w:rsidRPr="00B24E77" w:rsidR="00B90EA6" w:rsidP="00B90EA6" w:rsidRDefault="00B90EA6" w14:paraId="54AAECF1" w14:textId="5B1998CD">
      <w:pPr>
        <w:pStyle w:val="sccodifiedsection"/>
      </w:pPr>
      <w:r w:rsidRPr="00B24E77">
        <w:rPr>
          <w:color w:val="000000" w:themeColor="text1"/>
          <w:u w:color="000000" w:themeColor="text1"/>
        </w:rPr>
        <w:tab/>
      </w:r>
      <w:bookmarkStart w:name="ss_T16C15N90SD_lv1_18b31b6dd" w:id="22"/>
      <w:r w:rsidRPr="00B24E77">
        <w:rPr>
          <w:rStyle w:val="scinsert"/>
        </w:rPr>
        <w:t>(</w:t>
      </w:r>
      <w:bookmarkEnd w:id="22"/>
      <w:r w:rsidRPr="00B24E77">
        <w:rPr>
          <w:rStyle w:val="scinsert"/>
        </w:rPr>
        <w:t>D)</w:t>
      </w:r>
      <w:r w:rsidRPr="00B24E77">
        <w:t xml:space="preserve"> </w:t>
      </w:r>
      <w:r w:rsidRPr="00B24E77">
        <w:rPr>
          <w:rStyle w:val="scinsert"/>
        </w:rPr>
        <w:t xml:space="preserve">Notwithstanding the other provisions of this section, a minor under the age of eighteen at the time of </w:t>
      </w:r>
      <w:r>
        <w:rPr>
          <w:rStyle w:val="scinsert"/>
        </w:rPr>
        <w:t>an</w:t>
      </w:r>
      <w:r w:rsidRPr="00B24E77">
        <w:rPr>
          <w:rStyle w:val="scinsert"/>
        </w:rPr>
        <w:t xml:space="preserve"> incident may not be prosecuted pursuant to this section.</w:t>
      </w:r>
    </w:p>
    <w:p w:rsidR="00B90EA6" w:rsidP="00B90EA6" w:rsidRDefault="00B90EA6" w14:paraId="3C50BCE8" w14:textId="77777777">
      <w:pPr>
        <w:pStyle w:val="scemptyline"/>
      </w:pPr>
    </w:p>
    <w:p w:rsidR="00B90EA6" w:rsidP="00B90EA6" w:rsidRDefault="00B90EA6" w14:paraId="006BE494" w14:textId="02466933">
      <w:pPr>
        <w:pStyle w:val="scdirectionallanguage"/>
      </w:pPr>
      <w:bookmarkStart w:name="bs_num_2_91eeb6293" w:id="23"/>
      <w:r w:rsidRPr="00B24E77">
        <w:rPr>
          <w:color w:val="000000" w:themeColor="text1"/>
          <w:u w:color="000000" w:themeColor="text1"/>
        </w:rPr>
        <w:t>S</w:t>
      </w:r>
      <w:bookmarkEnd w:id="23"/>
      <w:r>
        <w:t xml:space="preserve">ECTION </w:t>
      </w:r>
      <w:r w:rsidRPr="00B24E77">
        <w:rPr>
          <w:color w:val="000000" w:themeColor="text1"/>
          <w:u w:color="000000" w:themeColor="text1"/>
        </w:rPr>
        <w:t>2.</w:t>
      </w:r>
      <w:r>
        <w:tab/>
      </w:r>
      <w:bookmarkStart w:name="dl_baaf6915f" w:id="24"/>
      <w:r w:rsidRPr="00B24E77">
        <w:rPr>
          <w:color w:val="000000" w:themeColor="text1"/>
          <w:u w:color="000000" w:themeColor="text1"/>
        </w:rPr>
        <w:t>S</w:t>
      </w:r>
      <w:bookmarkEnd w:id="24"/>
      <w:r>
        <w:t>ection 16</w:t>
      </w:r>
      <w:r>
        <w:rPr>
          <w:color w:val="000000" w:themeColor="text1"/>
          <w:u w:color="000000" w:themeColor="text1"/>
        </w:rPr>
        <w:noBreakHyphen/>
      </w:r>
      <w:r w:rsidRPr="00B24E77">
        <w:rPr>
          <w:color w:val="000000" w:themeColor="text1"/>
          <w:u w:color="000000" w:themeColor="text1"/>
        </w:rPr>
        <w:t>15</w:t>
      </w:r>
      <w:r>
        <w:rPr>
          <w:color w:val="000000" w:themeColor="text1"/>
          <w:u w:color="000000" w:themeColor="text1"/>
        </w:rPr>
        <w:noBreakHyphen/>
      </w:r>
      <w:r w:rsidRPr="00B24E77">
        <w:rPr>
          <w:color w:val="000000" w:themeColor="text1"/>
          <w:u w:color="000000" w:themeColor="text1"/>
        </w:rPr>
        <w:t xml:space="preserve">100 of the </w:t>
      </w:r>
      <w:r w:rsidR="00E80907">
        <w:rPr>
          <w:color w:val="000000" w:themeColor="text1"/>
          <w:u w:color="000000" w:themeColor="text1"/>
        </w:rPr>
        <w:t>S.C.</w:t>
      </w:r>
      <w:r w:rsidRPr="00B24E77">
        <w:rPr>
          <w:color w:val="000000" w:themeColor="text1"/>
          <w:u w:color="000000" w:themeColor="text1"/>
        </w:rPr>
        <w:t xml:space="preserve"> Code is amended to read:</w:t>
      </w:r>
    </w:p>
    <w:p w:rsidRPr="00B24E77" w:rsidR="00B90EA6" w:rsidP="00B90EA6" w:rsidRDefault="00B90EA6" w14:paraId="462CC281" w14:textId="77777777">
      <w:pPr>
        <w:pStyle w:val="scemptyline"/>
      </w:pPr>
    </w:p>
    <w:p w:rsidRPr="00B24E77" w:rsidR="00B90EA6" w:rsidP="00B90EA6" w:rsidRDefault="00B90EA6" w14:paraId="3E2EA64E" w14:textId="53E00578">
      <w:pPr>
        <w:pStyle w:val="sccodifiedsection"/>
      </w:pPr>
      <w:r>
        <w:tab/>
      </w:r>
      <w:bookmarkStart w:name="cs_T16C15N100_070ebdec2" w:id="25"/>
      <w:r w:rsidRPr="00B24E77">
        <w:rPr>
          <w:color w:val="000000" w:themeColor="text1"/>
          <w:u w:color="000000" w:themeColor="text1"/>
        </w:rPr>
        <w:t>S</w:t>
      </w:r>
      <w:bookmarkEnd w:id="25"/>
      <w:r>
        <w:t>ection 16</w:t>
      </w:r>
      <w:r>
        <w:rPr>
          <w:color w:val="000000" w:themeColor="text1"/>
          <w:u w:color="000000" w:themeColor="text1"/>
        </w:rPr>
        <w:noBreakHyphen/>
      </w:r>
      <w:r w:rsidRPr="00B24E77">
        <w:rPr>
          <w:color w:val="000000" w:themeColor="text1"/>
          <w:u w:color="000000" w:themeColor="text1"/>
        </w:rPr>
        <w:t>15</w:t>
      </w:r>
      <w:r>
        <w:rPr>
          <w:color w:val="000000" w:themeColor="text1"/>
          <w:u w:color="000000" w:themeColor="text1"/>
        </w:rPr>
        <w:noBreakHyphen/>
      </w:r>
      <w:r w:rsidRPr="00B24E77">
        <w:rPr>
          <w:color w:val="000000" w:themeColor="text1"/>
          <w:u w:color="000000" w:themeColor="text1"/>
        </w:rPr>
        <w:t>100.</w:t>
      </w:r>
      <w:r w:rsidRPr="00B24E77">
        <w:rPr>
          <w:color w:val="000000" w:themeColor="text1"/>
          <w:u w:color="000000" w:themeColor="text1"/>
        </w:rPr>
        <w:tab/>
      </w:r>
      <w:bookmarkStart w:name="ss_T16C15N100SA_lv1_e55f60861" w:id="26"/>
      <w:r w:rsidRPr="00B24E77">
        <w:rPr>
          <w:rStyle w:val="scinsert"/>
        </w:rPr>
        <w:t>(</w:t>
      </w:r>
      <w:bookmarkEnd w:id="26"/>
      <w:r w:rsidRPr="00B24E77">
        <w:rPr>
          <w:rStyle w:val="scinsert"/>
        </w:rPr>
        <w:t>A)</w:t>
      </w:r>
      <w:r w:rsidRPr="00B24E77">
        <w:t xml:space="preserve"> </w:t>
      </w:r>
      <w:r w:rsidRPr="00B24E77">
        <w:rPr>
          <w:color w:val="000000" w:themeColor="text1"/>
          <w:u w:color="000000" w:themeColor="text1"/>
        </w:rPr>
        <w:t xml:space="preserve">It shall </w:t>
      </w:r>
      <w:r>
        <w:rPr>
          <w:rStyle w:val="scstrike"/>
        </w:rPr>
        <w:t>further</w:t>
      </w:r>
      <w:r w:rsidRPr="00B24E77">
        <w:rPr>
          <w:color w:val="000000" w:themeColor="text1"/>
          <w:u w:color="000000" w:themeColor="text1"/>
        </w:rPr>
        <w:t xml:space="preserve"> be unlawful to:</w:t>
      </w:r>
    </w:p>
    <w:p w:rsidRPr="00B24E77" w:rsidR="00B90EA6" w:rsidP="00B90EA6" w:rsidRDefault="00B90EA6" w14:paraId="1EAEE2AB"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1_lv2_1dbf21597" w:id="27"/>
      <w:r w:rsidRPr="00B24E77">
        <w:rPr>
          <w:rStyle w:val="scinsert"/>
        </w:rPr>
        <w:t>(</w:t>
      </w:r>
      <w:bookmarkEnd w:id="27"/>
      <w:r w:rsidRPr="00B24E77">
        <w:rPr>
          <w:rStyle w:val="scinsert"/>
        </w:rPr>
        <w:t>1)</w:t>
      </w:r>
      <w:r w:rsidRPr="00B24E77">
        <w:t xml:space="preserve"> </w:t>
      </w:r>
      <w:r w:rsidRPr="00B24E77">
        <w:rPr>
          <w:rStyle w:val="scinsert"/>
        </w:rPr>
        <w:t>procure or solicit a person for the purpose of prostitution;</w:t>
      </w:r>
    </w:p>
    <w:p w:rsidRPr="00B24E77" w:rsidR="00B90EA6" w:rsidP="00B90EA6" w:rsidRDefault="00B90EA6" w14:paraId="363A75EA"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1_lv2_3c4a2a593" w:id="28"/>
      <w:r>
        <w:rPr>
          <w:rStyle w:val="scstrike"/>
        </w:rPr>
        <w:t>(</w:t>
      </w:r>
      <w:bookmarkEnd w:id="28"/>
      <w:r>
        <w:rPr>
          <w:rStyle w:val="scstrike"/>
        </w:rPr>
        <w:t>1)</w:t>
      </w:r>
      <w:r w:rsidRPr="00B24E77">
        <w:rPr>
          <w:rStyle w:val="scinsert"/>
        </w:rPr>
        <w:t>(2)</w:t>
      </w:r>
      <w:r w:rsidRPr="00B24E77">
        <w:t xml:space="preserve"> </w:t>
      </w:r>
      <w:r>
        <w:rPr>
          <w:rStyle w:val="scstrike"/>
        </w:rPr>
        <w:t>Procure</w:t>
      </w:r>
      <w:r w:rsidRPr="00B24E77">
        <w:rPr>
          <w:color w:val="000000" w:themeColor="text1"/>
          <w:u w:color="000000" w:themeColor="text1"/>
        </w:rPr>
        <w:t xml:space="preserve"> </w:t>
      </w:r>
      <w:r w:rsidRPr="00B24E77">
        <w:rPr>
          <w:rStyle w:val="scinsert"/>
        </w:rPr>
        <w:t>procure</w:t>
      </w:r>
      <w:r w:rsidRPr="00B24E77">
        <w:rPr>
          <w:color w:val="000000" w:themeColor="text1"/>
          <w:u w:color="000000" w:themeColor="text1"/>
        </w:rPr>
        <w:t xml:space="preserve"> a </w:t>
      </w:r>
      <w:r>
        <w:rPr>
          <w:rStyle w:val="scstrike"/>
        </w:rPr>
        <w:t>female</w:t>
      </w:r>
      <w:r w:rsidRPr="00B24E77">
        <w:rPr>
          <w:color w:val="000000" w:themeColor="text1"/>
          <w:u w:color="000000" w:themeColor="text1"/>
        </w:rPr>
        <w:t xml:space="preserve"> </w:t>
      </w:r>
      <w:r w:rsidRPr="00B24E77">
        <w:rPr>
          <w:rStyle w:val="scinsert"/>
        </w:rPr>
        <w:t>person to be an</w:t>
      </w:r>
      <w:r w:rsidRPr="00B24E77">
        <w:rPr>
          <w:color w:val="000000" w:themeColor="text1"/>
          <w:u w:color="000000" w:themeColor="text1"/>
        </w:rPr>
        <w:t xml:space="preserve"> inmate for a house of prostitution;</w:t>
      </w:r>
    </w:p>
    <w:p w:rsidRPr="00B24E77" w:rsidR="00B90EA6" w:rsidP="00B90EA6" w:rsidRDefault="00B90EA6" w14:paraId="7BCA69E5"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2_lv2_5d38eb573" w:id="29"/>
      <w:r>
        <w:rPr>
          <w:rStyle w:val="scstrike"/>
        </w:rPr>
        <w:t>(</w:t>
      </w:r>
      <w:bookmarkEnd w:id="29"/>
      <w:r>
        <w:rPr>
          <w:rStyle w:val="scstrike"/>
        </w:rPr>
        <w:t>2)</w:t>
      </w:r>
      <w:r w:rsidRPr="00B24E77">
        <w:rPr>
          <w:rStyle w:val="scinsert"/>
        </w:rPr>
        <w:t>(3)</w:t>
      </w:r>
      <w:r w:rsidRPr="00B24E77">
        <w:t xml:space="preserve"> </w:t>
      </w:r>
      <w:r>
        <w:rPr>
          <w:rStyle w:val="scstrike"/>
        </w:rPr>
        <w:t>Cause</w:t>
      </w:r>
      <w:r w:rsidRPr="00B24E77">
        <w:rPr>
          <w:color w:val="000000" w:themeColor="text1"/>
          <w:u w:color="000000" w:themeColor="text1"/>
        </w:rPr>
        <w:t xml:space="preserve"> </w:t>
      </w:r>
      <w:r w:rsidRPr="00B24E77">
        <w:rPr>
          <w:rStyle w:val="scinsert"/>
        </w:rPr>
        <w:t>cause</w:t>
      </w:r>
      <w:r w:rsidRPr="00B24E77">
        <w:rPr>
          <w:color w:val="000000" w:themeColor="text1"/>
          <w:u w:color="000000" w:themeColor="text1"/>
        </w:rPr>
        <w:t>, induce, persuade, or encourage by promise</w:t>
      </w:r>
      <w:r>
        <w:rPr>
          <w:rStyle w:val="scstrike"/>
        </w:rPr>
        <w:t>, threat, violence, or by any scheme or device</w:t>
      </w:r>
      <w:r w:rsidRPr="00B24E77">
        <w:rPr>
          <w:color w:val="000000" w:themeColor="text1"/>
          <w:u w:color="000000" w:themeColor="text1"/>
        </w:rPr>
        <w:t xml:space="preserve"> a </w:t>
      </w:r>
      <w:r>
        <w:rPr>
          <w:rStyle w:val="scstrike"/>
        </w:rPr>
        <w:t>female</w:t>
      </w:r>
      <w:r w:rsidRPr="00B24E77">
        <w:rPr>
          <w:color w:val="000000" w:themeColor="text1"/>
          <w:u w:color="000000" w:themeColor="text1"/>
        </w:rPr>
        <w:t xml:space="preserve"> </w:t>
      </w:r>
      <w:r w:rsidRPr="00B24E77">
        <w:rPr>
          <w:rStyle w:val="scinsert"/>
        </w:rPr>
        <w:t>person</w:t>
      </w:r>
      <w:r w:rsidRPr="00B24E77">
        <w:rPr>
          <w:color w:val="000000" w:themeColor="text1"/>
          <w:u w:color="000000" w:themeColor="text1"/>
        </w:rPr>
        <w:t xml:space="preserve"> to become a prostitute or to remain an inmate of a house of prostitution;</w:t>
      </w:r>
    </w:p>
    <w:p w:rsidRPr="00B24E77" w:rsidR="00B90EA6" w:rsidP="00B90EA6" w:rsidRDefault="00B90EA6" w14:paraId="1F4D78DE"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3_lv2_7b4a71fde" w:id="30"/>
      <w:r>
        <w:rPr>
          <w:rStyle w:val="scstrike"/>
        </w:rPr>
        <w:t>(</w:t>
      </w:r>
      <w:bookmarkEnd w:id="30"/>
      <w:r>
        <w:rPr>
          <w:rStyle w:val="scstrike"/>
        </w:rPr>
        <w:t>3)</w:t>
      </w:r>
      <w:r w:rsidRPr="00B24E77">
        <w:rPr>
          <w:rStyle w:val="scinsert"/>
        </w:rPr>
        <w:t>(4)</w:t>
      </w:r>
      <w:r w:rsidRPr="00B24E77">
        <w:t xml:space="preserve"> </w:t>
      </w:r>
      <w:r>
        <w:rPr>
          <w:rStyle w:val="scstrike"/>
        </w:rPr>
        <w:t>Induce</w:t>
      </w:r>
      <w:r w:rsidRPr="00B24E77">
        <w:rPr>
          <w:color w:val="000000" w:themeColor="text1"/>
          <w:u w:color="000000" w:themeColor="text1"/>
        </w:rPr>
        <w:t xml:space="preserve"> </w:t>
      </w:r>
      <w:r w:rsidRPr="00B24E77">
        <w:rPr>
          <w:rStyle w:val="scinsert"/>
        </w:rPr>
        <w:t>induce</w:t>
      </w:r>
      <w:r w:rsidRPr="00B24E77">
        <w:rPr>
          <w:color w:val="000000" w:themeColor="text1"/>
          <w:u w:color="000000" w:themeColor="text1"/>
        </w:rPr>
        <w:t xml:space="preserve">, persuade, or encourage a </w:t>
      </w:r>
      <w:r>
        <w:rPr>
          <w:rStyle w:val="scstrike"/>
        </w:rPr>
        <w:t>female</w:t>
      </w:r>
      <w:r w:rsidRPr="00B24E77">
        <w:rPr>
          <w:color w:val="000000" w:themeColor="text1"/>
          <w:u w:color="000000" w:themeColor="text1"/>
        </w:rPr>
        <w:t xml:space="preserve"> </w:t>
      </w:r>
      <w:r w:rsidRPr="00B24E77">
        <w:rPr>
          <w:rStyle w:val="scinsert"/>
        </w:rPr>
        <w:t>person</w:t>
      </w:r>
      <w:r w:rsidRPr="00B24E77">
        <w:rPr>
          <w:color w:val="000000" w:themeColor="text1"/>
          <w:u w:color="000000" w:themeColor="text1"/>
        </w:rPr>
        <w:t xml:space="preserve"> to come into or leave this State for the purpose of prostitution or to become an inmate in a house of prostitution;</w:t>
      </w:r>
    </w:p>
    <w:p w:rsidRPr="00B24E77" w:rsidR="00B90EA6" w:rsidP="00B90EA6" w:rsidRDefault="00B90EA6" w14:paraId="7A22AE18"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4_lv2_f103f8463" w:id="31"/>
      <w:r>
        <w:rPr>
          <w:rStyle w:val="scstrike"/>
        </w:rPr>
        <w:t>(</w:t>
      </w:r>
      <w:bookmarkEnd w:id="31"/>
      <w:r>
        <w:rPr>
          <w:rStyle w:val="scstrike"/>
        </w:rPr>
        <w:t>4)</w:t>
      </w:r>
      <w:r w:rsidRPr="00B24E77">
        <w:rPr>
          <w:rStyle w:val="scinsert"/>
        </w:rPr>
        <w:t>(5)</w:t>
      </w:r>
      <w:r w:rsidRPr="00B24E77">
        <w:t xml:space="preserve"> </w:t>
      </w:r>
      <w:r>
        <w:rPr>
          <w:rStyle w:val="scstrike"/>
        </w:rPr>
        <w:t>Receive</w:t>
      </w:r>
      <w:r w:rsidRPr="00B24E77">
        <w:rPr>
          <w:color w:val="000000" w:themeColor="text1"/>
          <w:u w:color="000000" w:themeColor="text1"/>
        </w:rPr>
        <w:t xml:space="preserve"> </w:t>
      </w:r>
      <w:r w:rsidRPr="00B24E77">
        <w:rPr>
          <w:rStyle w:val="scinsert"/>
        </w:rPr>
        <w:t>receive</w:t>
      </w:r>
      <w:r w:rsidRPr="00B24E77">
        <w:rPr>
          <w:color w:val="000000" w:themeColor="text1"/>
          <w:u w:color="000000" w:themeColor="text1"/>
        </w:rPr>
        <w:t xml:space="preserve"> or give or agree to receive or give any money or thing of value for procuring or attempting to procure </w:t>
      </w:r>
      <w:r>
        <w:rPr>
          <w:rStyle w:val="scstrike"/>
        </w:rPr>
        <w:t>any female</w:t>
      </w:r>
      <w:r w:rsidRPr="00B24E77">
        <w:rPr>
          <w:color w:val="000000" w:themeColor="text1"/>
          <w:u w:color="000000" w:themeColor="text1"/>
        </w:rPr>
        <w:t xml:space="preserve"> </w:t>
      </w:r>
      <w:r w:rsidRPr="00B24E77">
        <w:rPr>
          <w:rStyle w:val="scinsert"/>
        </w:rPr>
        <w:t>a person</w:t>
      </w:r>
      <w:r w:rsidRPr="00B24E77">
        <w:rPr>
          <w:color w:val="000000" w:themeColor="text1"/>
          <w:u w:color="000000" w:themeColor="text1"/>
        </w:rPr>
        <w:t xml:space="preserve"> to become a prostitute or an inmate in a house of prostitution;</w:t>
      </w:r>
    </w:p>
    <w:p w:rsidRPr="00B24E77" w:rsidR="00B90EA6" w:rsidP="00B90EA6" w:rsidRDefault="00B90EA6" w14:paraId="1F7DB992"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5_lv2_edd0c41e4" w:id="32"/>
      <w:r>
        <w:rPr>
          <w:rStyle w:val="scstrike"/>
        </w:rPr>
        <w:t>(</w:t>
      </w:r>
      <w:bookmarkEnd w:id="32"/>
      <w:r>
        <w:rPr>
          <w:rStyle w:val="scstrike"/>
        </w:rPr>
        <w:t>5)</w:t>
      </w:r>
      <w:r w:rsidRPr="00B24E77">
        <w:rPr>
          <w:rStyle w:val="scinsert"/>
        </w:rPr>
        <w:t>(6)</w:t>
      </w:r>
      <w:r w:rsidRPr="00B24E77">
        <w:t xml:space="preserve"> </w:t>
      </w:r>
      <w:r>
        <w:rPr>
          <w:rStyle w:val="scstrike"/>
        </w:rPr>
        <w:t>Accept</w:t>
      </w:r>
      <w:r w:rsidRPr="00B24E77">
        <w:rPr>
          <w:color w:val="000000" w:themeColor="text1"/>
          <w:u w:color="000000" w:themeColor="text1"/>
        </w:rPr>
        <w:t xml:space="preserve"> </w:t>
      </w:r>
      <w:r w:rsidRPr="00B24E77">
        <w:rPr>
          <w:rStyle w:val="scinsert"/>
        </w:rPr>
        <w:t>accept</w:t>
      </w:r>
      <w:r w:rsidRPr="00B24E77">
        <w:rPr>
          <w:color w:val="000000" w:themeColor="text1"/>
          <w:u w:color="000000" w:themeColor="text1"/>
        </w:rPr>
        <w:t xml:space="preserve"> or receive knowingly any money or other thing of value without consideration from a prostitute; </w:t>
      </w:r>
      <w:r>
        <w:rPr>
          <w:rStyle w:val="scstrike"/>
        </w:rPr>
        <w:t>or</w:t>
      </w:r>
    </w:p>
    <w:p w:rsidRPr="00B24E77" w:rsidR="00B90EA6" w:rsidP="00B90EA6" w:rsidRDefault="00B90EA6" w14:paraId="3544CA6A" w14:textId="6266FB7A">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7_lv2_1212d3593" w:id="33"/>
      <w:r w:rsidRPr="00B24E77">
        <w:rPr>
          <w:rStyle w:val="scinsert"/>
        </w:rPr>
        <w:t>(</w:t>
      </w:r>
      <w:bookmarkEnd w:id="33"/>
      <w:r w:rsidRPr="00B24E77">
        <w:rPr>
          <w:rStyle w:val="scinsert"/>
        </w:rPr>
        <w:t>7)</w:t>
      </w:r>
      <w:r w:rsidRPr="00B24E77">
        <w:t xml:space="preserve"> </w:t>
      </w:r>
      <w:r w:rsidRPr="00B24E77">
        <w:rPr>
          <w:rStyle w:val="scinsert"/>
        </w:rPr>
        <w:t xml:space="preserve">reside in, enter, or remain in a place, structure, building, vehicle, trailer, or conveyance </w:t>
      </w:r>
      <w:r w:rsidR="000041E8">
        <w:rPr>
          <w:rStyle w:val="scinsert"/>
        </w:rPr>
        <w:t xml:space="preserve"> to procure, solicit, cause, induce, persuade, or encourage by promise the</w:t>
      </w:r>
      <w:r w:rsidR="00504E00">
        <w:rPr>
          <w:rStyle w:val="scinsert"/>
        </w:rPr>
        <w:t xml:space="preserve"> </w:t>
      </w:r>
      <w:r w:rsidRPr="00B24E77">
        <w:rPr>
          <w:rStyle w:val="scinsert"/>
        </w:rPr>
        <w:t>lewdness, assignation, or prostitution</w:t>
      </w:r>
      <w:r w:rsidR="000041E8">
        <w:rPr>
          <w:rStyle w:val="scinsert"/>
        </w:rPr>
        <w:t xml:space="preserve"> of another person</w:t>
      </w:r>
      <w:r w:rsidRPr="00B24E77">
        <w:rPr>
          <w:rStyle w:val="scinsert"/>
        </w:rPr>
        <w:t>;</w:t>
      </w:r>
    </w:p>
    <w:p w:rsidRPr="00B24E77" w:rsidR="00B90EA6" w:rsidP="00B90EA6" w:rsidRDefault="00B90EA6" w14:paraId="2B161D13"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8_lv2_7b29cf74a" w:id="34"/>
      <w:r w:rsidRPr="00B24E77">
        <w:rPr>
          <w:rStyle w:val="scinsert"/>
        </w:rPr>
        <w:t>(</w:t>
      </w:r>
      <w:bookmarkEnd w:id="34"/>
      <w:r w:rsidRPr="00B24E77">
        <w:rPr>
          <w:rStyle w:val="scinsert"/>
        </w:rPr>
        <w:t>8)</w:t>
      </w:r>
      <w:r w:rsidRPr="00B24E77">
        <w:t xml:space="preserve"> </w:t>
      </w:r>
      <w:r w:rsidRPr="00B24E77">
        <w:rPr>
          <w:rStyle w:val="scinsert"/>
        </w:rPr>
        <w:t>keep or set up a house of ill fame, brothel, or bawdyhouse;</w:t>
      </w:r>
    </w:p>
    <w:p w:rsidRPr="00B24E77" w:rsidR="00B90EA6" w:rsidP="00B90EA6" w:rsidRDefault="00B90EA6" w14:paraId="0A663035" w14:textId="77777777">
      <w:pPr>
        <w:pStyle w:val="sccodifiedsection"/>
      </w:pPr>
      <w:r w:rsidRPr="00B24E77">
        <w:rPr>
          <w:color w:val="000000" w:themeColor="text1"/>
          <w:u w:color="000000" w:themeColor="text1"/>
        </w:rPr>
        <w:lastRenderedPageBreak/>
        <w:tab/>
      </w:r>
      <w:r w:rsidRPr="00B24E77">
        <w:rPr>
          <w:color w:val="000000" w:themeColor="text1"/>
          <w:u w:color="000000" w:themeColor="text1"/>
        </w:rPr>
        <w:tab/>
      </w:r>
      <w:bookmarkStart w:name="ss_T16C15N100S9_lv2_fc98d6acb" w:id="35"/>
      <w:r w:rsidRPr="00B24E77">
        <w:rPr>
          <w:rStyle w:val="scinsert"/>
        </w:rPr>
        <w:t>(</w:t>
      </w:r>
      <w:bookmarkEnd w:id="35"/>
      <w:r w:rsidRPr="00B24E77">
        <w:rPr>
          <w:rStyle w:val="scinsert"/>
        </w:rPr>
        <w:t>9)</w:t>
      </w:r>
      <w:r w:rsidRPr="00B24E77">
        <w:t xml:space="preserve"> </w:t>
      </w:r>
      <w:r w:rsidRPr="00B24E77">
        <w:rPr>
          <w:rStyle w:val="scinsert"/>
        </w:rPr>
        <w:t xml:space="preserve">receive a person for </w:t>
      </w:r>
      <w:r>
        <w:rPr>
          <w:rStyle w:val="scinsert"/>
        </w:rPr>
        <w:t xml:space="preserve">the </w:t>
      </w:r>
      <w:r w:rsidRPr="00B24E77">
        <w:rPr>
          <w:rStyle w:val="scinsert"/>
        </w:rPr>
        <w:t>purpose of lewdness, assignation, or prostitution into a vehicle, conveyance, trailer, place, structure, or building;</w:t>
      </w:r>
    </w:p>
    <w:p w:rsidRPr="00B24E77" w:rsidR="00B90EA6" w:rsidP="00B90EA6" w:rsidRDefault="00B90EA6" w14:paraId="0D540D9D"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10_lv2_47b68bd42" w:id="36"/>
      <w:r w:rsidRPr="00B24E77">
        <w:rPr>
          <w:rStyle w:val="scinsert"/>
        </w:rPr>
        <w:t>(</w:t>
      </w:r>
      <w:bookmarkEnd w:id="36"/>
      <w:r w:rsidRPr="00B24E77">
        <w:rPr>
          <w:rStyle w:val="scinsert"/>
        </w:rPr>
        <w:t>10)</w:t>
      </w:r>
      <w:r w:rsidRPr="00B24E77">
        <w:t xml:space="preserve"> </w:t>
      </w:r>
      <w:r w:rsidRPr="00B24E77">
        <w:rPr>
          <w:rStyle w:val="scinsert"/>
        </w:rPr>
        <w:t>permit a person to remain for the purpose of lewdness, assignation, or prostitution in a vehicle, conveyance, trailer, place, structure, or building;</w:t>
      </w:r>
    </w:p>
    <w:p w:rsidRPr="00B24E77" w:rsidR="00B90EA6" w:rsidP="00B90EA6" w:rsidRDefault="00B90EA6" w14:paraId="6C9B07E4"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11_lv2_5e5970f50" w:id="37"/>
      <w:r w:rsidRPr="00B24E77">
        <w:rPr>
          <w:rStyle w:val="scinsert"/>
        </w:rPr>
        <w:t>(</w:t>
      </w:r>
      <w:bookmarkEnd w:id="37"/>
      <w:r w:rsidRPr="00B24E77">
        <w:rPr>
          <w:rStyle w:val="scinsert"/>
        </w:rPr>
        <w:t>11)</w:t>
      </w:r>
      <w:r w:rsidRPr="00B24E77">
        <w:t xml:space="preserve"> </w:t>
      </w:r>
      <w:r w:rsidRPr="00B24E77">
        <w:rPr>
          <w:rStyle w:val="scinsert"/>
        </w:rPr>
        <w:t>direct, take, or transport, offer or agree to take or transport, or aid or assist in transporting a person to a vehicle, conveyance, trailer, place, structure, or building, or to another person with knowledge or having reasonable cause to believe that the purpose of such directing, taking, or transporting is prostitution, lewdness, or assignation;</w:t>
      </w:r>
    </w:p>
    <w:p w:rsidRPr="00B24E77" w:rsidR="00B90EA6" w:rsidP="00B90EA6" w:rsidRDefault="00B90EA6" w14:paraId="128A9717"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12_lv2_da826e9f4" w:id="38"/>
      <w:r w:rsidRPr="00B24E77">
        <w:rPr>
          <w:rStyle w:val="scinsert"/>
        </w:rPr>
        <w:t>(</w:t>
      </w:r>
      <w:bookmarkEnd w:id="38"/>
      <w:r w:rsidRPr="00B24E77">
        <w:rPr>
          <w:rStyle w:val="scinsert"/>
        </w:rPr>
        <w:t>12)</w:t>
      </w:r>
      <w:r w:rsidRPr="00B24E77">
        <w:t xml:space="preserve"> </w:t>
      </w:r>
      <w:r w:rsidRPr="00B24E77">
        <w:rPr>
          <w:rStyle w:val="scinsert"/>
        </w:rPr>
        <w:t>lease, rent, or contract to lease or rent a vehicle, conveyance, trailer, place, structure, building, or part thereof believing or having reasonable cause to believe that it is intended to be used for any of the purposes prohibited</w:t>
      </w:r>
      <w:r>
        <w:rPr>
          <w:rStyle w:val="scinsert"/>
        </w:rPr>
        <w:t xml:space="preserve"> by this section</w:t>
      </w:r>
      <w:r w:rsidRPr="00B24E77">
        <w:rPr>
          <w:rStyle w:val="scinsert"/>
        </w:rPr>
        <w:t>; or</w:t>
      </w:r>
    </w:p>
    <w:p w:rsidRPr="00B24E77" w:rsidR="00B90EA6" w:rsidP="00B90EA6" w:rsidRDefault="00B90EA6" w14:paraId="69D2F823" w14:textId="77777777">
      <w:pPr>
        <w:pStyle w:val="sccodifiedsection"/>
      </w:pPr>
      <w:r w:rsidRPr="00B24E77">
        <w:rPr>
          <w:color w:val="000000" w:themeColor="text1"/>
          <w:u w:color="000000" w:themeColor="text1"/>
        </w:rPr>
        <w:tab/>
      </w:r>
      <w:r w:rsidRPr="00B24E77">
        <w:rPr>
          <w:color w:val="000000" w:themeColor="text1"/>
          <w:u w:color="000000" w:themeColor="text1"/>
        </w:rPr>
        <w:tab/>
      </w:r>
      <w:bookmarkStart w:name="ss_T16C15N100S6_lv2_bc3e42815" w:id="39"/>
      <w:r>
        <w:rPr>
          <w:rStyle w:val="scstrike"/>
        </w:rPr>
        <w:t>(</w:t>
      </w:r>
      <w:bookmarkEnd w:id="39"/>
      <w:r>
        <w:rPr>
          <w:rStyle w:val="scstrike"/>
        </w:rPr>
        <w:t>6)</w:t>
      </w:r>
      <w:r w:rsidRPr="00B24E77">
        <w:rPr>
          <w:rStyle w:val="scinsert"/>
        </w:rPr>
        <w:t>(13)</w:t>
      </w:r>
      <w:r w:rsidRPr="00B24E77">
        <w:t xml:space="preserve"> </w:t>
      </w:r>
      <w:r>
        <w:rPr>
          <w:rStyle w:val="scstrike"/>
        </w:rPr>
        <w:t>Aid</w:t>
      </w:r>
      <w:r w:rsidRPr="00B24E77">
        <w:rPr>
          <w:color w:val="000000" w:themeColor="text1"/>
          <w:u w:color="000000" w:themeColor="text1"/>
        </w:rPr>
        <w:t xml:space="preserve"> </w:t>
      </w:r>
      <w:r w:rsidRPr="00B24E77">
        <w:rPr>
          <w:rStyle w:val="scinsert"/>
        </w:rPr>
        <w:t>knowingly aid</w:t>
      </w:r>
      <w:r w:rsidRPr="00B24E77">
        <w:rPr>
          <w:color w:val="000000" w:themeColor="text1"/>
          <w:u w:color="000000" w:themeColor="text1"/>
        </w:rPr>
        <w:t xml:space="preserve">, abet, or participate </w:t>
      </w:r>
      <w:r>
        <w:rPr>
          <w:rStyle w:val="scstrike"/>
        </w:rPr>
        <w:t>knowingly</w:t>
      </w:r>
      <w:r w:rsidRPr="00B24E77">
        <w:rPr>
          <w:color w:val="000000" w:themeColor="text1"/>
          <w:u w:color="000000" w:themeColor="text1"/>
        </w:rPr>
        <w:t xml:space="preserve"> in the doing of any of the acts </w:t>
      </w:r>
      <w:r>
        <w:rPr>
          <w:rStyle w:val="scstrike"/>
        </w:rPr>
        <w:t>herein</w:t>
      </w:r>
      <w:r w:rsidRPr="00B24E77">
        <w:rPr>
          <w:color w:val="000000" w:themeColor="text1"/>
          <w:u w:color="000000" w:themeColor="text1"/>
        </w:rPr>
        <w:t xml:space="preserve"> prohibited </w:t>
      </w:r>
      <w:r>
        <w:rPr>
          <w:rStyle w:val="scinsert"/>
        </w:rPr>
        <w:t>by</w:t>
      </w:r>
      <w:r w:rsidRPr="00B24E77">
        <w:rPr>
          <w:rStyle w:val="scinsert"/>
        </w:rPr>
        <w:t xml:space="preserve"> this section</w:t>
      </w:r>
      <w:r w:rsidRPr="00B24E77">
        <w:rPr>
          <w:color w:val="000000" w:themeColor="text1"/>
          <w:u w:color="000000" w:themeColor="text1"/>
        </w:rPr>
        <w:t>.</w:t>
      </w:r>
    </w:p>
    <w:p w:rsidRPr="00B24E77" w:rsidR="00B90EA6" w:rsidP="00B90EA6" w:rsidRDefault="00B90EA6" w14:paraId="5D864C0D" w14:textId="267B2255">
      <w:pPr>
        <w:pStyle w:val="sccodifiedsection"/>
      </w:pPr>
      <w:r w:rsidRPr="00B24E77">
        <w:rPr>
          <w:color w:val="000000" w:themeColor="text1"/>
          <w:u w:color="000000" w:themeColor="text1"/>
        </w:rPr>
        <w:tab/>
      </w:r>
      <w:bookmarkStart w:name="ss_T16C15N100SB_lv1_a0ff8283b" w:id="40"/>
      <w:r w:rsidRPr="00B24E77">
        <w:rPr>
          <w:rStyle w:val="scinsert"/>
        </w:rPr>
        <w:t>(</w:t>
      </w:r>
      <w:bookmarkEnd w:id="40"/>
      <w:r w:rsidRPr="00B24E77">
        <w:rPr>
          <w:rStyle w:val="scinsert"/>
        </w:rPr>
        <w:t>B)</w:t>
      </w:r>
      <w:r w:rsidRPr="00B24E77">
        <w:t xml:space="preserve"> </w:t>
      </w:r>
      <w:r w:rsidRPr="00B24E77">
        <w:rPr>
          <w:rStyle w:val="scinsert"/>
        </w:rPr>
        <w:t>A person who violates a provision of this section is guilty of a misdemeanor and, upon conviction:</w:t>
      </w:r>
    </w:p>
    <w:p w:rsidRPr="00B24E77" w:rsidR="00B90EA6" w:rsidP="00B90EA6" w:rsidRDefault="00B90EA6" w14:paraId="042079CD" w14:textId="766C6F37">
      <w:pPr>
        <w:pStyle w:val="sccodifiedsection"/>
      </w:pPr>
      <w:r w:rsidRPr="00B24E77">
        <w:rPr>
          <w:color w:val="000000" w:themeColor="text1"/>
          <w:u w:color="000000" w:themeColor="text1"/>
        </w:rPr>
        <w:tab/>
      </w:r>
      <w:r w:rsidRPr="00B24E77">
        <w:rPr>
          <w:color w:val="000000" w:themeColor="text1"/>
          <w:u w:color="000000" w:themeColor="text1"/>
        </w:rPr>
        <w:tab/>
      </w:r>
      <w:r w:rsidR="000041E8">
        <w:rPr>
          <w:rStyle w:val="scinsert"/>
        </w:rPr>
        <w:t>(1)</w:t>
      </w:r>
      <w:r w:rsidRPr="0028457E" w:rsidR="0028457E">
        <w:rPr>
          <w:rStyle w:val="scinsert"/>
          <w:u w:val="none"/>
        </w:rPr>
        <w:t xml:space="preserve"> </w:t>
      </w:r>
      <w:r w:rsidRPr="00B24E77">
        <w:rPr>
          <w:rStyle w:val="scinsert"/>
        </w:rPr>
        <w:t>for a first offense, must be fined not less than two hundred fifty dollars and not more than one thousand dollars</w:t>
      </w:r>
      <w:r>
        <w:rPr>
          <w:rStyle w:val="scinsert"/>
        </w:rPr>
        <w:t>,</w:t>
      </w:r>
      <w:r w:rsidRPr="00B24E77">
        <w:rPr>
          <w:rStyle w:val="scinsert"/>
        </w:rPr>
        <w:t xml:space="preserve"> imprisoned not more than thirty days, or both. Notwithstanding the provisions of Sections 22</w:t>
      </w:r>
      <w:r>
        <w:rPr>
          <w:rStyle w:val="scinsert"/>
        </w:rPr>
        <w:noBreakHyphen/>
      </w:r>
      <w:r w:rsidRPr="00B24E77">
        <w:rPr>
          <w:rStyle w:val="scinsert"/>
        </w:rPr>
        <w:t>3</w:t>
      </w:r>
      <w:r>
        <w:rPr>
          <w:rStyle w:val="scinsert"/>
        </w:rPr>
        <w:noBreakHyphen/>
      </w:r>
      <w:r w:rsidRPr="00B24E77">
        <w:rPr>
          <w:rStyle w:val="scinsert"/>
        </w:rPr>
        <w:t>540, 22</w:t>
      </w:r>
      <w:r>
        <w:rPr>
          <w:rStyle w:val="scinsert"/>
        </w:rPr>
        <w:noBreakHyphen/>
      </w:r>
      <w:r w:rsidRPr="00B24E77">
        <w:rPr>
          <w:rStyle w:val="scinsert"/>
        </w:rPr>
        <w:t>3</w:t>
      </w:r>
      <w:r>
        <w:rPr>
          <w:rStyle w:val="scinsert"/>
        </w:rPr>
        <w:noBreakHyphen/>
      </w:r>
      <w:r w:rsidRPr="00B24E77">
        <w:rPr>
          <w:rStyle w:val="scinsert"/>
        </w:rPr>
        <w:t>545, 22</w:t>
      </w:r>
      <w:r>
        <w:rPr>
          <w:rStyle w:val="scinsert"/>
        </w:rPr>
        <w:noBreakHyphen/>
      </w:r>
      <w:r w:rsidRPr="00B24E77">
        <w:rPr>
          <w:rStyle w:val="scinsert"/>
        </w:rPr>
        <w:t>3</w:t>
      </w:r>
      <w:r>
        <w:rPr>
          <w:rStyle w:val="scinsert"/>
        </w:rPr>
        <w:noBreakHyphen/>
      </w:r>
      <w:r w:rsidRPr="00B24E77">
        <w:rPr>
          <w:rStyle w:val="scinsert"/>
        </w:rPr>
        <w:t>550, and 14</w:t>
      </w:r>
      <w:r>
        <w:rPr>
          <w:rStyle w:val="scinsert"/>
        </w:rPr>
        <w:noBreakHyphen/>
      </w:r>
      <w:r w:rsidRPr="00B24E77">
        <w:rPr>
          <w:rStyle w:val="scinsert"/>
        </w:rPr>
        <w:t>25</w:t>
      </w:r>
      <w:r>
        <w:rPr>
          <w:rStyle w:val="scinsert"/>
        </w:rPr>
        <w:noBreakHyphen/>
      </w:r>
      <w:r w:rsidRPr="00B24E77">
        <w:rPr>
          <w:rStyle w:val="scinsert"/>
        </w:rPr>
        <w:t>65, a first offense charged for this item may be tried in magistrate or municipal court;</w:t>
      </w:r>
    </w:p>
    <w:p w:rsidRPr="00B24E77" w:rsidR="00B90EA6" w:rsidP="00B90EA6" w:rsidRDefault="00B90EA6" w14:paraId="6CED503D" w14:textId="0BBEBC45">
      <w:pPr>
        <w:pStyle w:val="sccodifiedsection"/>
      </w:pPr>
      <w:r w:rsidRPr="00B24E77">
        <w:rPr>
          <w:color w:val="000000" w:themeColor="text1"/>
          <w:u w:color="000000" w:themeColor="text1"/>
        </w:rPr>
        <w:tab/>
      </w:r>
      <w:r w:rsidRPr="00B24E77">
        <w:rPr>
          <w:color w:val="000000" w:themeColor="text1"/>
          <w:u w:color="000000" w:themeColor="text1"/>
        </w:rPr>
        <w:tab/>
      </w:r>
      <w:r w:rsidR="000041E8">
        <w:rPr>
          <w:rStyle w:val="scinsert"/>
        </w:rPr>
        <w:t>(2)</w:t>
      </w:r>
      <w:r w:rsidRPr="0028457E" w:rsidR="0028457E">
        <w:rPr>
          <w:rStyle w:val="scinsert"/>
          <w:u w:val="none"/>
        </w:rPr>
        <w:t xml:space="preserve"> </w:t>
      </w:r>
      <w:r w:rsidRPr="00B24E77">
        <w:rPr>
          <w:rStyle w:val="scinsert"/>
        </w:rPr>
        <w:t>for a second offense, must be fined not less than five hundred dollars and not more than three thousand dollars</w:t>
      </w:r>
      <w:r>
        <w:rPr>
          <w:rStyle w:val="scinsert"/>
        </w:rPr>
        <w:t>,</w:t>
      </w:r>
      <w:r w:rsidRPr="00B24E77">
        <w:rPr>
          <w:rStyle w:val="scinsert"/>
        </w:rPr>
        <w:t xml:space="preserve"> imprisoned not more than six months, or both;</w:t>
      </w:r>
      <w:r>
        <w:rPr>
          <w:rStyle w:val="scinsert"/>
        </w:rPr>
        <w:t xml:space="preserve"> and</w:t>
      </w:r>
    </w:p>
    <w:p w:rsidRPr="00B24E77" w:rsidR="00B90EA6" w:rsidP="00B90EA6" w:rsidRDefault="00B90EA6" w14:paraId="672C18C9" w14:textId="3FC8D7CF">
      <w:pPr>
        <w:pStyle w:val="sccodifiedsection"/>
      </w:pPr>
      <w:r w:rsidRPr="00B24E77">
        <w:rPr>
          <w:color w:val="000000" w:themeColor="text1"/>
          <w:u w:color="000000" w:themeColor="text1"/>
        </w:rPr>
        <w:tab/>
      </w:r>
      <w:r w:rsidRPr="00B24E77">
        <w:rPr>
          <w:color w:val="000000" w:themeColor="text1"/>
          <w:u w:color="000000" w:themeColor="text1"/>
        </w:rPr>
        <w:tab/>
      </w:r>
      <w:r w:rsidR="000041E8">
        <w:rPr>
          <w:rStyle w:val="scinsert"/>
        </w:rPr>
        <w:t>(3)</w:t>
      </w:r>
      <w:r w:rsidRPr="0028457E" w:rsidR="0028457E">
        <w:rPr>
          <w:rStyle w:val="scinsert"/>
          <w:u w:val="none"/>
        </w:rPr>
        <w:t xml:space="preserve"> </w:t>
      </w:r>
      <w:r w:rsidRPr="00B24E77">
        <w:rPr>
          <w:rStyle w:val="scinsert"/>
        </w:rPr>
        <w:t>for a third or subsequent offense, must be fined not less than one thousand five hundred dollars and not more than five thousand dollars</w:t>
      </w:r>
      <w:r>
        <w:rPr>
          <w:rStyle w:val="scinsert"/>
        </w:rPr>
        <w:t>,</w:t>
      </w:r>
      <w:r w:rsidRPr="00B24E77">
        <w:rPr>
          <w:rStyle w:val="scinsert"/>
        </w:rPr>
        <w:t xml:space="preserve"> imprisoned not more than one year, or both.</w:t>
      </w:r>
    </w:p>
    <w:p w:rsidR="00B90EA6" w:rsidP="00B93148" w:rsidRDefault="00B90EA6" w14:paraId="575FFB00" w14:textId="06F35D21">
      <w:pPr>
        <w:pStyle w:val="sccodifiedsection"/>
      </w:pPr>
      <w:r w:rsidRPr="00B24E77">
        <w:rPr>
          <w:color w:val="000000" w:themeColor="text1"/>
          <w:u w:color="000000" w:themeColor="text1"/>
        </w:rPr>
        <w:tab/>
      </w:r>
      <w:r w:rsidRPr="00B24E77">
        <w:rPr>
          <w:color w:val="000000" w:themeColor="text1"/>
          <w:u w:color="000000" w:themeColor="text1"/>
        </w:rPr>
        <w:tab/>
      </w:r>
    </w:p>
    <w:p w:rsidRPr="00B24E77" w:rsidR="00B90EA6" w:rsidP="00B90EA6" w:rsidRDefault="00B90EA6" w14:paraId="182D08B1" w14:textId="2A3A4768">
      <w:pPr>
        <w:pStyle w:val="scnoncodifiedsection"/>
      </w:pPr>
      <w:bookmarkStart w:name="bs_num_3_35810435e" w:id="41"/>
      <w:r w:rsidRPr="00B24E77">
        <w:rPr>
          <w:color w:val="000000" w:themeColor="text1"/>
          <w:u w:color="000000" w:themeColor="text1"/>
        </w:rPr>
        <w:t>S</w:t>
      </w:r>
      <w:bookmarkEnd w:id="41"/>
      <w:r>
        <w:t xml:space="preserve">ECTION </w:t>
      </w:r>
      <w:r w:rsidRPr="00B24E77">
        <w:rPr>
          <w:color w:val="000000" w:themeColor="text1"/>
          <w:u w:color="000000" w:themeColor="text1"/>
        </w:rPr>
        <w:t>3.</w:t>
      </w:r>
      <w:r w:rsidRPr="00B24E77">
        <w:rPr>
          <w:color w:val="000000" w:themeColor="text1"/>
          <w:u w:color="000000" w:themeColor="text1"/>
        </w:rPr>
        <w:tab/>
        <w:t>Section 16</w:t>
      </w:r>
      <w:r>
        <w:rPr>
          <w:color w:val="000000" w:themeColor="text1"/>
          <w:u w:color="000000" w:themeColor="text1"/>
        </w:rPr>
        <w:noBreakHyphen/>
      </w:r>
      <w:r w:rsidRPr="00B24E77">
        <w:rPr>
          <w:color w:val="000000" w:themeColor="text1"/>
          <w:u w:color="000000" w:themeColor="text1"/>
        </w:rPr>
        <w:t>15</w:t>
      </w:r>
      <w:r>
        <w:rPr>
          <w:color w:val="000000" w:themeColor="text1"/>
          <w:u w:color="000000" w:themeColor="text1"/>
        </w:rPr>
        <w:noBreakHyphen/>
      </w:r>
      <w:r w:rsidRPr="00B24E77">
        <w:rPr>
          <w:color w:val="000000" w:themeColor="text1"/>
          <w:u w:color="000000" w:themeColor="text1"/>
        </w:rPr>
        <w:t xml:space="preserve">110 of the </w:t>
      </w:r>
      <w:r w:rsidR="00E80907">
        <w:rPr>
          <w:color w:val="000000" w:themeColor="text1"/>
          <w:u w:color="000000" w:themeColor="text1"/>
        </w:rPr>
        <w:t>S.C.</w:t>
      </w:r>
      <w:r w:rsidRPr="00B24E77">
        <w:rPr>
          <w:color w:val="000000" w:themeColor="text1"/>
          <w:u w:color="000000" w:themeColor="text1"/>
        </w:rPr>
        <w:t xml:space="preserve"> Code is repealed.</w:t>
      </w:r>
    </w:p>
    <w:p w:rsidR="00B90EA6" w:rsidP="00B90EA6" w:rsidRDefault="00B90EA6" w14:paraId="12B3320A" w14:textId="77777777">
      <w:pPr>
        <w:pStyle w:val="scemptyline"/>
      </w:pPr>
    </w:p>
    <w:p w:rsidRPr="00B24E77" w:rsidR="00B90EA6" w:rsidP="00B90EA6" w:rsidRDefault="00B90EA6" w14:paraId="7F9364E6" w14:textId="77777777">
      <w:pPr>
        <w:pStyle w:val="scnoncodifiedsection"/>
      </w:pPr>
      <w:bookmarkStart w:name="bs_num_4_2b5c69789" w:id="42"/>
      <w:r w:rsidRPr="00B24E77">
        <w:rPr>
          <w:color w:val="000000" w:themeColor="text1"/>
          <w:u w:color="000000" w:themeColor="text1"/>
        </w:rPr>
        <w:t>S</w:t>
      </w:r>
      <w:bookmarkEnd w:id="42"/>
      <w:r>
        <w:t xml:space="preserve">ECTION </w:t>
      </w:r>
      <w:r w:rsidRPr="00B24E77">
        <w:rPr>
          <w:color w:val="000000" w:themeColor="text1"/>
          <w:u w:color="000000" w:themeColor="text1"/>
        </w:rPr>
        <w:t>4.</w:t>
      </w:r>
      <w:r w:rsidRPr="00B24E77">
        <w:rPr>
          <w:color w:val="000000" w:themeColor="text1"/>
          <w:u w:color="000000" w:themeColor="text1"/>
        </w:rPr>
        <w:tab/>
        <w:t>The repeal or amendment by this act of any law, whether temporary or permanent</w:t>
      </w:r>
      <w:r>
        <w:rPr>
          <w:color w:val="000000" w:themeColor="text1"/>
          <w:u w:color="000000" w:themeColor="text1"/>
        </w:rPr>
        <w:t>,</w:t>
      </w:r>
      <w:r w:rsidRPr="00B24E77">
        <w:rPr>
          <w:color w:val="000000" w:themeColor="text1"/>
          <w:u w:color="000000" w:themeColor="text1"/>
        </w:rPr>
        <w:t xml:space="preserve">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90EA6" w:rsidP="00B90EA6" w:rsidRDefault="00B90EA6" w14:paraId="5492BF65" w14:textId="77777777">
      <w:pPr>
        <w:pStyle w:val="scemptyline"/>
      </w:pPr>
    </w:p>
    <w:p w:rsidR="00B90EA6" w:rsidP="00B90EA6" w:rsidRDefault="00B90EA6" w14:paraId="1CC558A4" w14:textId="77777777">
      <w:pPr>
        <w:pStyle w:val="scnoncodifiedsection"/>
      </w:pPr>
      <w:bookmarkStart w:name="bs_num_5_31352cb71" w:id="43"/>
      <w:r w:rsidRPr="00B24E77">
        <w:rPr>
          <w:color w:val="000000" w:themeColor="text1"/>
          <w:u w:color="000000" w:themeColor="text1"/>
        </w:rPr>
        <w:lastRenderedPageBreak/>
        <w:t>S</w:t>
      </w:r>
      <w:bookmarkEnd w:id="43"/>
      <w:r>
        <w:t xml:space="preserve">ECTION </w:t>
      </w:r>
      <w:r w:rsidRPr="00B24E77">
        <w:rPr>
          <w:color w:val="000000" w:themeColor="text1"/>
          <w:u w:color="000000" w:themeColor="text1"/>
        </w:rPr>
        <w:t>5.</w:t>
      </w:r>
      <w:r w:rsidRPr="00B24E77">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90EA6" w:rsidP="00B90EA6" w:rsidRDefault="00B90EA6" w14:paraId="59E641FA" w14:textId="77777777">
      <w:pPr>
        <w:pStyle w:val="scemptyline"/>
      </w:pPr>
    </w:p>
    <w:p w:rsidR="00B90EA6" w:rsidP="00B90EA6" w:rsidRDefault="00B90EA6" w14:paraId="717DE8B6" w14:textId="77777777">
      <w:pPr>
        <w:pStyle w:val="scnoncodifiedsection"/>
      </w:pPr>
      <w:bookmarkStart w:name="eff_date_section" w:id="44"/>
      <w:bookmarkStart w:name="bs_num_6_lastsection" w:id="45"/>
      <w:bookmarkEnd w:id="44"/>
      <w:r>
        <w:rPr>
          <w:color w:val="000000" w:themeColor="text1"/>
          <w:u w:color="000000" w:themeColor="text1"/>
        </w:rPr>
        <w:t>S</w:t>
      </w:r>
      <w:bookmarkEnd w:id="45"/>
      <w:r>
        <w:t xml:space="preserve">ECTION </w:t>
      </w:r>
      <w:r>
        <w:rPr>
          <w:color w:val="000000" w:themeColor="text1"/>
          <w:u w:color="000000" w:themeColor="text1"/>
        </w:rPr>
        <w:t>6.</w:t>
      </w:r>
      <w:r>
        <w:rPr>
          <w:color w:val="000000" w:themeColor="text1"/>
          <w:u w:color="000000" w:themeColor="text1"/>
        </w:rPr>
        <w:tab/>
        <w:t>This act takes effect upon approval by the Governor.</w:t>
      </w:r>
    </w:p>
    <w:p w:rsidRPr="00DF3B44" w:rsidR="005516F6" w:rsidP="009E4191" w:rsidRDefault="00B90EA6" w14:paraId="7389F665" w14:textId="7BAC038D">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555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EE30A5" w:rsidR="00685035" w:rsidRPr="007B4AF7" w:rsidRDefault="00A863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6E83">
              <w:t>[0145]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6E8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E8"/>
    <w:rsid w:val="00011182"/>
    <w:rsid w:val="00012912"/>
    <w:rsid w:val="00016A49"/>
    <w:rsid w:val="00017FB0"/>
    <w:rsid w:val="00020B5D"/>
    <w:rsid w:val="00026421"/>
    <w:rsid w:val="00030409"/>
    <w:rsid w:val="00037F04"/>
    <w:rsid w:val="000404BF"/>
    <w:rsid w:val="00044B84"/>
    <w:rsid w:val="000479D0"/>
    <w:rsid w:val="00062671"/>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01B"/>
    <w:rsid w:val="0010329A"/>
    <w:rsid w:val="001164F9"/>
    <w:rsid w:val="0011719C"/>
    <w:rsid w:val="00122954"/>
    <w:rsid w:val="00140049"/>
    <w:rsid w:val="00171601"/>
    <w:rsid w:val="001730EB"/>
    <w:rsid w:val="00173276"/>
    <w:rsid w:val="0017687E"/>
    <w:rsid w:val="0019025B"/>
    <w:rsid w:val="00192AF7"/>
    <w:rsid w:val="0019534E"/>
    <w:rsid w:val="001957A5"/>
    <w:rsid w:val="00197366"/>
    <w:rsid w:val="001A136C"/>
    <w:rsid w:val="001B6DA2"/>
    <w:rsid w:val="001C25EC"/>
    <w:rsid w:val="001F2A41"/>
    <w:rsid w:val="001F313F"/>
    <w:rsid w:val="001F331D"/>
    <w:rsid w:val="001F394C"/>
    <w:rsid w:val="001F7E8E"/>
    <w:rsid w:val="002038AA"/>
    <w:rsid w:val="002114C8"/>
    <w:rsid w:val="0021166F"/>
    <w:rsid w:val="002162DF"/>
    <w:rsid w:val="00230038"/>
    <w:rsid w:val="00233975"/>
    <w:rsid w:val="00236D73"/>
    <w:rsid w:val="00257F60"/>
    <w:rsid w:val="002625EA"/>
    <w:rsid w:val="00264AE9"/>
    <w:rsid w:val="00275AE6"/>
    <w:rsid w:val="002836D8"/>
    <w:rsid w:val="0028457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03DA"/>
    <w:rsid w:val="003C3E2E"/>
    <w:rsid w:val="003D4A3C"/>
    <w:rsid w:val="003D55B2"/>
    <w:rsid w:val="003E0033"/>
    <w:rsid w:val="003E5452"/>
    <w:rsid w:val="003E7165"/>
    <w:rsid w:val="003E7FF6"/>
    <w:rsid w:val="004046B5"/>
    <w:rsid w:val="00406F27"/>
    <w:rsid w:val="0041073F"/>
    <w:rsid w:val="004141B8"/>
    <w:rsid w:val="004203B9"/>
    <w:rsid w:val="00432135"/>
    <w:rsid w:val="004331CB"/>
    <w:rsid w:val="00446987"/>
    <w:rsid w:val="00446D28"/>
    <w:rsid w:val="00466CD0"/>
    <w:rsid w:val="00473583"/>
    <w:rsid w:val="00477F32"/>
    <w:rsid w:val="00481850"/>
    <w:rsid w:val="004851A0"/>
    <w:rsid w:val="0048627F"/>
    <w:rsid w:val="004932AB"/>
    <w:rsid w:val="00494479"/>
    <w:rsid w:val="00494BEF"/>
    <w:rsid w:val="004A5512"/>
    <w:rsid w:val="004A6BE5"/>
    <w:rsid w:val="004B0C18"/>
    <w:rsid w:val="004B3318"/>
    <w:rsid w:val="004C1A04"/>
    <w:rsid w:val="004C20BC"/>
    <w:rsid w:val="004C5C9A"/>
    <w:rsid w:val="004D1442"/>
    <w:rsid w:val="004D3BBB"/>
    <w:rsid w:val="004D3DCB"/>
    <w:rsid w:val="004E7DDE"/>
    <w:rsid w:val="004F0090"/>
    <w:rsid w:val="004F172C"/>
    <w:rsid w:val="005002ED"/>
    <w:rsid w:val="00500DBC"/>
    <w:rsid w:val="00504E0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6E83"/>
    <w:rsid w:val="005D02B4"/>
    <w:rsid w:val="005D053B"/>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223"/>
    <w:rsid w:val="006A395F"/>
    <w:rsid w:val="006A65E2"/>
    <w:rsid w:val="006B37BD"/>
    <w:rsid w:val="006C092D"/>
    <w:rsid w:val="006C099D"/>
    <w:rsid w:val="006C18F0"/>
    <w:rsid w:val="006C7E01"/>
    <w:rsid w:val="006D64A5"/>
    <w:rsid w:val="006E0935"/>
    <w:rsid w:val="006E353F"/>
    <w:rsid w:val="006E35AB"/>
    <w:rsid w:val="00700701"/>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D18"/>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E3D"/>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2696"/>
    <w:rsid w:val="00B7592C"/>
    <w:rsid w:val="00B809D3"/>
    <w:rsid w:val="00B84B66"/>
    <w:rsid w:val="00B85475"/>
    <w:rsid w:val="00B9090A"/>
    <w:rsid w:val="00B90EA6"/>
    <w:rsid w:val="00B92196"/>
    <w:rsid w:val="00B9228D"/>
    <w:rsid w:val="00B929EC"/>
    <w:rsid w:val="00B93148"/>
    <w:rsid w:val="00BB0725"/>
    <w:rsid w:val="00BC1E38"/>
    <w:rsid w:val="00BC408A"/>
    <w:rsid w:val="00BC5023"/>
    <w:rsid w:val="00BC556C"/>
    <w:rsid w:val="00BC7AD9"/>
    <w:rsid w:val="00BD42DA"/>
    <w:rsid w:val="00BD4684"/>
    <w:rsid w:val="00BE08A7"/>
    <w:rsid w:val="00BE4391"/>
    <w:rsid w:val="00BF3E48"/>
    <w:rsid w:val="00C15F1B"/>
    <w:rsid w:val="00C16288"/>
    <w:rsid w:val="00C17D1D"/>
    <w:rsid w:val="00C36BB3"/>
    <w:rsid w:val="00C45923"/>
    <w:rsid w:val="00C543E7"/>
    <w:rsid w:val="00C70225"/>
    <w:rsid w:val="00C72198"/>
    <w:rsid w:val="00C73C7D"/>
    <w:rsid w:val="00C75005"/>
    <w:rsid w:val="00C970DF"/>
    <w:rsid w:val="00CA6C66"/>
    <w:rsid w:val="00CA7E71"/>
    <w:rsid w:val="00CB2673"/>
    <w:rsid w:val="00CB701D"/>
    <w:rsid w:val="00CC3833"/>
    <w:rsid w:val="00CC3F0E"/>
    <w:rsid w:val="00CD08C9"/>
    <w:rsid w:val="00CD1FE8"/>
    <w:rsid w:val="00CD38CD"/>
    <w:rsid w:val="00CD3E0C"/>
    <w:rsid w:val="00CD5565"/>
    <w:rsid w:val="00CD616C"/>
    <w:rsid w:val="00CF68D6"/>
    <w:rsid w:val="00CF7B4A"/>
    <w:rsid w:val="00D009F8"/>
    <w:rsid w:val="00D078DA"/>
    <w:rsid w:val="00D14995"/>
    <w:rsid w:val="00D21383"/>
    <w:rsid w:val="00D2455C"/>
    <w:rsid w:val="00D25023"/>
    <w:rsid w:val="00D27F8C"/>
    <w:rsid w:val="00D33843"/>
    <w:rsid w:val="00D54A6F"/>
    <w:rsid w:val="00D55585"/>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90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16A49"/>
    <w:pPr>
      <w:spacing w:after="0" w:line="240" w:lineRule="auto"/>
    </w:pPr>
    <w:rPr>
      <w:lang w:val="en-US"/>
    </w:rPr>
  </w:style>
  <w:style w:type="character" w:styleId="CommentReference">
    <w:name w:val="annotation reference"/>
    <w:basedOn w:val="DefaultParagraphFont"/>
    <w:uiPriority w:val="99"/>
    <w:semiHidden/>
    <w:unhideWhenUsed/>
    <w:rsid w:val="000041E8"/>
    <w:rPr>
      <w:sz w:val="16"/>
      <w:szCs w:val="16"/>
    </w:rPr>
  </w:style>
  <w:style w:type="paragraph" w:styleId="CommentText">
    <w:name w:val="annotation text"/>
    <w:basedOn w:val="Normal"/>
    <w:link w:val="CommentTextChar"/>
    <w:uiPriority w:val="99"/>
    <w:unhideWhenUsed/>
    <w:rsid w:val="000041E8"/>
    <w:pPr>
      <w:spacing w:line="240" w:lineRule="auto"/>
    </w:pPr>
    <w:rPr>
      <w:sz w:val="20"/>
      <w:szCs w:val="20"/>
    </w:rPr>
  </w:style>
  <w:style w:type="character" w:customStyle="1" w:styleId="CommentTextChar">
    <w:name w:val="Comment Text Char"/>
    <w:basedOn w:val="DefaultParagraphFont"/>
    <w:link w:val="CommentText"/>
    <w:uiPriority w:val="99"/>
    <w:rsid w:val="000041E8"/>
    <w:rPr>
      <w:sz w:val="20"/>
      <w:szCs w:val="20"/>
      <w:lang w:val="en-US"/>
    </w:rPr>
  </w:style>
  <w:style w:type="paragraph" w:styleId="CommentSubject">
    <w:name w:val="annotation subject"/>
    <w:basedOn w:val="CommentText"/>
    <w:next w:val="CommentText"/>
    <w:link w:val="CommentSubjectChar"/>
    <w:uiPriority w:val="99"/>
    <w:semiHidden/>
    <w:unhideWhenUsed/>
    <w:rsid w:val="000041E8"/>
    <w:rPr>
      <w:b/>
      <w:bCs/>
    </w:rPr>
  </w:style>
  <w:style w:type="character" w:customStyle="1" w:styleId="CommentSubjectChar">
    <w:name w:val="Comment Subject Char"/>
    <w:basedOn w:val="CommentTextChar"/>
    <w:link w:val="CommentSubject"/>
    <w:uiPriority w:val="99"/>
    <w:semiHidden/>
    <w:rsid w:val="000041E8"/>
    <w:rPr>
      <w:b/>
      <w:bCs/>
      <w:sz w:val="20"/>
      <w:szCs w:val="20"/>
      <w:lang w:val="en-US"/>
    </w:rPr>
  </w:style>
  <w:style w:type="paragraph" w:customStyle="1" w:styleId="sccoversheetcommitteereportchairperson">
    <w:name w:val="sc_coversheet_committee_report_chairperson"/>
    <w:qFormat/>
    <w:rsid w:val="0017687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7687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7687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7687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7687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7687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7687E"/>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176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17687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7687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7687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5&amp;session=125&amp;summary=B" TargetMode="External" Id="R37ba4d8d7a014575" /><Relationship Type="http://schemas.openxmlformats.org/officeDocument/2006/relationships/hyperlink" Target="https://www.scstatehouse.gov/sess125_2023-2024/prever/145_20221130.docx" TargetMode="External" Id="R254066b334a84e87" /><Relationship Type="http://schemas.openxmlformats.org/officeDocument/2006/relationships/hyperlink" Target="https://www.scstatehouse.gov/sess125_2023-2024/prever/145_20230208.docx" TargetMode="External" Id="R2c8474689630424e" /><Relationship Type="http://schemas.openxmlformats.org/officeDocument/2006/relationships/hyperlink" Target="https://www.scstatehouse.gov/sess125_2023-2024/prever/145_20230222.docx" TargetMode="External" Id="Rff89a993820349c1" /><Relationship Type="http://schemas.openxmlformats.org/officeDocument/2006/relationships/hyperlink" Target="https://www.scstatehouse.gov/sess125_2023-2024/prever/145_20230227.docx" TargetMode="External" Id="Rd93e2a0917744f34" /><Relationship Type="http://schemas.openxmlformats.org/officeDocument/2006/relationships/hyperlink" Target="https://www.scstatehouse.gov/sess125_2023-2024/prever/145_20230309.docx" TargetMode="External" Id="Rcc1df6755d044576" /><Relationship Type="http://schemas.openxmlformats.org/officeDocument/2006/relationships/hyperlink" Target="https://www.scstatehouse.gov/sess125_2023-2024/prever/145_20230313.docx" TargetMode="External" Id="R0d9642a348aa4ab8" /><Relationship Type="http://schemas.openxmlformats.org/officeDocument/2006/relationships/hyperlink" Target="h:\sj\20230110.docx" TargetMode="External" Id="R8804792852074142" /><Relationship Type="http://schemas.openxmlformats.org/officeDocument/2006/relationships/hyperlink" Target="h:\sj\20230110.docx" TargetMode="External" Id="R41682b7236f14eb9" /><Relationship Type="http://schemas.openxmlformats.org/officeDocument/2006/relationships/hyperlink" Target="h:\sj\20230222.docx" TargetMode="External" Id="Rf149cb0ca31b439d" /><Relationship Type="http://schemas.openxmlformats.org/officeDocument/2006/relationships/hyperlink" Target="h:\sj\20230309.docx" TargetMode="External" Id="R178541dbb7d2412a" /><Relationship Type="http://schemas.openxmlformats.org/officeDocument/2006/relationships/hyperlink" Target="h:\sj\20230309.docx" TargetMode="External" Id="Rad19d65fb6d1407d" /><Relationship Type="http://schemas.openxmlformats.org/officeDocument/2006/relationships/hyperlink" Target="h:\sj\20230309.docx" TargetMode="External" Id="R512ef59b360b4607" /><Relationship Type="http://schemas.openxmlformats.org/officeDocument/2006/relationships/hyperlink" Target="h:\sj\20230309.docx" TargetMode="External" Id="R9837c97bd1bb4297" /><Relationship Type="http://schemas.openxmlformats.org/officeDocument/2006/relationships/hyperlink" Target="h:\sj\20230314.docx" TargetMode="External" Id="R9ddca129cddb4373" /><Relationship Type="http://schemas.openxmlformats.org/officeDocument/2006/relationships/hyperlink" Target="h:\hj\20230315.docx" TargetMode="External" Id="R2071add8d77c4145" /><Relationship Type="http://schemas.openxmlformats.org/officeDocument/2006/relationships/hyperlink" Target="h:\hj\20230315.docx" TargetMode="External" Id="R2afb824c51444c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D14ABE63A93469A906DEA3FE1ADBBF2"/>
        <w:category>
          <w:name w:val="General"/>
          <w:gallery w:val="placeholder"/>
        </w:category>
        <w:types>
          <w:type w:val="bbPlcHdr"/>
        </w:types>
        <w:behaviors>
          <w:behavior w:val="content"/>
        </w:behaviors>
        <w:guid w:val="{16EE4585-660E-4BFE-A794-D2CD0592756A}"/>
      </w:docPartPr>
      <w:docPartBody>
        <w:p w:rsidR="0007640B" w:rsidRDefault="003713BC" w:rsidP="003713BC">
          <w:pPr>
            <w:pStyle w:val="0D14ABE63A93469A906DEA3FE1ADBBF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40B"/>
    <w:rsid w:val="000C5BC7"/>
    <w:rsid w:val="000F401F"/>
    <w:rsid w:val="00140B15"/>
    <w:rsid w:val="001C48FD"/>
    <w:rsid w:val="002A7C8A"/>
    <w:rsid w:val="002D4365"/>
    <w:rsid w:val="003713BC"/>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3BC"/>
    <w:rPr>
      <w:color w:val="808080"/>
    </w:rPr>
  </w:style>
  <w:style w:type="paragraph" w:customStyle="1" w:styleId="0D14ABE63A93469A906DEA3FE1ADBBF2">
    <w:name w:val="0D14ABE63A93469A906DEA3FE1ADBBF2"/>
    <w:rsid w:val="00371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null,"isCommitteeReport":false,"BillTitle":"&lt;Failed to get bill title&gt;","id":"f7bef053-4517-454a-b475-603a8d57af05","name":"SJ-145.SW0005S","filenameExtension":null,"parentId":"00000000-0000-0000-0000-000000000000"}]</AMENDMENTS_USED_FOR_MERGE>
  <FILENAME>&lt;&lt;filename&gt;&gt;</FILENAME>
  <ID>114d783f-2266-4744-b56b-64d88c688083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2023-03-09T13:12:28.393784-05:00</T_BILL_DT_VERSION>
  <T_BILL_D_INTRODATE>2023-01-10</T_BILL_D_INTRODATE>
  <T_BILL_D_PREFILEDATE>2022-11-30</T_BILL_D_PREFILEDATE>
  <T_BILL_N_INTERNALVERSIONNUMBER>1</T_BILL_N_INTERNALVERSIONNUMBER>
  <T_BILL_N_SESSION>125</T_BILL_N_SESSION>
  <T_BILL_N_VERSIONNUMBER>2</T_BILL_N_VERSIONNUMBER>
  <T_BILL_N_YEAR>2023</T_BILL_N_YEAR>
  <T_BILL_REQUEST_REQUEST>35c0474d-caa7-46f0-a045-f05e0032c898</T_BILL_REQUEST_REQUEST>
  <T_BILL_R_ORIGINALBILL>81bddb87-0bed-49f8-bf2c-98405ceb1e41</T_BILL_R_ORIGINALBILL>
  <T_BILL_R_ORIGINALDRAFT>1b56d469-6d5c-4224-971c-c30ac6227878</T_BILL_R_ORIGINALDRAFT>
  <T_BILL_SPONSOR_SPONSOR>b6adc2b1-61bf-40de-8be3-68248e991959</T_BILL_SPONSOR_SPONSOR>
  <T_BILL_T_ACTNUMBER>None</T_BILL_T_ACTNUMBER>
  <T_BILL_T_BILLNAME>[0145]</T_BILL_T_BILLNAME>
  <T_BILL_T_BILLNUMBER>145</T_BILL_T_BILLNUMBER>
  <T_BILL_T_BILLTITLE>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T_BILL_T_BILLTITLE>
  <T_BILL_T_CHAMBER>senate</T_BILL_T_CHAMBER>
  <T_BILL_T_FILENAME> </T_BILL_T_FILENAME>
  <T_BILL_T_LEGTYPE>bill_statewide</T_BILL_T_LEGTYPE>
  <T_BILL_T_RATNUMBER>None</T_BILL_T_RATNUMBER>
  <T_BILL_T_SECTIONS>[{"SectionUUID":"ddf19c6b-9ca5-4fd3-b6c0-8c5068c27616","SectionName":"code_section","SectionNumber":1,"SectionType":"code_section","CodeSections":[{"CodeSectionBookmarkName":"cs_T16C15N90_310d4483c","IsConstitutionSection":false,"Identity":"16-15-90","IsNew":false,"SubSections":[{"Level":1,"Identity":"T16C15N90SA","SubSectionBookmarkName":"ss_T16C15N90SA_lv1_aabf752b0","IsNewSubSection":false},{"Level":2,"Identity":"T16C15N90S1","SubSectionBookmarkName":"ss_T16C15N90S1_lv2_c4a42eed3","IsNewSubSection":false},{"Level":2,"Identity":"T16C15N90S2","SubSectionBookmarkName":"ss_T16C15N90S2_lv2_65fed0832","IsNewSubSection":false},{"Level":2,"Identity":"T16C15N90S3","SubSectionBookmarkName":"ss_T16C15N90S3_lv2_4ad72dda5","IsNewSubSection":false},{"Level":2,"Identity":"T16C15N90S4","SubSectionBookmarkName":"ss_T16C15N90S4_lv2_ac02816b3","IsNewSubSection":false},{"Level":2,"Identity":"T16C15N90S5","SubSectionBookmarkName":"ss_T16C15N90S5_lv2_ff5a6e9ae","IsNewSubSection":false},{"Level":2,"Identity":"T16C15N90S6","SubSectionBookmarkName":"ss_T16C15N90S6_lv2_69bc4d94d","IsNewSubSection":false},{"Level":2,"Identity":"T16C15N90S7","SubSectionBookmarkName":"ss_T16C15N90S7_lv2_c3eec1714","IsNewSubSection":false},{"Level":2,"Identity":"T16C15N90S8","SubSectionBookmarkName":"ss_T16C15N90S8_lv2_9d10cc289","IsNewSubSection":false},{"Level":2,"Identity":"T16C15N90S9","SubSectionBookmarkName":"ss_T16C15N90S9_lv2_cf61f5a39","IsNewSubSection":false},{"Level":2,"Identity":"T16C15N90S10","SubSectionBookmarkName":"ss_T16C15N90S10_lv2_ccd56a25e","IsNewSubSection":false},{"Level":2,"Identity":"T16C15N90S11","SubSectionBookmarkName":"ss_T16C15N90S11_lv2_eb4c3e2f2","IsNewSubSection":false},{"Level":1,"Identity":"T16C15N90SB","SubSectionBookmarkName":"ss_T16C15N90SB_lv1_50707bd72","IsNewSubSection":false},{"Level":2,"Identity":"T16C15N90S1","SubSectionBookmarkName":"ss_T16C15N90S1_lv2_89d411785","IsNewSubSection":false},{"Level":2,"Identity":"T16C15N90S2","SubSectionBookmarkName":"ss_T16C15N90S2_lv2_a41b033a6","IsNewSubSection":false},{"Level":2,"Identity":"T16C15N90S3","SubSectionBookmarkName":"ss_T16C15N90S3_lv2_236c3daa1","IsNewSubSection":false},{"Level":1,"Identity":"T16C15N90SC","SubSectionBookmarkName":"ss_T16C15N90SC_lv1_90c7c184d","IsNewSubSection":false},{"Level":1,"Identity":"T16C15N90SD","SubSectionBookmarkName":"ss_T16C15N90SD_lv1_18b31b6dd","IsNewSubSection":false}],"TitleRelatedTo":"Prostitution; lewdness, assignation and prostitution generally","TitleSoAsTo":"INCREASE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Level":1,"Identity":"T16C15N100SA","SubSectionBookmarkName":"ss_T16C15N100SA_lv1_e55f60861","IsNewSubSection":false},{"Level":2,"Identity":"T16C15N100S1","SubSectionBookmarkName":"ss_T16C15N100S1_lv2_1dbf21597","IsNewSubSection":false},{"Level":2,"Identity":"T16C15N100S1","SubSectionBookmarkName":"ss_T16C15N100S1_lv2_3c4a2a593","IsNewSubSection":false},{"Level":2,"Identity":"T16C15N100S2","SubSectionBookmarkName":"ss_T16C15N100S2_lv2_5d38eb573","IsNewSubSection":false},{"Level":2,"Identity":"T16C15N100S3","SubSectionBookmarkName":"ss_T16C15N100S3_lv2_7b4a71fde","IsNewSubSection":false},{"Level":2,"Identity":"T16C15N100S4","SubSectionBookmarkName":"ss_T16C15N100S4_lv2_f103f8463","IsNewSubSection":false},{"Level":2,"Identity":"T16C15N100S5","SubSectionBookmarkName":"ss_T16C15N100S5_lv2_edd0c41e4","IsNewSubSection":false},{"Level":2,"Identity":"T16C15N100S7","SubSectionBookmarkName":"ss_T16C15N100S7_lv2_1212d3593","IsNewSubSection":false},{"Level":2,"Identity":"T16C15N100S8","SubSectionBookmarkName":"ss_T16C15N100S8_lv2_7b29cf74a","IsNewSubSection":false},{"Level":2,"Identity":"T16C15N100S9","SubSectionBookmarkName":"ss_T16C15N100S9_lv2_fc98d6acb","IsNewSubSection":false},{"Level":2,"Identity":"T16C15N100S10","SubSectionBookmarkName":"ss_T16C15N100S10_lv2_47b68bd42","IsNewSubSection":false},{"Level":2,"Identity":"T16C15N100S11","SubSectionBookmarkName":"ss_T16C15N100S11_lv2_5e5970f50","IsNewSubSection":false},{"Level":2,"Identity":"T16C15N100S12","SubSectionBookmarkName":"ss_T16C15N100S12_lv2_da826e9f4","IsNewSubSection":false},{"Level":2,"Identity":"T16C15N100S6","SubSectionBookmarkName":"ss_T16C15N100S6_lv2_bc3e42815","IsNewSubSection":false},{"Level":1,"Identity":"T16C15N100SB","SubSectionBookmarkName":"ss_T16C15N100SB_lv1_a0ff8283b","IsNewSubSection":false},{"Level":2,"Identity":"T16C15N100S1","SubSectionBookmarkName":"ss_T16C15N100S1_lv2_75a0add8a","IsNewSubSection":false},{"Level":2,"Identity":"T16C15N100S1","SubSectionBookmarkName":"ss_T16C15N100S1_lv2_b737a47ff","IsNewSubSection":false},{"Level":3,"Identity":"T16C15N100Sa","SubSectionBookmarkName":"ss_T16C15N100Sa_lv3_e7924e39e","IsNewSubSection":false},{"Level":3,"Identity":"T16C15N100Sb","SubSectionBookmarkName":"ss_T16C15N100Sb_lv3_ee2140181","IsNewSubSection":false},{"Level":3,"Identity":"T16C15N100Sc","SubSectionBookmarkName":"ss_T16C15N100Sc_lv3_c4c719446","IsNewSubSection":false},{"Level":2,"Identity":"T16C15N100S2","SubSectionBookmarkName":"ss_T16C15N100S2_lv2_e2986ef3e","IsNewSubSection":false}],"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_BILL_T_SECTIONS>
  <T_BILL_T_SECTIONSHISTORY>[{"Id":5,"SectionsList":[{"SectionUUID":"ddf19c6b-9ca5-4fd3-b6c0-8c5068c27616","SectionName":"code_section","SectionNumber":1,"SectionType":"code_section","CodeSections":[{"CodeSectionBookmarkName":"cs_T16C15N90_310d4483c","IsConstitutionSection":false,"Identity":"16-15-90","IsNew":false,"SubSections":[{"Level":1,"Identity":"T16C15N90SA","SubSectionBookmarkName":"ss_T16C15N90SA_lv1_aabf752b0","IsNewSubSection":false},{"Level":2,"Identity":"T16C15N90S1","SubSectionBookmarkName":"ss_T16C15N90S1_lv2_c4a42eed3","IsNewSubSection":false},{"Level":2,"Identity":"T16C15N90S2","SubSectionBookmarkName":"ss_T16C15N90S2_lv2_65fed0832","IsNewSubSection":false},{"Level":2,"Identity":"T16C15N90S3","SubSectionBookmarkName":"ss_T16C15N90S3_lv2_4ad72dda5","IsNewSubSection":false},{"Level":2,"Identity":"T16C15N90S4","SubSectionBookmarkName":"ss_T16C15N90S4_lv2_ac02816b3","IsNewSubSection":false},{"Level":2,"Identity":"T16C15N90S5","SubSectionBookmarkName":"ss_T16C15N90S5_lv2_ff5a6e9ae","IsNewSubSection":false},{"Level":2,"Identity":"T16C15N90S6","SubSectionBookmarkName":"ss_T16C15N90S6_lv2_69bc4d94d","IsNewSubSection":false},{"Level":2,"Identity":"T16C15N90S7","SubSectionBookmarkName":"ss_T16C15N90S7_lv2_c3eec1714","IsNewSubSection":false},{"Level":2,"Identity":"T16C15N90S8","SubSectionBookmarkName":"ss_T16C15N90S8_lv2_9d10cc289","IsNewSubSection":false},{"Level":2,"Identity":"T16C15N90S9","SubSectionBookmarkName":"ss_T16C15N90S9_lv2_cf61f5a39","IsNewSubSection":false},{"Level":2,"Identity":"T16C15N90S10","SubSectionBookmarkName":"ss_T16C15N90S10_lv2_ccd56a25e","IsNewSubSection":false},{"Level":2,"Identity":"T16C15N90S11","SubSectionBookmarkName":"ss_T16C15N90S11_lv2_eb4c3e2f2","IsNewSubSection":false},{"Level":1,"Identity":"T16C15N90SB","SubSectionBookmarkName":"ss_T16C15N90SB_lv1_50707bd72","IsNewSubSection":false},{"Level":2,"Identity":"T16C15N90S1","SubSectionBookmarkName":"ss_T16C15N90S1_lv2_89d411785","IsNewSubSection":false},{"Level":2,"Identity":"T16C15N90S2","SubSectionBookmarkName":"ss_T16C15N90S2_lv2_a41b033a6","IsNewSubSection":false},{"Level":2,"Identity":"T16C15N90S3","SubSectionBookmarkName":"ss_T16C15N90S3_lv2_236c3daa1","IsNewSubSection":false},{"Level":1,"Identity":"T16C15N90SC","SubSectionBookmarkName":"ss_T16C15N90SC_lv1_90c7c184d","IsNewSubSection":false},{"Level":1,"Identity":"T16C15N90SD","SubSectionBookmarkName":"ss_T16C15N90SD_lv1_18b31b6dd","IsNewSubSection":false}],"TitleRelatedTo":"Prostitution; lewdness, assignation and prostitution generally","TitleSoAsTo":"INCREASE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Level":1,"Identity":"T16C15N100SA","SubSectionBookmarkName":"ss_T16C15N100SA_lv1_e55f60861","IsNewSubSection":false},{"Level":2,"Identity":"T16C15N100S1","SubSectionBookmarkName":"ss_T16C15N100S1_lv2_1dbf21597","IsNewSubSection":false},{"Level":2,"Identity":"T16C15N100S1","SubSectionBookmarkName":"ss_T16C15N100S1_lv2_3c4a2a593","IsNewSubSection":false},{"Level":2,"Identity":"T16C15N100S2","SubSectionBookmarkName":"ss_T16C15N100S2_lv2_5d38eb573","IsNewSubSection":false},{"Level":2,"Identity":"T16C15N100S3","SubSectionBookmarkName":"ss_T16C15N100S3_lv2_7b4a71fde","IsNewSubSection":false},{"Level":2,"Identity":"T16C15N100S4","SubSectionBookmarkName":"ss_T16C15N100S4_lv2_f103f8463","IsNewSubSection":false},{"Level":2,"Identity":"T16C15N100S5","SubSectionBookmarkName":"ss_T16C15N100S5_lv2_edd0c41e4","IsNewSubSection":false},{"Level":2,"Identity":"T16C15N100S7","SubSectionBookmarkName":"ss_T16C15N100S7_lv2_1212d3593","IsNewSubSection":false},{"Level":2,"Identity":"T16C15N100S8","SubSectionBookmarkName":"ss_T16C15N100S8_lv2_7b29cf74a","IsNewSubSection":false},{"Level":2,"Identity":"T16C15N100S9","SubSectionBookmarkName":"ss_T16C15N100S9_lv2_fc98d6acb","IsNewSubSection":false},{"Level":2,"Identity":"T16C15N100S10","SubSectionBookmarkName":"ss_T16C15N100S10_lv2_47b68bd42","IsNewSubSection":false},{"Level":2,"Identity":"T16C15N100S11","SubSectionBookmarkName":"ss_T16C15N100S11_lv2_5e5970f50","IsNewSubSection":false},{"Level":2,"Identity":"T16C15N100S12","SubSectionBookmarkName":"ss_T16C15N100S12_lv2_da826e9f4","IsNewSubSection":false},{"Level":2,"Identity":"T16C15N100S6","SubSectionBookmarkName":"ss_T16C15N100S6_lv2_bc3e42815","IsNewSubSection":false},{"Level":1,"Identity":"T16C15N100SB","SubSectionBookmarkName":"ss_T16C15N100SB_lv1_a0ff8283b","IsNewSubSection":false},{"Level":2,"Identity":"T16C15N100S1","SubSectionBookmarkName":"ss_T16C15N100S1_lv2_75a0add8a","IsNewSubSection":false},{"Level":2,"Identity":"T16C15N100S1","SubSectionBookmarkName":"ss_T16C15N100S1_lv2_b737a47ff","IsNewSubSection":false},{"Level":3,"Identity":"T16C15N100Sa","SubSectionBookmarkName":"ss_T16C15N100Sa_lv3_e7924e39e","IsNewSubSection":false},{"Level":3,"Identity":"T16C15N100Sb","SubSectionBookmarkName":"ss_T16C15N100Sb_lv3_ee2140181","IsNewSubSection":false},{"Level":3,"Identity":"T16C15N100Sc","SubSectionBookmarkName":"ss_T16C15N100Sc_lv3_c4c719446","IsNewSubSection":false},{"Level":2,"Identity":"T16C15N100S2","SubSectionBookmarkName":"ss_T16C15N100S2_lv2_e2986ef3e","IsNewSubSection":false}],"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imestamp":"2023-03-09T13:12:32.4423948-05:00","Username":null},{"Id":4,"SectionsList":[{"SectionUUID":"ddf19c6b-9ca5-4fd3-b6c0-8c5068c27616","SectionName":"code_section","SectionNumber":1,"SectionType":"code_section","CodeSections":[{"CodeSectionBookmarkName":"cs_T16C15N90_310d4483c","IsConstitutionSection":false,"Identity":"16-15-90","IsNew":false,"SubSections":[{"Level":1,"Identity":"T16C15N90SA","SubSectionBookmarkName":"ss_T16C15N90SA_lv1_aabf752b0","IsNewSubSection":false},{"Level":2,"Identity":"T16C15N90S1","SubSectionBookmarkName":"ss_T16C15N90S1_lv2_c4a42eed3","IsNewSubSection":false},{"Level":2,"Identity":"T16C15N90S2","SubSectionBookmarkName":"ss_T16C15N90S2_lv2_65fed0832","IsNewSubSection":false},{"Level":2,"Identity":"T16C15N90S3","SubSectionBookmarkName":"ss_T16C15N90S3_lv2_4ad72dda5","IsNewSubSection":false},{"Level":2,"Identity":"T16C15N90S4","SubSectionBookmarkName":"ss_T16C15N90S4_lv2_ac02816b3","IsNewSubSection":false},{"Level":2,"Identity":"T16C15N90S5","SubSectionBookmarkName":"ss_T16C15N90S5_lv2_ff5a6e9ae","IsNewSubSection":false},{"Level":2,"Identity":"T16C15N90S6","SubSectionBookmarkName":"ss_T16C15N90S6_lv2_69bc4d94d","IsNewSubSection":false},{"Level":2,"Identity":"T16C15N90S7","SubSectionBookmarkName":"ss_T16C15N90S7_lv2_c3eec1714","IsNewSubSection":false},{"Level":2,"Identity":"T16C15N90S8","SubSectionBookmarkName":"ss_T16C15N90S8_lv2_9d10cc289","IsNewSubSection":false},{"Level":2,"Identity":"T16C15N90S9","SubSectionBookmarkName":"ss_T16C15N90S9_lv2_cf61f5a39","IsNewSubSection":false},{"Level":2,"Identity":"T16C15N90S10","SubSectionBookmarkName":"ss_T16C15N90S10_lv2_ccd56a25e","IsNewSubSection":false},{"Level":2,"Identity":"T16C15N90S11","SubSectionBookmarkName":"ss_T16C15N90S11_lv2_eb4c3e2f2","IsNewSubSection":false},{"Level":1,"Identity":"T16C15N90SB","SubSectionBookmarkName":"ss_T16C15N90SB_lv1_50707bd72","IsNewSubSection":false},{"Level":2,"Identity":"T16C15N90S1","SubSectionBookmarkName":"ss_T16C15N90S1_lv2_89d411785","IsNewSubSection":false},{"Level":2,"Identity":"T16C15N90S2","SubSectionBookmarkName":"ss_T16C15N90S2_lv2_a41b033a6","IsNewSubSection":false},{"Level":2,"Identity":"T16C15N90S3","SubSectionBookmarkName":"ss_T16C15N90S3_lv2_236c3daa1","IsNewSubSection":false},{"Level":1,"Identity":"T16C15N90SC","SubSectionBookmarkName":"ss_T16C15N90SC_lv1_90c7c184d","IsNewSubSection":false},{"Level":1,"Identity":"T16C15N90SD","SubSectionBookmarkName":"ss_T16C15N90SD_lv1_18b31b6dd","IsNewSubSection":false}],"TitleRelatedTo":"Prostitution; lewdness, assignation and prostitution generally","TitleSoAsTo":"INCREASE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Level":1,"Identity":"T16C15N100SA","SubSectionBookmarkName":"ss_T16C15N100SA_lv1_e55f60861","IsNewSubSection":false},{"Level":2,"Identity":"T16C15N100S1","SubSectionBookmarkName":"ss_T16C15N100S1_lv2_1dbf21597","IsNewSubSection":false},{"Level":2,"Identity":"T16C15N100S1","SubSectionBookmarkName":"ss_T16C15N100S1_lv2_3c4a2a593","IsNewSubSection":false},{"Level":2,"Identity":"T16C15N100S2","SubSectionBookmarkName":"ss_T16C15N100S2_lv2_5d38eb573","IsNewSubSection":false},{"Level":2,"Identity":"T16C15N100S3","SubSectionBookmarkName":"ss_T16C15N100S3_lv2_7b4a71fde","IsNewSubSection":false},{"Level":2,"Identity":"T16C15N100S4","SubSectionBookmarkName":"ss_T16C15N100S4_lv2_f103f8463","IsNewSubSection":false},{"Level":2,"Identity":"T16C15N100S5","SubSectionBookmarkName":"ss_T16C15N100S5_lv2_edd0c41e4","IsNewSubSection":false},{"Level":2,"Identity":"T16C15N100S7","SubSectionBookmarkName":"ss_T16C15N100S7_lv2_1212d3593","IsNewSubSection":false},{"Level":2,"Identity":"T16C15N100S8","SubSectionBookmarkName":"ss_T16C15N100S8_lv2_7b29cf74a","IsNewSubSection":false},{"Level":2,"Identity":"T16C15N100S9","SubSectionBookmarkName":"ss_T16C15N100S9_lv2_fc98d6acb","IsNewSubSection":false},{"Level":2,"Identity":"T16C15N100S10","SubSectionBookmarkName":"ss_T16C15N100S10_lv2_47b68bd42","IsNewSubSection":false},{"Level":2,"Identity":"T16C15N100S11","SubSectionBookmarkName":"ss_T16C15N100S11_lv2_5e5970f50","IsNewSubSection":false},{"Level":2,"Identity":"T16C15N100S12","SubSectionBookmarkName":"ss_T16C15N100S12_lv2_da826e9f4","IsNewSubSection":false},{"Level":2,"Identity":"T16C15N100S6","SubSectionBookmarkName":"ss_T16C15N100S6_lv2_bc3e42815","IsNewSubSection":false},{"Level":1,"Identity":"T16C15N100SB","SubSectionBookmarkName":"ss_T16C15N100SB_lv1_a0ff8283b","IsNewSubSection":false},{"Level":2,"Identity":"T16C15N100S1","SubSectionBookmarkName":"ss_T16C15N100S1_lv2_75a0add8a","IsNewSubSection":false},{"Level":2,"Identity":"T16C15N100S1","SubSectionBookmarkName":"ss_T16C15N100S1_lv2_b737a47ff","IsNewSubSection":false},{"Level":3,"Identity":"T16C15N100Sa","SubSectionBookmarkName":"ss_T16C15N100Sa_lv3_e7924e39e","IsNewSubSection":false},{"Level":3,"Identity":"T16C15N100Sb","SubSectionBookmarkName":"ss_T16C15N100Sb_lv3_ee2140181","IsNewSubSection":false},{"Level":3,"Identity":"T16C15N100Sc","SubSectionBookmarkName":"ss_T16C15N100Sc_lv3_c4c719446","IsNewSubSection":false},{"Level":2,"Identity":"T16C15N100S2","SubSectionBookmarkName":"ss_T16C15N100S2_lv2_e2986ef3e","IsNewSubSection":false}],"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imestamp":"2022-11-21T11:08:03.690177-05:00","Username":null},{"Id":3,"SectionsList":[{"SectionUUID":"ddf19c6b-9ca5-4fd3-b6c0-8c5068c27616","SectionName":"code_section","SectionNumber":1,"SectionType":"code_section","CodeSections":[{"CodeSectionBookmarkName":"cs_T16C15N90_310d4483c","IsConstitutionSection":false,"Identity":"16-15-90","IsNew":false,"SubSections":[{"Level":1,"Identity":"T16C15N90SA","SubSectionBookmarkName":"ss_T16C15N90SA_lv1_aabf752b0","IsNewSubSection":false},{"Level":2,"Identity":"T16C15N90S1","SubSectionBookmarkName":"ss_T16C15N90S1_lv2_c4a42eed3","IsNewSubSection":false},{"Level":2,"Identity":"T16C15N90S2","SubSectionBookmarkName":"ss_T16C15N90S2_lv2_65fed0832","IsNewSubSection":false},{"Level":2,"Identity":"T16C15N90S3","SubSectionBookmarkName":"ss_T16C15N90S3_lv2_4ad72dda5","IsNewSubSection":false},{"Level":2,"Identity":"T16C15N90S4","SubSectionBookmarkName":"ss_T16C15N90S4_lv2_ac02816b3","IsNewSubSection":false},{"Level":2,"Identity":"T16C15N90S5","SubSectionBookmarkName":"ss_T16C15N90S5_lv2_ff5a6e9ae","IsNewSubSection":false},{"Level":2,"Identity":"T16C15N90S6","SubSectionBookmarkName":"ss_T16C15N90S6_lv2_69bc4d94d","IsNewSubSection":false},{"Level":2,"Identity":"T16C15N90S7","SubSectionBookmarkName":"ss_T16C15N90S7_lv2_c3eec1714","IsNewSubSection":false},{"Level":2,"Identity":"T16C15N90S8","SubSectionBookmarkName":"ss_T16C15N90S8_lv2_9d10cc289","IsNewSubSection":false},{"Level":2,"Identity":"T16C15N90S9","SubSectionBookmarkName":"ss_T16C15N90S9_lv2_cf61f5a39","IsNewSubSection":false},{"Level":2,"Identity":"T16C15N90S10","SubSectionBookmarkName":"ss_T16C15N90S10_lv2_ccd56a25e","IsNewSubSection":false},{"Level":2,"Identity":"T16C15N90S11","SubSectionBookmarkName":"ss_T16C15N90S11_lv2_eb4c3e2f2","IsNewSubSection":false},{"Level":1,"Identity":"T16C15N90SB","SubSectionBookmarkName":"ss_T16C15N90SB_lv1_50707bd72","IsNewSubSection":false},{"Level":2,"Identity":"T16C15N90S1","SubSectionBookmarkName":"ss_T16C15N90S1_lv2_89d411785","IsNewSubSection":false},{"Level":2,"Identity":"T16C15N90S2","SubSectionBookmarkName":"ss_T16C15N90S2_lv2_a41b033a6","IsNewSubSection":false},{"Level":2,"Identity":"T16C15N90S3","SubSectionBookmarkName":"ss_T16C15N90S3_lv2_236c3daa1","IsNewSubSection":false},{"Level":1,"Identity":"T16C15N90SC","SubSectionBookmarkName":"ss_T16C15N90SC_lv1_90c7c184d","IsNewSubSection":false},{"Level":1,"Identity":"T16C15N90SD","SubSectionBookmarkName":"ss_T16C15N90SD_lv1_18b31b6dd","IsNewSubSection":false}],"TitleRelatedTo":"Prostitution; lewdness, assignation and prostitution generally","TitleSoAsTo":"INCREASE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Level":1,"Identity":"T16C15N100SA","SubSectionBookmarkName":"ss_T16C15N100SA_lv1_e55f60861","IsNewSubSection":false},{"Level":2,"Identity":"T16C15N100S1","SubSectionBookmarkName":"ss_T16C15N100S1_lv2_1dbf21597","IsNewSubSection":false},{"Level":2,"Identity":"T16C15N100S1","SubSectionBookmarkName":"ss_T16C15N100S1_lv2_3c4a2a593","IsNewSubSection":false},{"Level":2,"Identity":"T16C15N100S2","SubSectionBookmarkName":"ss_T16C15N100S2_lv2_5d38eb573","IsNewSubSection":false},{"Level":2,"Identity":"T16C15N100S3","SubSectionBookmarkName":"ss_T16C15N100S3_lv2_7b4a71fde","IsNewSubSection":false},{"Level":2,"Identity":"T16C15N100S4","SubSectionBookmarkName":"ss_T16C15N100S4_lv2_f103f8463","IsNewSubSection":false},{"Level":2,"Identity":"T16C15N100S5","SubSectionBookmarkName":"ss_T16C15N100S5_lv2_edd0c41e4","IsNewSubSection":false},{"Level":2,"Identity":"T16C15N100S7","SubSectionBookmarkName":"ss_T16C15N100S7_lv2_1212d3593","IsNewSubSection":false},{"Level":2,"Identity":"T16C15N100S8","SubSectionBookmarkName":"ss_T16C15N100S8_lv2_7b29cf74a","IsNewSubSection":false},{"Level":2,"Identity":"T16C15N100S9","SubSectionBookmarkName":"ss_T16C15N100S9_lv2_fc98d6acb","IsNewSubSection":false},{"Level":2,"Identity":"T16C15N100S10","SubSectionBookmarkName":"ss_T16C15N100S10_lv2_47b68bd42","IsNewSubSection":false},{"Level":2,"Identity":"T16C15N100S11","SubSectionBookmarkName":"ss_T16C15N100S11_lv2_5e5970f50","IsNewSubSection":false},{"Level":2,"Identity":"T16C15N100S12","SubSectionBookmarkName":"ss_T16C15N100S12_lv2_da826e9f4","IsNewSubSection":false},{"Level":2,"Identity":"T16C15N100S6","SubSectionBookmarkName":"ss_T16C15N100S6_lv2_bc3e42815","IsNewSubSection":false},{"Level":1,"Identity":"T16C15N100SB","SubSectionBookmarkName":"ss_T16C15N100SB_lv1_a0ff8283b","IsNewSubSection":false},{"Level":2,"Identity":"T16C15N100S1","SubSectionBookmarkName":"ss_T16C15N100S1_lv2_75a0add8a","IsNewSubSection":false},{"Level":3,"Identity":"T16C15N100Sa","SubSectionBookmarkName":"ss_T16C15N100Sa_lv3_e7924e39e","IsNewSubSection":false},{"Level":3,"Identity":"T16C15N100Sb","SubSectionBookmarkName":"ss_T16C15N100Sb_lv3_ee2140181","IsNewSubSection":false},{"Level":3,"Identity":"T16C15N100Sc","SubSectionBookmarkName":"ss_T16C15N100Sc_lv3_c4c719446","IsNewSubSection":false},{"Level":2,"Identity":"T16C15N100S2","SubSectionBookmarkName":"ss_T16C15N100S2_lv2_e2986ef3e","IsNewSubSection":false}],"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imestamp":"2022-11-21T10:47:31.8755117-05:00","Username":null},{"Id":2,"SectionsList":[{"SectionUUID":"ddf19c6b-9ca5-4fd3-b6c0-8c5068c27616","SectionName":"code_section","SectionNumber":1,"SectionType":"code_section","CodeSections":[{"CodeSectionBookmarkName":"cs_T16C15N90_310d4483c","IsConstitutionSection":false,"Identity":"16-15-90","IsNew":false,"SubSections":[{"Level":1,"Identity":"T16C15N90SA","SubSectionBookmarkName":"ss_T16C15N90SA_lv1_aabf752b0","IsNewSubSection":false},{"Level":2,"Identity":"T16C15N90S1","SubSectionBookmarkName":"ss_T16C15N90S1_lv2_c4a42eed3","IsNewSubSection":false},{"Level":2,"Identity":"T16C15N90S2","SubSectionBookmarkName":"ss_T16C15N90S2_lv2_65fed0832","IsNewSubSection":false},{"Level":2,"Identity":"T16C15N90S3","SubSectionBookmarkName":"ss_T16C15N90S3_lv2_4ad72dda5","IsNewSubSection":false},{"Level":2,"Identity":"T16C15N90S4","SubSectionBookmarkName":"ss_T16C15N90S4_lv2_ac02816b3","IsNewSubSection":false},{"Level":2,"Identity":"T16C15N90S5","SubSectionBookmarkName":"ss_T16C15N90S5_lv2_ff5a6e9ae","IsNewSubSection":false},{"Level":2,"Identity":"T16C15N90S6","SubSectionBookmarkName":"ss_T16C15N90S6_lv2_69bc4d94d","IsNewSubSection":false},{"Level":2,"Identity":"T16C15N90S7","SubSectionBookmarkName":"ss_T16C15N90S7_lv2_c3eec1714","IsNewSubSection":false},{"Level":2,"Identity":"T16C15N90S8","SubSectionBookmarkName":"ss_T16C15N90S8_lv2_9d10cc289","IsNewSubSection":false},{"Level":2,"Identity":"T16C15N90S9","SubSectionBookmarkName":"ss_T16C15N90S9_lv2_cf61f5a39","IsNewSubSection":false},{"Level":2,"Identity":"T16C15N90S10","SubSectionBookmarkName":"ss_T16C15N90S10_lv2_ccd56a25e","IsNewSubSection":false},{"Level":2,"Identity":"T16C15N90S11","SubSectionBookmarkName":"ss_T16C15N90S11_lv2_eb4c3e2f2","IsNewSubSection":false},{"Level":1,"Identity":"T16C15N90SB","SubSectionBookmarkName":"ss_T16C15N90SB_lv1_50707bd72","IsNewSubSection":false},{"Level":2,"Identity":"T16C15N90S1","SubSectionBookmarkName":"ss_T16C15N90S1_lv2_89d411785","IsNewSubSection":false},{"Level":2,"Identity":"T16C15N90S2","SubSectionBookmarkName":"ss_T16C15N90S2_lv2_a41b033a6","IsNewSubSection":false},{"Level":2,"Identity":"T16C15N90S3","SubSectionBookmarkName":"ss_T16C15N90S3_lv2_236c3daa1","IsNewSubSection":false},{"Level":1,"Identity":"T16C15N90SC","SubSectionBookmarkName":"ss_T16C15N90SC_lv1_90c7c184d","IsNewSubSection":false},{"Level":1,"Identity":"T16C15N90SD","SubSectionBookmarkName":"ss_T16C15N90SD_lv1_18b31b6dd","IsNewSubSection":false}],"TitleRelatedTo":"Prostitution; lewdness, assignation and prostitution generally.","TitleSoAsTo":"","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Level":1,"Identity":"T16C15N100SA","SubSectionBookmarkName":"ss_T16C15N100SA_lv1_e55f60861","IsNewSubSection":false},{"Level":2,"Identity":"T16C15N100S1","SubSectionBookmarkName":"ss_T16C15N100S1_lv2_1dbf21597","IsNewSubSection":false},{"Level":2,"Identity":"T16C15N100S1","SubSectionBookmarkName":"ss_T16C15N100S1_lv2_3c4a2a593","IsNewSubSection":false},{"Level":2,"Identity":"T16C15N100S2","SubSectionBookmarkName":"ss_T16C15N100S2_lv2_5d38eb573","IsNewSubSection":false},{"Level":2,"Identity":"T16C15N100S3","SubSectionBookmarkName":"ss_T16C15N100S3_lv2_7b4a71fde","IsNewSubSection":false},{"Level":2,"Identity":"T16C15N100S4","SubSectionBookmarkName":"ss_T16C15N100S4_lv2_f103f8463","IsNewSubSection":false},{"Level":2,"Identity":"T16C15N100S5","SubSectionBookmarkName":"ss_T16C15N100S5_lv2_edd0c41e4","IsNewSubSection":false},{"Level":2,"Identity":"T16C15N100S7","SubSectionBookmarkName":"ss_T16C15N100S7_lv2_1212d3593","IsNewSubSection":false},{"Level":2,"Identity":"T16C15N100S8","SubSectionBookmarkName":"ss_T16C15N100S8_lv2_7b29cf74a","IsNewSubSection":false},{"Level":2,"Identity":"T16C15N100S9","SubSectionBookmarkName":"ss_T16C15N100S9_lv2_fc98d6acb","IsNewSubSection":false},{"Level":2,"Identity":"T16C15N100S10","SubSectionBookmarkName":"ss_T16C15N100S10_lv2_47b68bd42","IsNewSubSection":false},{"Level":2,"Identity":"T16C15N100S11","SubSectionBookmarkName":"ss_T16C15N100S11_lv2_5e5970f50","IsNewSubSection":false},{"Level":2,"Identity":"T16C15N100S12","SubSectionBookmarkName":"ss_T16C15N100S12_lv2_da826e9f4","IsNewSubSection":false},{"Level":2,"Identity":"T16C15N100S6","SubSectionBookmarkName":"ss_T16C15N100S6_lv2_bc3e42815","IsNewSubSection":false},{"Level":1,"Identity":"T16C15N100SB","SubSectionBookmarkName":"ss_T16C15N100SB_lv1_a0ff8283b","IsNewSubSection":false},{"Level":2,"Identity":"T16C15N100S1","SubSectionBookmarkName":"ss_T16C15N100S1_lv2_75a0add8a","IsNewSubSection":false},{"Level":3,"Identity":"T16C15N100Sa","SubSectionBookmarkName":"ss_T16C15N100Sa_lv3_e7924e39e","IsNewSubSection":false},{"Level":3,"Identity":"T16C15N100Sb","SubSectionBookmarkName":"ss_T16C15N100Sb_lv3_ee2140181","IsNewSubSection":false},{"Level":3,"Identity":"T16C15N100Sc","SubSectionBookmarkName":"ss_T16C15N100Sc_lv3_c4c719446","IsNewSubSection":false},{"Level":2,"Identity":"T16C15N100S2","SubSectionBookmarkName":"ss_T16C15N100S2_lv2_e2986ef3e","IsNewSubSection":false}],"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imestamp":"2022-11-21T10:43:07.0946144-05:00","Username":null},{"Id":1,"SectionsList":[{"SectionUUID":"ddf19c6b-9ca5-4fd3-b6c0-8c5068c27616","SectionName":"code_section","SectionNumber":1,"SectionType":"code_section","CodeSections":[{"CodeSectionBookmarkName":"cs_T16C15N90_310d4483c","IsConstitutionSection":false,"Identity":"16-15-90","IsNew":false,"SubSections":[],"TitleRelatedTo":"Prostitution; lewdness, assignation and prostitution generally.","TitleSoAsTo":"","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imestamp":"2022-10-24T14:34:07.8462716-04:00","Username":null},{"Id":6,"SectionsList":[{"SectionUUID":"ddf19c6b-9ca5-4fd3-b6c0-8c5068c27616","SectionName":"code_section","SectionNumber":1,"SectionType":"code_section","CodeSections":[{"CodeSectionBookmarkName":"cs_T16C15N90_310d4483c","IsConstitutionSection":false,"Identity":"16-15-90","IsNew":false,"SubSections":[{"Level":1,"Identity":"T16C15N90SA","SubSectionBookmarkName":"ss_T16C15N90SA_lv1_aabf752b0","IsNewSubSection":false},{"Level":2,"Identity":"T16C15N90S1","SubSectionBookmarkName":"ss_T16C15N90S1_lv2_c4a42eed3","IsNewSubSection":false},{"Level":2,"Identity":"T16C15N90S2","SubSectionBookmarkName":"ss_T16C15N90S2_lv2_65fed0832","IsNewSubSection":false},{"Level":2,"Identity":"T16C15N90S3","SubSectionBookmarkName":"ss_T16C15N90S3_lv2_4ad72dda5","IsNewSubSection":false},{"Level":2,"Identity":"T16C15N90S4","SubSectionBookmarkName":"ss_T16C15N90S4_lv2_ac02816b3","IsNewSubSection":false},{"Level":2,"Identity":"T16C15N90S5","SubSectionBookmarkName":"ss_T16C15N90S5_lv2_ff5a6e9ae","IsNewSubSection":false},{"Level":2,"Identity":"T16C15N90S6","SubSectionBookmarkName":"ss_T16C15N90S6_lv2_69bc4d94d","IsNewSubSection":false},{"Level":2,"Identity":"T16C15N90S7","SubSectionBookmarkName":"ss_T16C15N90S7_lv2_c3eec1714","IsNewSubSection":false},{"Level":2,"Identity":"T16C15N90S8","SubSectionBookmarkName":"ss_T16C15N90S8_lv2_9d10cc289","IsNewSubSection":false},{"Level":2,"Identity":"T16C15N90S9","SubSectionBookmarkName":"ss_T16C15N90S9_lv2_cf61f5a39","IsNewSubSection":false},{"Level":2,"Identity":"T16C15N90S10","SubSectionBookmarkName":"ss_T16C15N90S10_lv2_ccd56a25e","IsNewSubSection":false},{"Level":2,"Identity":"T16C15N90S11","SubSectionBookmarkName":"ss_T16C15N90S11_lv2_eb4c3e2f2","IsNewSubSection":false},{"Level":1,"Identity":"T16C15N90SB","SubSectionBookmarkName":"ss_T16C15N90SB_lv1_50707bd72","IsNewSubSection":false},{"Level":2,"Identity":"T16C15N90S1","SubSectionBookmarkName":"ss_T16C15N90S1_lv2_89d411785","IsNewSubSection":false},{"Level":2,"Identity":"T16C15N90S2","SubSectionBookmarkName":"ss_T16C15N90S2_lv2_a41b033a6","IsNewSubSection":false},{"Level":2,"Identity":"T16C15N90S3","SubSectionBookmarkName":"ss_T16C15N90S3_lv2_236c3daa1","IsNewSubSection":false},{"Level":1,"Identity":"T16C15N90SC","SubSectionBookmarkName":"ss_T16C15N90SC_lv1_90c7c184d","IsNewSubSection":false},{"Level":1,"Identity":"T16C15N90SD","SubSectionBookmarkName":"ss_T16C15N90SD_lv1_18b31b6dd","IsNewSubSection":false}],"TitleRelatedTo":"Prostitution; lewdness, assignation and prostitution generally","TitleSoAsTo":"INCREASE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Deleted":false}],"TitleText":"","DisableControls":false,"Deleted":false,"RepealItems":[],"SectionBookmarkName":"bs_num_1_c21740d1c"},{"SectionUUID":"b8557b3a-c955-4784-978a-71d1852bffa8","SectionName":"code_section","SectionNumber":2,"SectionType":"code_section","CodeSections":[{"CodeSectionBookmarkName":"cs_T16C15N100_070ebdec2","IsConstitutionSection":false,"Identity":"16-15-100","IsNew":false,"SubSections":[{"Level":1,"Identity":"T16C15N100SA","SubSectionBookmarkName":"ss_T16C15N100SA_lv1_e55f60861","IsNewSubSection":false},{"Level":2,"Identity":"T16C15N100S1","SubSectionBookmarkName":"ss_T16C15N100S1_lv2_1dbf21597","IsNewSubSection":false},{"Level":2,"Identity":"T16C15N100S1","SubSectionBookmarkName":"ss_T16C15N100S1_lv2_3c4a2a593","IsNewSubSection":false},{"Level":2,"Identity":"T16C15N100S2","SubSectionBookmarkName":"ss_T16C15N100S2_lv2_5d38eb573","IsNewSubSection":false},{"Level":2,"Identity":"T16C15N100S3","SubSectionBookmarkName":"ss_T16C15N100S3_lv2_7b4a71fde","IsNewSubSection":false},{"Level":2,"Identity":"T16C15N100S4","SubSectionBookmarkName":"ss_T16C15N100S4_lv2_f103f8463","IsNewSubSection":false},{"Level":2,"Identity":"T16C15N100S5","SubSectionBookmarkName":"ss_T16C15N100S5_lv2_edd0c41e4","IsNewSubSection":false},{"Level":2,"Identity":"T16C15N100S7","SubSectionBookmarkName":"ss_T16C15N100S7_lv2_1212d3593","IsNewSubSection":false},{"Level":2,"Identity":"T16C15N100S8","SubSectionBookmarkName":"ss_T16C15N100S8_lv2_7b29cf74a","IsNewSubSection":false},{"Level":2,"Identity":"T16C15N100S9","SubSectionBookmarkName":"ss_T16C15N100S9_lv2_fc98d6acb","IsNewSubSection":false},{"Level":2,"Identity":"T16C15N100S10","SubSectionBookmarkName":"ss_T16C15N100S10_lv2_47b68bd42","IsNewSubSection":false},{"Level":2,"Identity":"T16C15N100S11","SubSectionBookmarkName":"ss_T16C15N100S11_lv2_5e5970f50","IsNewSubSection":false},{"Level":2,"Identity":"T16C15N100S12","SubSectionBookmarkName":"ss_T16C15N100S12_lv2_da826e9f4","IsNewSubSection":false},{"Level":2,"Identity":"T16C15N100S6","SubSectionBookmarkName":"ss_T16C15N100S6_lv2_bc3e42815","IsNewSubSection":false},{"Level":1,"Identity":"T16C15N100SB","SubSectionBookmarkName":"ss_T16C15N100SB_lv1_a0ff8283b","IsNewSubSection":false},{"Level":2,"Identity":"T16C15N100S1","SubSectionBookmarkName":"ss_T16C15N100S1_lv2_75a0add8a","IsNewSubSection":false},{"Level":2,"Identity":"T16C15N100S1","SubSectionBookmarkName":"ss_T16C15N100S1_lv2_b737a47ff","IsNewSubSection":false},{"Level":3,"Identity":"T16C15N100Sa","SubSectionBookmarkName":"ss_T16C15N100Sa_lv3_e7924e39e","IsNewSubSection":false},{"Level":3,"Identity":"T16C15N100Sb","SubSectionBookmarkName":"ss_T16C15N100Sb_lv3_ee2140181","IsNewSubSection":false},{"Level":3,"Identity":"T16C15N100Sc","SubSectionBookmarkName":"ss_T16C15N100Sc_lv3_c4c719446","IsNewSubSection":false},{"Level":2,"Identity":"T16C15N100S2","SubSectionBookmarkName":"ss_T16C15N100S2_lv2_e2986ef3e","IsNewSubSection":false}],"TitleRelatedTo":"Prostitution; further unlawful acts","TitleSoAsTo":"","Deleted":false}],"TitleText":"","DisableControls":false,"Deleted":false,"RepealItems":[],"SectionBookmarkName":"bs_num_2_91eeb6293"},{"SectionUUID":"f4979890-f405-4049-8cd2-fb9e03d5a06c","SectionName":"code_section","SectionNumber":3,"SectionType":"code_section","CodeSections":[],"TitleText":"","DisableControls":false,"Deleted":false,"RepealItems":[],"SectionBookmarkName":"bs_num_3_35810435e"},{"SectionUUID":"ea63d83c-fde6-4f48-9129-cdb657f6d4b9","SectionName":"code_section","SectionNumber":4,"SectionType":"code_section","CodeSections":[],"TitleText":"","DisableControls":false,"Deleted":false,"RepealItems":[],"SectionBookmarkName":"bs_num_4_2b5c69789"},{"SectionUUID":"76137a30-9211-484e-8f73-acff955b4585","SectionName":"code_section","SectionNumber":5,"SectionType":"code_section","CodeSections":[],"TitleText":"","DisableControls":false,"Deleted":false,"RepealItems":[],"SectionBookmarkName":"bs_num_5_31352cb71"},{"SectionUUID":"c8e52540-a6cc-4c58-a369-fe89206a6294","SectionName":"standard_eff_date_section","SectionNumber":6,"SectionType":"drafting_clause","CodeSections":[],"TitleText":"","DisableControls":false,"Deleted":false,"RepealItems":[],"SectionBookmarkName":"bs_num_6_lastsection"}],"Timestamp":"2023-03-09T13:12:33.9030008-05:00","Username":"davidbrunson@scsenate.gov"}]</T_BILL_T_SECTIONSHISTORY>
  <T_BILL_T_SUBJECT>Prostitution, Sex Buyer Penalties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6943</Characters>
  <Application>Microsoft Office Word</Application>
  <DocSecurity>0</DocSecurity>
  <Lines>138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2023-03-09T18:26:00Z</cp:lastPrinted>
  <dcterms:created xsi:type="dcterms:W3CDTF">2023-03-13T19:10:00Z</dcterms:created>
  <dcterms:modified xsi:type="dcterms:W3CDTF">2023-03-13T19:10:00Z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