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Turner, Climer and Grooms</w:t>
      </w:r>
    </w:p>
    <w:p>
      <w:pPr>
        <w:widowControl w:val="false"/>
        <w:spacing w:after="0"/>
        <w:jc w:val="left"/>
      </w:pPr>
      <w:r>
        <w:rPr>
          <w:rFonts w:ascii="Times New Roman"/>
          <w:sz w:val="22"/>
        </w:rPr>
        <w:t xml:space="preserve">Companion/Similar bill(s): 161, 4125</w:t>
      </w:r>
    </w:p>
    <w:p>
      <w:pPr>
        <w:widowControl w:val="false"/>
        <w:spacing w:after="0"/>
        <w:jc w:val="left"/>
      </w:pPr>
      <w:r>
        <w:rPr>
          <w:rFonts w:ascii="Times New Roman"/>
          <w:sz w:val="22"/>
        </w:rPr>
        <w:t xml:space="preserve">Document Path: SR-0042KM23.docx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Private School Sports Participation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e79b2f9839842ff">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8c4f0705dfe7434c">
        <w:r w:rsidRPr="00770434">
          <w:rPr>
            <w:rStyle w:val="Hyperlink"/>
          </w:rPr>
          <w:t>Senate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f57780abf245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7db6a6c4714cdd">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621DF" w14:paraId="40FEFADA" w14:textId="74A04031">
          <w:pPr>
            <w:pStyle w:val="scbilltitle"/>
            <w:tabs>
              <w:tab w:val="left" w:pos="2104"/>
            </w:tabs>
          </w:pPr>
          <w:r>
            <w:t>to amend the South Carolina Code of Laws by amending Section 59-63-100, relating to nonpublic school student participation in the interscholastic activities of public schools</w:t>
          </w:r>
          <w:r w:rsidR="00821E1D">
            <w:t>,</w:t>
          </w:r>
          <w:r>
            <w:t xml:space="preserve"> so as to provide limited situations in which high school students who attend </w:t>
          </w:r>
          <w:r w:rsidR="00821E1D">
            <w:t xml:space="preserve">a </w:t>
          </w:r>
          <w:r>
            <w:t>private or charter school may participate in high school league sports offered at public high schools; and by amending Section 59-63-100</w:t>
          </w:r>
          <w:r w:rsidR="00821E1D">
            <w:t>(A)</w:t>
          </w:r>
          <w:r>
            <w:t xml:space="preserve">, relating to </w:t>
          </w:r>
          <w:r w:rsidR="00821E1D">
            <w:t>definitions, so as to add dEFINITIONS for private school and charter school</w:t>
          </w:r>
          <w:r>
            <w:t>.</w:t>
          </w:r>
        </w:p>
      </w:sdtContent>
    </w:sdt>
    <w:bookmarkStart w:name="at_7867dabd8" w:displacedByCustomXml="prev" w:id="0"/>
    <w:bookmarkEnd w:id="0"/>
    <w:p w:rsidRPr="00DF3B44" w:rsidR="006C18F0" w:rsidP="006C18F0" w:rsidRDefault="006C18F0" w14:paraId="5BAAC1B7" w14:textId="77777777">
      <w:pPr>
        <w:pStyle w:val="scbillwhereasclause"/>
      </w:pPr>
    </w:p>
    <w:p w:rsidRPr="00C83CE0" w:rsidR="00EF08ED" w:rsidP="00EF08ED" w:rsidRDefault="00EF08ED" w14:paraId="79446815" w14:textId="77777777">
      <w:pPr>
        <w:pStyle w:val="scenactingwords"/>
      </w:pPr>
      <w:bookmarkStart w:name="ew_cac4eca1d" w:id="1"/>
      <w:r w:rsidRPr="00C83CE0">
        <w:rPr>
          <w:rFonts w:eastAsia="Times New Roman"/>
        </w:rPr>
        <w:t>B</w:t>
      </w:r>
      <w:bookmarkEnd w:id="1"/>
      <w:r w:rsidRPr="00C83CE0">
        <w:rPr>
          <w:rFonts w:eastAsia="Times New Roman"/>
        </w:rPr>
        <w:t>e it enacted by the General Assembly of the State of South Carolina:</w:t>
      </w:r>
    </w:p>
    <w:p w:rsidR="00621EEE" w:rsidP="00664A17" w:rsidRDefault="00621EEE" w14:paraId="71FDA847" w14:textId="77777777">
      <w:pPr>
        <w:pStyle w:val="scemptyline"/>
      </w:pPr>
    </w:p>
    <w:p w:rsidR="000815CE" w:rsidP="00664A17" w:rsidRDefault="001B1C0E" w14:paraId="0EBA57F4" w14:textId="64B1BDEA">
      <w:pPr>
        <w:pStyle w:val="scdirectionallanguage"/>
      </w:pPr>
      <w:bookmarkStart w:name="bs_num_1_sub_A_ec69aecdd" w:id="2"/>
      <w:r>
        <w:t>S</w:t>
      </w:r>
      <w:bookmarkEnd w:id="2"/>
      <w:r>
        <w:t>ECTION 1.A.</w:t>
      </w:r>
      <w:r w:rsidR="00621EEE">
        <w:tab/>
      </w:r>
      <w:bookmarkStart w:name="dl_97051c38d" w:id="3"/>
      <w:r w:rsidR="000815CE">
        <w:t>S</w:t>
      </w:r>
      <w:bookmarkEnd w:id="3"/>
      <w:r w:rsidR="000815CE">
        <w:t>ection 59-63-100 of the S.C. Code is amended by adding</w:t>
      </w:r>
      <w:r w:rsidR="00872DC0">
        <w:t>:</w:t>
      </w:r>
    </w:p>
    <w:p w:rsidR="000815CE" w:rsidP="00664A17" w:rsidRDefault="000815CE" w14:paraId="579E134F" w14:textId="77777777">
      <w:pPr>
        <w:pStyle w:val="scemptyline"/>
      </w:pPr>
    </w:p>
    <w:p w:rsidR="00872DC0" w:rsidP="00872DC0" w:rsidRDefault="000815CE" w14:paraId="3E947C6A" w14:textId="0B7B205A">
      <w:pPr>
        <w:pStyle w:val="scnewcodesection"/>
      </w:pPr>
      <w:bookmarkStart w:name="ns_T59C63N100_c06c9d7b6" w:id="4"/>
      <w:r>
        <w:tab/>
      </w:r>
      <w:bookmarkStart w:name="ss_T59C63N100SG_lv1_82b2f5240" w:id="5"/>
      <w:bookmarkEnd w:id="4"/>
      <w:r>
        <w:t>(</w:t>
      </w:r>
      <w:bookmarkEnd w:id="5"/>
      <w:r>
        <w:t>G)</w:t>
      </w:r>
      <w:bookmarkStart w:name="ss_T59C63N100S1_lv2_0821aa785" w:id="6"/>
      <w:r w:rsidR="00872DC0">
        <w:t>(</w:t>
      </w:r>
      <w:bookmarkEnd w:id="6"/>
      <w:r w:rsidR="00872DC0">
        <w:t>1) Notwithstanding the provisions of this section, individual students who attend private</w:t>
      </w:r>
      <w:r w:rsidR="002D596A">
        <w:t xml:space="preserve"> </w:t>
      </w:r>
      <w:r w:rsidR="00A54718">
        <w:t xml:space="preserve">or </w:t>
      </w:r>
      <w:r w:rsidR="002D596A">
        <w:t>charter</w:t>
      </w:r>
      <w:r w:rsidR="00872DC0">
        <w:t xml:space="preserve"> schools in this State may not be denied by a public school district the opportunity to try out for and, if selected, participate in an interscholastic athletic program offered at a public school in the district if the:</w:t>
      </w:r>
    </w:p>
    <w:p w:rsidR="00872DC0" w:rsidP="00872DC0" w:rsidRDefault="00872DC0" w14:paraId="6175B83C" w14:textId="77777777">
      <w:pPr>
        <w:pStyle w:val="scnewcodesection"/>
      </w:pPr>
      <w:r>
        <w:tab/>
      </w:r>
      <w:r>
        <w:tab/>
      </w:r>
      <w:r>
        <w:tab/>
      </w:r>
      <w:bookmarkStart w:name="ss_T59C63N100Sa_lv3_0056a4a8c" w:id="7"/>
      <w:r>
        <w:t>(</w:t>
      </w:r>
      <w:bookmarkEnd w:id="7"/>
      <w:r>
        <w:t>a) student resides within the attendance zone boundaries of the public school;</w:t>
      </w:r>
    </w:p>
    <w:p w:rsidR="00872DC0" w:rsidP="00872DC0" w:rsidRDefault="00872DC0" w14:paraId="7C29CBCE" w14:textId="5323132D">
      <w:pPr>
        <w:pStyle w:val="scnewcodesection"/>
      </w:pPr>
      <w:r>
        <w:tab/>
      </w:r>
      <w:r>
        <w:tab/>
      </w:r>
      <w:r>
        <w:tab/>
      </w:r>
      <w:bookmarkStart w:name="ss_T59C63N100Sb_lv3_dda8e1135" w:id="8"/>
      <w:r>
        <w:t>(</w:t>
      </w:r>
      <w:bookmarkEnd w:id="8"/>
      <w:r>
        <w:t xml:space="preserve">b) private </w:t>
      </w:r>
      <w:r w:rsidR="00A54718">
        <w:t xml:space="preserve">or charter </w:t>
      </w:r>
      <w:r>
        <w:t>school that the student attends is not a member of the South Carolina High School League;</w:t>
      </w:r>
    </w:p>
    <w:p w:rsidR="00872DC0" w:rsidP="00872DC0" w:rsidRDefault="00872DC0" w14:paraId="6A7CA142" w14:textId="5E767A9F">
      <w:pPr>
        <w:pStyle w:val="scnewcodesection"/>
      </w:pPr>
      <w:r>
        <w:tab/>
      </w:r>
      <w:r>
        <w:tab/>
      </w:r>
      <w:r>
        <w:tab/>
      </w:r>
      <w:bookmarkStart w:name="ss_T59C63N100Sc_lv3_0dff0ab5a" w:id="9"/>
      <w:r>
        <w:t>(</w:t>
      </w:r>
      <w:bookmarkEnd w:id="9"/>
      <w:r>
        <w:t xml:space="preserve">c) private </w:t>
      </w:r>
      <w:r w:rsidR="00D87895">
        <w:t xml:space="preserve">or charter </w:t>
      </w:r>
      <w:r>
        <w:t>school attended by the student does not offer the particular sport for the student’s gender;</w:t>
      </w:r>
    </w:p>
    <w:p w:rsidR="00872DC0" w:rsidP="00872DC0" w:rsidRDefault="00872DC0" w14:paraId="4A4351E5" w14:textId="77777777">
      <w:pPr>
        <w:pStyle w:val="scnewcodesection"/>
      </w:pPr>
      <w:r>
        <w:tab/>
      </w:r>
      <w:r>
        <w:tab/>
      </w:r>
      <w:r>
        <w:tab/>
      </w:r>
      <w:bookmarkStart w:name="ss_T59C63N100Sd_lv3_4131c2504" w:id="10"/>
      <w:r>
        <w:t>(</w:t>
      </w:r>
      <w:bookmarkEnd w:id="10"/>
      <w:r>
        <w:t>d) particular sport in which the student seeks to participate is offered at the public school located in the attendance zone where the student resides;</w:t>
      </w:r>
    </w:p>
    <w:p w:rsidR="00872DC0" w:rsidP="00872DC0" w:rsidRDefault="00872DC0" w14:paraId="13A98DC5" w14:textId="77777777">
      <w:pPr>
        <w:pStyle w:val="scnewcodesection"/>
      </w:pPr>
      <w:r>
        <w:tab/>
      </w:r>
      <w:r>
        <w:tab/>
      </w:r>
      <w:r>
        <w:tab/>
      </w:r>
      <w:bookmarkStart w:name="ss_T59C63N100Se_lv3_b7dbcb4cc" w:id="11"/>
      <w:r>
        <w:t>(</w:t>
      </w:r>
      <w:bookmarkEnd w:id="11"/>
      <w:r>
        <w:t>e) student notifies the superintendent of the public school district in writing of his intent to try out in the particular sport as a representative of the public school before the beginning date of the season for the sport in which he wishes to try out;</w:t>
      </w:r>
    </w:p>
    <w:p w:rsidR="00872DC0" w:rsidP="00872DC0" w:rsidRDefault="00872DC0" w14:paraId="6AB06E4B" w14:textId="77777777">
      <w:pPr>
        <w:pStyle w:val="scnewcodesection"/>
      </w:pPr>
      <w:r>
        <w:tab/>
      </w:r>
      <w:r>
        <w:tab/>
      </w:r>
      <w:r>
        <w:tab/>
      </w:r>
      <w:bookmarkStart w:name="ss_T59C63N100Sf_lv3_41b7c93e0" w:id="12"/>
      <w:r>
        <w:t>(</w:t>
      </w:r>
      <w:bookmarkEnd w:id="12"/>
      <w:r>
        <w:t>f) student pays for all sport-specific fees charged by the public school for an individual student to participate in the particular sport; and</w:t>
      </w:r>
    </w:p>
    <w:p w:rsidR="00872DC0" w:rsidP="00872DC0" w:rsidRDefault="00872DC0" w14:paraId="0D842823" w14:textId="77777777">
      <w:pPr>
        <w:pStyle w:val="scnewcodesection"/>
      </w:pPr>
      <w:r>
        <w:tab/>
      </w:r>
      <w:r>
        <w:tab/>
      </w:r>
      <w:r>
        <w:tab/>
      </w:r>
      <w:bookmarkStart w:name="ss_T59C63N100Sg_lv3_08671a540" w:id="13"/>
      <w:r>
        <w:t>(</w:t>
      </w:r>
      <w:bookmarkEnd w:id="13"/>
      <w:r>
        <w:t>g) student meets all public school district eligibility requirements with the exception of the:</w:t>
      </w:r>
    </w:p>
    <w:p w:rsidR="00872DC0" w:rsidP="00872DC0" w:rsidRDefault="00872DC0" w14:paraId="220487FB" w14:textId="77777777">
      <w:pPr>
        <w:pStyle w:val="scnewcodesection"/>
      </w:pPr>
      <w:r>
        <w:tab/>
      </w:r>
      <w:r>
        <w:tab/>
      </w:r>
      <w:r>
        <w:tab/>
      </w:r>
      <w:r>
        <w:tab/>
      </w:r>
      <w:bookmarkStart w:name="ss_T59C63N100Si_lv4_fafa74e1c" w:id="14"/>
      <w:r>
        <w:t>(</w:t>
      </w:r>
      <w:bookmarkEnd w:id="14"/>
      <w:proofErr w:type="spellStart"/>
      <w:r>
        <w:t>i</w:t>
      </w:r>
      <w:proofErr w:type="spellEnd"/>
      <w:r>
        <w:t>) school district’s school or class attendance requirements; and</w:t>
      </w:r>
    </w:p>
    <w:p w:rsidR="00872DC0" w:rsidP="00872DC0" w:rsidRDefault="00872DC0" w14:paraId="22E163AE" w14:textId="77777777">
      <w:pPr>
        <w:pStyle w:val="scnewcodesection"/>
      </w:pPr>
      <w:r>
        <w:tab/>
      </w:r>
      <w:r>
        <w:tab/>
      </w:r>
      <w:r>
        <w:tab/>
      </w:r>
      <w:r>
        <w:tab/>
      </w:r>
      <w:bookmarkStart w:name="ss_T59C63N100Sii_lv4_8120536e0" w:id="15"/>
      <w:r>
        <w:t>(</w:t>
      </w:r>
      <w:bookmarkEnd w:id="15"/>
      <w:r>
        <w:t xml:space="preserve">ii) class and enrollment requirements of the association administering the interscholastic </w:t>
      </w:r>
      <w:r>
        <w:lastRenderedPageBreak/>
        <w:t>sports.</w:t>
      </w:r>
    </w:p>
    <w:p w:rsidR="00872DC0" w:rsidP="00872DC0" w:rsidRDefault="00872DC0" w14:paraId="3BB9C63B" w14:textId="4E8F243E">
      <w:pPr>
        <w:pStyle w:val="scnewcodesection"/>
      </w:pPr>
      <w:r>
        <w:tab/>
      </w:r>
      <w:r>
        <w:tab/>
      </w:r>
      <w:bookmarkStart w:name="ss_T59C63N100S2_lv2_b41a2228c" w:id="16"/>
      <w:r>
        <w:t>(</w:t>
      </w:r>
      <w:bookmarkEnd w:id="16"/>
      <w:r>
        <w:t xml:space="preserve">2) A public school district may not contract with a private entity that supervises interscholastic athletic programs if the private entity prohibits the participation of private </w:t>
      </w:r>
      <w:r w:rsidR="008E53F6">
        <w:t xml:space="preserve">or charter </w:t>
      </w:r>
      <w:r>
        <w:t>school students in interscholastic athletic programs supervised by the entity.</w:t>
      </w:r>
    </w:p>
    <w:p w:rsidR="00621EEE" w:rsidP="00872DC0" w:rsidRDefault="00872DC0" w14:paraId="132BFBCD" w14:textId="58B610F4">
      <w:pPr>
        <w:pStyle w:val="scnewcodesection"/>
      </w:pPr>
      <w:r>
        <w:tab/>
      </w:r>
      <w:r>
        <w:tab/>
      </w:r>
      <w:bookmarkStart w:name="ss_T59C63N100S3_lv2_021893000" w:id="17"/>
      <w:r>
        <w:t>(</w:t>
      </w:r>
      <w:bookmarkEnd w:id="17"/>
      <w:r>
        <w:t>3) Eligibility requirements for new students to participate in interscholastic athletics shall be no more restrictive in language or application than the rules or policies of the association, body, or entity that were in effect on January 1, 202</w:t>
      </w:r>
      <w:r w:rsidR="00AF7157">
        <w:t>3</w:t>
      </w:r>
      <w:r>
        <w:t>.</w:t>
      </w:r>
    </w:p>
    <w:p w:rsidR="002061A2" w:rsidP="00664A17" w:rsidRDefault="002061A2" w14:paraId="7BDA433B" w14:textId="77777777">
      <w:pPr>
        <w:pStyle w:val="scemptyline"/>
      </w:pPr>
    </w:p>
    <w:p w:rsidR="00986504" w:rsidP="00664A17" w:rsidRDefault="001B1C0E" w14:paraId="2C4481A4" w14:textId="3D34991D">
      <w:pPr>
        <w:pStyle w:val="scdirectionallanguage"/>
      </w:pPr>
      <w:bookmarkStart w:name="bs_num_1_sub_B_06a90f638" w:id="18"/>
      <w:r>
        <w:t>B</w:t>
      </w:r>
      <w:bookmarkEnd w:id="18"/>
      <w:r>
        <w:t>.</w:t>
      </w:r>
      <w:r w:rsidR="002061A2">
        <w:tab/>
      </w:r>
      <w:bookmarkStart w:name="dl_65157fb09" w:id="19"/>
      <w:r w:rsidR="00986504">
        <w:t>S</w:t>
      </w:r>
      <w:bookmarkEnd w:id="19"/>
      <w:r w:rsidR="00986504">
        <w:t>ection 59-63-100</w:t>
      </w:r>
      <w:r w:rsidR="001702A6">
        <w:t>(A)</w:t>
      </w:r>
      <w:r w:rsidR="00986504">
        <w:t xml:space="preserve"> of the S.C. Code is amended by adding</w:t>
      </w:r>
      <w:r w:rsidR="001702A6">
        <w:t>:</w:t>
      </w:r>
    </w:p>
    <w:p w:rsidR="00986504" w:rsidP="00664A17" w:rsidRDefault="00986504" w14:paraId="1A8215B1" w14:textId="77777777">
      <w:pPr>
        <w:pStyle w:val="scemptyline"/>
      </w:pPr>
    </w:p>
    <w:p w:rsidR="001702A6" w:rsidP="001702A6" w:rsidRDefault="00986504" w14:paraId="09AD6F38" w14:textId="09C30854">
      <w:pPr>
        <w:pStyle w:val="scnewcodesection"/>
      </w:pPr>
      <w:bookmarkStart w:name="ns_T59C63N100_1e735dd41" w:id="20"/>
      <w:r>
        <w:tab/>
      </w:r>
      <w:bookmarkStart w:name="ss_T59C63N100S5_lv1_6cea93812" w:id="21"/>
      <w:bookmarkEnd w:id="20"/>
      <w:r>
        <w:t>(</w:t>
      </w:r>
      <w:bookmarkEnd w:id="21"/>
      <w:r w:rsidR="001B1C0E">
        <w:t>5</w:t>
      </w:r>
      <w:r>
        <w:t>)</w:t>
      </w:r>
      <w:r w:rsidR="0065600D">
        <w:t xml:space="preserve"> </w:t>
      </w:r>
      <w:r w:rsidR="005B7C59">
        <w:t>“</w:t>
      </w:r>
      <w:r w:rsidR="001702A6">
        <w:t>Private school</w:t>
      </w:r>
      <w:r w:rsidR="005B7C59">
        <w:t>”</w:t>
      </w:r>
      <w:r w:rsidR="001702A6">
        <w:t xml:space="preserve"> means a school:</w:t>
      </w:r>
    </w:p>
    <w:p w:rsidR="001702A6" w:rsidP="001702A6" w:rsidRDefault="001702A6" w14:paraId="5D905C82" w14:textId="14213651">
      <w:pPr>
        <w:pStyle w:val="scnewcodesection"/>
      </w:pPr>
      <w:r>
        <w:tab/>
      </w:r>
      <w:r>
        <w:tab/>
      </w:r>
      <w:bookmarkStart w:name="ss_T59C63N100Sa_lv2_30c261304" w:id="22"/>
      <w:r>
        <w:t>(</w:t>
      </w:r>
      <w:bookmarkEnd w:id="22"/>
      <w:r>
        <w:t>a)</w:t>
      </w:r>
      <w:r w:rsidR="0065600D">
        <w:t xml:space="preserve"> </w:t>
      </w:r>
      <w:r>
        <w:t>established by an entity other than the State or a subdivision of the State;</w:t>
      </w:r>
    </w:p>
    <w:p w:rsidR="001702A6" w:rsidP="001702A6" w:rsidRDefault="001702A6" w14:paraId="0639C4AA" w14:textId="01B2F943">
      <w:pPr>
        <w:pStyle w:val="scnewcodesection"/>
      </w:pPr>
      <w:r>
        <w:tab/>
      </w:r>
      <w:r>
        <w:tab/>
      </w:r>
      <w:bookmarkStart w:name="ss_T59C63N100Sb_lv2_cfa2c6c91" w:id="23"/>
      <w:r>
        <w:t>(</w:t>
      </w:r>
      <w:bookmarkEnd w:id="23"/>
      <w:r>
        <w:t>b)</w:t>
      </w:r>
      <w:r w:rsidR="0065600D">
        <w:t xml:space="preserve"> </w:t>
      </w:r>
      <w:r>
        <w:t>supported primarily by private or nonpublic funds; and</w:t>
      </w:r>
    </w:p>
    <w:p w:rsidR="008C5883" w:rsidP="001B1C0E" w:rsidRDefault="001702A6" w14:paraId="3DB4BEAD" w14:textId="5DBE7967">
      <w:pPr>
        <w:pStyle w:val="scnewcodesection"/>
      </w:pPr>
      <w:r>
        <w:tab/>
      </w:r>
      <w:r>
        <w:tab/>
      </w:r>
      <w:bookmarkStart w:name="ss_T59C63N100Sc_lv2_f5c8a1b52" w:id="24"/>
      <w:r>
        <w:t>(</w:t>
      </w:r>
      <w:bookmarkEnd w:id="24"/>
      <w:r>
        <w:t>c)</w:t>
      </w:r>
      <w:r w:rsidR="0065600D">
        <w:t xml:space="preserve"> </w:t>
      </w:r>
      <w:r>
        <w:t>operated by private individuals operating in their private capacity and not by people who are publicly elected or appointed to operate the school.</w:t>
      </w:r>
    </w:p>
    <w:p w:rsidR="008C5883" w:rsidP="001B1C0E" w:rsidRDefault="008C5883" w14:paraId="1CB206CD" w14:textId="24D56810">
      <w:pPr>
        <w:pStyle w:val="scnewcodesection"/>
      </w:pPr>
      <w:r>
        <w:tab/>
      </w:r>
      <w:bookmarkStart w:name="ss_T59C63N100S6_lv1_8564d1750" w:id="25"/>
      <w:r>
        <w:t>(</w:t>
      </w:r>
      <w:bookmarkEnd w:id="25"/>
      <w:r>
        <w:t>6)</w:t>
      </w:r>
      <w:r w:rsidR="0065600D">
        <w:t xml:space="preserve"> </w:t>
      </w:r>
      <w:r w:rsidR="005B7C59">
        <w:t xml:space="preserve">“Charter school” means a school established pursuant to </w:t>
      </w:r>
      <w:r w:rsidR="00F1184B">
        <w:t>Chapter 40, Title 59 of the S.C. Code.</w:t>
      </w:r>
    </w:p>
    <w:p w:rsidR="001B1C0E" w:rsidP="00664A17" w:rsidRDefault="001B1C0E" w14:paraId="6B298EE0" w14:textId="297EE1DC">
      <w:pPr>
        <w:pStyle w:val="scemptyline"/>
      </w:pPr>
    </w:p>
    <w:p w:rsidRPr="000F7963" w:rsidR="00EF08ED" w:rsidP="00EF08ED" w:rsidRDefault="001B1C0E" w14:paraId="451401C1" w14:textId="24FE9FCE">
      <w:pPr>
        <w:pStyle w:val="scnoncodifiedsection"/>
      </w:pPr>
      <w:bookmarkStart w:name="bs_num_2_4f2c9c3f7" w:id="26"/>
      <w:r>
        <w:rPr>
          <w:rFonts w:eastAsia="Times New Roman"/>
          <w:snapToGrid w:val="0"/>
          <w:szCs w:val="20"/>
        </w:rPr>
        <w:t>S</w:t>
      </w:r>
      <w:bookmarkEnd w:id="26"/>
      <w:r>
        <w:rPr>
          <w:rFonts w:eastAsia="Times New Roman"/>
          <w:snapToGrid w:val="0"/>
          <w:szCs w:val="20"/>
        </w:rPr>
        <w:t>ECTION 2.</w:t>
      </w:r>
      <w:r w:rsidRPr="000F7963" w:rsidR="00EF08ED">
        <w:rPr>
          <w:rFonts w:eastAsia="Times New Roman"/>
          <w:snapToGrid w:val="0"/>
          <w:szCs w:val="20"/>
        </w:rPr>
        <w:tab/>
        <w:t xml:space="preserve">The provisions of this act shall not be construed as imputing any public school academic, athletic, or extracurricular policies or procedures to any private </w:t>
      </w:r>
      <w:r w:rsidR="008E53F6">
        <w:rPr>
          <w:rFonts w:eastAsia="Times New Roman"/>
          <w:snapToGrid w:val="0"/>
          <w:szCs w:val="20"/>
        </w:rPr>
        <w:t xml:space="preserve">or charter </w:t>
      </w:r>
      <w:r w:rsidRPr="000F7963" w:rsidR="00EF08ED">
        <w:rPr>
          <w:rFonts w:eastAsia="Times New Roman"/>
          <w:snapToGrid w:val="0"/>
          <w:szCs w:val="20"/>
        </w:rPr>
        <w:t>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r w:rsidRPr="000F7963" w:rsidR="00EF08ED">
        <w:rPr>
          <w:rFonts w:eastAsia="Times New Roman"/>
          <w:snapToGrid w:val="0"/>
          <w:szCs w:val="20"/>
        </w:rPr>
        <w:tab/>
      </w:r>
    </w:p>
    <w:p w:rsidRPr="000F7963" w:rsidR="00EF08ED" w:rsidP="00664A17" w:rsidRDefault="00EF08ED" w14:paraId="6ECE2823" w14:textId="77777777">
      <w:pPr>
        <w:pStyle w:val="scemptyline"/>
      </w:pPr>
    </w:p>
    <w:p w:rsidRPr="00522CE0" w:rsidR="00EF08ED" w:rsidP="00EF08ED" w:rsidRDefault="001B1C0E" w14:paraId="75E6A964" w14:textId="3C35AB82">
      <w:pPr>
        <w:pStyle w:val="scnoncodifiedsection"/>
      </w:pPr>
      <w:bookmarkStart w:name="eff_date_section" w:id="27"/>
      <w:bookmarkStart w:name="bs_num_3_lastsection" w:id="28"/>
      <w:bookmarkEnd w:id="27"/>
      <w:r>
        <w:rPr>
          <w:rFonts w:eastAsia="Times New Roman"/>
        </w:rPr>
        <w:t>S</w:t>
      </w:r>
      <w:bookmarkEnd w:id="28"/>
      <w:r>
        <w:rPr>
          <w:rFonts w:eastAsia="Times New Roman"/>
        </w:rPr>
        <w:t>ECTION 3.</w:t>
      </w:r>
      <w:r w:rsidRPr="00C83CE0" w:rsidR="00EF08ED">
        <w:rPr>
          <w:rFonts w:eastAsia="Times New Roman"/>
        </w:rPr>
        <w:tab/>
        <w:t>This act takes effect upon approval by the Governor.</w:t>
      </w:r>
    </w:p>
    <w:p w:rsidRPr="00DF3B44" w:rsidR="005516F6" w:rsidP="009E4191" w:rsidRDefault="00EF08ED" w14:paraId="7389F665" w14:textId="2E29C29E">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3E58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579EB0" w:rsidR="00685035" w:rsidRPr="007B4AF7" w:rsidRDefault="001C03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741F">
              <w:t>[0150]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741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C68"/>
    <w:rsid w:val="00017FB0"/>
    <w:rsid w:val="00020B5D"/>
    <w:rsid w:val="00026421"/>
    <w:rsid w:val="00030409"/>
    <w:rsid w:val="00037290"/>
    <w:rsid w:val="00037F04"/>
    <w:rsid w:val="000404BF"/>
    <w:rsid w:val="00044B84"/>
    <w:rsid w:val="000479D0"/>
    <w:rsid w:val="00061BA4"/>
    <w:rsid w:val="0006464F"/>
    <w:rsid w:val="00066B54"/>
    <w:rsid w:val="00072FCD"/>
    <w:rsid w:val="00074A4F"/>
    <w:rsid w:val="000815C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02A6"/>
    <w:rsid w:val="00171601"/>
    <w:rsid w:val="001730EB"/>
    <w:rsid w:val="00173276"/>
    <w:rsid w:val="0019025B"/>
    <w:rsid w:val="00192AF7"/>
    <w:rsid w:val="00197366"/>
    <w:rsid w:val="001A136C"/>
    <w:rsid w:val="001B1C0E"/>
    <w:rsid w:val="001B6DA2"/>
    <w:rsid w:val="001C03AF"/>
    <w:rsid w:val="001C25EC"/>
    <w:rsid w:val="001F2A41"/>
    <w:rsid w:val="001F313F"/>
    <w:rsid w:val="001F331D"/>
    <w:rsid w:val="001F394C"/>
    <w:rsid w:val="002038AA"/>
    <w:rsid w:val="002061A2"/>
    <w:rsid w:val="002114C8"/>
    <w:rsid w:val="0021166F"/>
    <w:rsid w:val="002162DF"/>
    <w:rsid w:val="00230038"/>
    <w:rsid w:val="00233975"/>
    <w:rsid w:val="00236D73"/>
    <w:rsid w:val="00257F60"/>
    <w:rsid w:val="0026092E"/>
    <w:rsid w:val="00260D04"/>
    <w:rsid w:val="002625EA"/>
    <w:rsid w:val="00264AE9"/>
    <w:rsid w:val="002654F5"/>
    <w:rsid w:val="00275AE6"/>
    <w:rsid w:val="002836D8"/>
    <w:rsid w:val="00297262"/>
    <w:rsid w:val="002A7989"/>
    <w:rsid w:val="002B02F3"/>
    <w:rsid w:val="002C3463"/>
    <w:rsid w:val="002D0E26"/>
    <w:rsid w:val="002D266D"/>
    <w:rsid w:val="002D596A"/>
    <w:rsid w:val="002D5B3D"/>
    <w:rsid w:val="002D7447"/>
    <w:rsid w:val="002E315A"/>
    <w:rsid w:val="002E4F8C"/>
    <w:rsid w:val="002F560C"/>
    <w:rsid w:val="002F5847"/>
    <w:rsid w:val="0030425A"/>
    <w:rsid w:val="003421F1"/>
    <w:rsid w:val="0034279C"/>
    <w:rsid w:val="003470F6"/>
    <w:rsid w:val="00354F64"/>
    <w:rsid w:val="003559A1"/>
    <w:rsid w:val="00361563"/>
    <w:rsid w:val="00371D36"/>
    <w:rsid w:val="00373E17"/>
    <w:rsid w:val="00374BE7"/>
    <w:rsid w:val="003775E6"/>
    <w:rsid w:val="00381998"/>
    <w:rsid w:val="003A5F1C"/>
    <w:rsid w:val="003B23BA"/>
    <w:rsid w:val="003C3E2E"/>
    <w:rsid w:val="003D4A3C"/>
    <w:rsid w:val="003D55B2"/>
    <w:rsid w:val="003E0033"/>
    <w:rsid w:val="003E4296"/>
    <w:rsid w:val="003E5452"/>
    <w:rsid w:val="003E58AC"/>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1DF"/>
    <w:rsid w:val="00572281"/>
    <w:rsid w:val="005801DD"/>
    <w:rsid w:val="00592A40"/>
    <w:rsid w:val="005A28BC"/>
    <w:rsid w:val="005A5377"/>
    <w:rsid w:val="005B1A1B"/>
    <w:rsid w:val="005B7817"/>
    <w:rsid w:val="005B7C59"/>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EEE"/>
    <w:rsid w:val="00623BEA"/>
    <w:rsid w:val="00625915"/>
    <w:rsid w:val="006347E9"/>
    <w:rsid w:val="00640C87"/>
    <w:rsid w:val="006454BB"/>
    <w:rsid w:val="0065600D"/>
    <w:rsid w:val="00657CF4"/>
    <w:rsid w:val="00663B8D"/>
    <w:rsid w:val="00663E00"/>
    <w:rsid w:val="00664A17"/>
    <w:rsid w:val="00664F48"/>
    <w:rsid w:val="00664FAD"/>
    <w:rsid w:val="0067345B"/>
    <w:rsid w:val="00683986"/>
    <w:rsid w:val="00685035"/>
    <w:rsid w:val="00685770"/>
    <w:rsid w:val="006921E4"/>
    <w:rsid w:val="006964F9"/>
    <w:rsid w:val="006A395F"/>
    <w:rsid w:val="006A65E2"/>
    <w:rsid w:val="006B37BD"/>
    <w:rsid w:val="006C092D"/>
    <w:rsid w:val="006C099D"/>
    <w:rsid w:val="006C18F0"/>
    <w:rsid w:val="006C7E01"/>
    <w:rsid w:val="006D64A5"/>
    <w:rsid w:val="006E0935"/>
    <w:rsid w:val="006E353F"/>
    <w:rsid w:val="006E35AB"/>
    <w:rsid w:val="006E4C55"/>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88A"/>
    <w:rsid w:val="007D2C67"/>
    <w:rsid w:val="007E06BB"/>
    <w:rsid w:val="007F50D1"/>
    <w:rsid w:val="00816D52"/>
    <w:rsid w:val="00821E1D"/>
    <w:rsid w:val="00831048"/>
    <w:rsid w:val="00834272"/>
    <w:rsid w:val="008625C1"/>
    <w:rsid w:val="00872DC0"/>
    <w:rsid w:val="008806F9"/>
    <w:rsid w:val="008A57E3"/>
    <w:rsid w:val="008A7259"/>
    <w:rsid w:val="008B5BF4"/>
    <w:rsid w:val="008C0CEE"/>
    <w:rsid w:val="008C1B18"/>
    <w:rsid w:val="008C5883"/>
    <w:rsid w:val="008C70DF"/>
    <w:rsid w:val="008D46EC"/>
    <w:rsid w:val="008E0E25"/>
    <w:rsid w:val="008E53F6"/>
    <w:rsid w:val="008E61A1"/>
    <w:rsid w:val="008F308F"/>
    <w:rsid w:val="00917EA3"/>
    <w:rsid w:val="00917EE0"/>
    <w:rsid w:val="00921C89"/>
    <w:rsid w:val="00926966"/>
    <w:rsid w:val="00926D03"/>
    <w:rsid w:val="00934036"/>
    <w:rsid w:val="00934889"/>
    <w:rsid w:val="00940BA0"/>
    <w:rsid w:val="0094541D"/>
    <w:rsid w:val="009473EA"/>
    <w:rsid w:val="00954E7E"/>
    <w:rsid w:val="009554D9"/>
    <w:rsid w:val="009572F9"/>
    <w:rsid w:val="00960D0F"/>
    <w:rsid w:val="0098366F"/>
    <w:rsid w:val="00983A03"/>
    <w:rsid w:val="00986063"/>
    <w:rsid w:val="00986504"/>
    <w:rsid w:val="00991F67"/>
    <w:rsid w:val="00992876"/>
    <w:rsid w:val="00993591"/>
    <w:rsid w:val="009A0DCE"/>
    <w:rsid w:val="009A22CD"/>
    <w:rsid w:val="009A3E4B"/>
    <w:rsid w:val="009A655D"/>
    <w:rsid w:val="009B35FD"/>
    <w:rsid w:val="009B6815"/>
    <w:rsid w:val="009D2967"/>
    <w:rsid w:val="009D3C2B"/>
    <w:rsid w:val="009E250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718"/>
    <w:rsid w:val="00A60D68"/>
    <w:rsid w:val="00A634D0"/>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157"/>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741F"/>
    <w:rsid w:val="00BC2D1D"/>
    <w:rsid w:val="00BC408A"/>
    <w:rsid w:val="00BC5023"/>
    <w:rsid w:val="00BC556C"/>
    <w:rsid w:val="00BD42DA"/>
    <w:rsid w:val="00BD4684"/>
    <w:rsid w:val="00BE08A7"/>
    <w:rsid w:val="00BE4391"/>
    <w:rsid w:val="00BF3E48"/>
    <w:rsid w:val="00C15F1B"/>
    <w:rsid w:val="00C16288"/>
    <w:rsid w:val="00C17D1D"/>
    <w:rsid w:val="00C45923"/>
    <w:rsid w:val="00C543E7"/>
    <w:rsid w:val="00C63C80"/>
    <w:rsid w:val="00C70225"/>
    <w:rsid w:val="00C72198"/>
    <w:rsid w:val="00C73C7D"/>
    <w:rsid w:val="00C75005"/>
    <w:rsid w:val="00C970DF"/>
    <w:rsid w:val="00CA7E71"/>
    <w:rsid w:val="00CB2673"/>
    <w:rsid w:val="00CB701D"/>
    <w:rsid w:val="00CC3F0E"/>
    <w:rsid w:val="00CC6120"/>
    <w:rsid w:val="00CD08C9"/>
    <w:rsid w:val="00CD1FE8"/>
    <w:rsid w:val="00CD38CD"/>
    <w:rsid w:val="00CD3E0C"/>
    <w:rsid w:val="00CD5565"/>
    <w:rsid w:val="00CD616C"/>
    <w:rsid w:val="00CF68D6"/>
    <w:rsid w:val="00CF7B4A"/>
    <w:rsid w:val="00D009F8"/>
    <w:rsid w:val="00D05CB1"/>
    <w:rsid w:val="00D0667D"/>
    <w:rsid w:val="00D078DA"/>
    <w:rsid w:val="00D14995"/>
    <w:rsid w:val="00D2455C"/>
    <w:rsid w:val="00D25023"/>
    <w:rsid w:val="00D27F8C"/>
    <w:rsid w:val="00D33843"/>
    <w:rsid w:val="00D54A6F"/>
    <w:rsid w:val="00D57D57"/>
    <w:rsid w:val="00D62E42"/>
    <w:rsid w:val="00D772FB"/>
    <w:rsid w:val="00D87895"/>
    <w:rsid w:val="00DA1AA0"/>
    <w:rsid w:val="00DC44A8"/>
    <w:rsid w:val="00DE4BEE"/>
    <w:rsid w:val="00DE5B3D"/>
    <w:rsid w:val="00DE7112"/>
    <w:rsid w:val="00DF156D"/>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A2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08ED"/>
    <w:rsid w:val="00EF37A8"/>
    <w:rsid w:val="00EF531F"/>
    <w:rsid w:val="00F05FE8"/>
    <w:rsid w:val="00F11525"/>
    <w:rsid w:val="00F1184B"/>
    <w:rsid w:val="00F13D87"/>
    <w:rsid w:val="00F149E5"/>
    <w:rsid w:val="00F15E33"/>
    <w:rsid w:val="00F17DA2"/>
    <w:rsid w:val="00F22EC0"/>
    <w:rsid w:val="00F2665F"/>
    <w:rsid w:val="00F27D7B"/>
    <w:rsid w:val="00F31D34"/>
    <w:rsid w:val="00F3225D"/>
    <w:rsid w:val="00F342A1"/>
    <w:rsid w:val="00F35003"/>
    <w:rsid w:val="00F36FBA"/>
    <w:rsid w:val="00F44D36"/>
    <w:rsid w:val="00F46262"/>
    <w:rsid w:val="00F4795D"/>
    <w:rsid w:val="00F50A61"/>
    <w:rsid w:val="00F525CD"/>
    <w:rsid w:val="00F5286C"/>
    <w:rsid w:val="00F52E12"/>
    <w:rsid w:val="00F638CA"/>
    <w:rsid w:val="00F72B7F"/>
    <w:rsid w:val="00F900B4"/>
    <w:rsid w:val="00FA0F2E"/>
    <w:rsid w:val="00FA4DB1"/>
    <w:rsid w:val="00FB3F2A"/>
    <w:rsid w:val="00FC3593"/>
    <w:rsid w:val="00FD117D"/>
    <w:rsid w:val="00FD72E3"/>
    <w:rsid w:val="00FE06FC"/>
    <w:rsid w:val="00FE3749"/>
    <w:rsid w:val="00FF0315"/>
    <w:rsid w:val="00FF2121"/>
    <w:rsid w:val="00FF64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3AF"/>
    <w:rPr>
      <w:lang w:val="en-US"/>
    </w:rPr>
  </w:style>
  <w:style w:type="character" w:default="1" w:styleId="DefaultParagraphFont">
    <w:name w:val="Default Paragraph Font"/>
    <w:uiPriority w:val="1"/>
    <w:semiHidden/>
    <w:unhideWhenUsed/>
    <w:rsid w:val="001C03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03AF"/>
  </w:style>
  <w:style w:type="character" w:styleId="LineNumber">
    <w:name w:val="line number"/>
    <w:uiPriority w:val="99"/>
    <w:semiHidden/>
    <w:unhideWhenUsed/>
    <w:rsid w:val="001C03AF"/>
    <w:rPr>
      <w:rFonts w:ascii="Times New Roman" w:hAnsi="Times New Roman"/>
      <w:b w:val="0"/>
      <w:i w:val="0"/>
      <w:sz w:val="22"/>
    </w:rPr>
  </w:style>
  <w:style w:type="paragraph" w:styleId="NoSpacing">
    <w:name w:val="No Spacing"/>
    <w:uiPriority w:val="1"/>
    <w:qFormat/>
    <w:rsid w:val="001C03AF"/>
    <w:pPr>
      <w:spacing w:after="0" w:line="240" w:lineRule="auto"/>
    </w:pPr>
  </w:style>
  <w:style w:type="paragraph" w:customStyle="1" w:styleId="scemptylineheader">
    <w:name w:val="sc_emptyline_header"/>
    <w:qFormat/>
    <w:rsid w:val="001C03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03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03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03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03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03AF"/>
    <w:rPr>
      <w:color w:val="808080"/>
    </w:rPr>
  </w:style>
  <w:style w:type="paragraph" w:customStyle="1" w:styleId="scdirectionallanguage">
    <w:name w:val="sc_directional_language"/>
    <w:qFormat/>
    <w:rsid w:val="001C03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03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03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03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03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03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03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03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03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03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03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03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03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03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03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03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03AF"/>
    <w:rPr>
      <w:rFonts w:ascii="Times New Roman" w:hAnsi="Times New Roman"/>
      <w:color w:val="auto"/>
      <w:sz w:val="22"/>
    </w:rPr>
  </w:style>
  <w:style w:type="paragraph" w:customStyle="1" w:styleId="scclippagebillheader">
    <w:name w:val="sc_clip_page_bill_header"/>
    <w:qFormat/>
    <w:rsid w:val="001C03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03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03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0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3AF"/>
    <w:rPr>
      <w:lang w:val="en-US"/>
    </w:rPr>
  </w:style>
  <w:style w:type="paragraph" w:styleId="Footer">
    <w:name w:val="footer"/>
    <w:basedOn w:val="Normal"/>
    <w:link w:val="FooterChar"/>
    <w:uiPriority w:val="99"/>
    <w:unhideWhenUsed/>
    <w:rsid w:val="001C0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3AF"/>
    <w:rPr>
      <w:lang w:val="en-US"/>
    </w:rPr>
  </w:style>
  <w:style w:type="paragraph" w:styleId="ListParagraph">
    <w:name w:val="List Paragraph"/>
    <w:basedOn w:val="Normal"/>
    <w:uiPriority w:val="34"/>
    <w:qFormat/>
    <w:rsid w:val="001C03AF"/>
    <w:pPr>
      <w:ind w:left="720"/>
      <w:contextualSpacing/>
    </w:pPr>
  </w:style>
  <w:style w:type="paragraph" w:customStyle="1" w:styleId="scbillfooter">
    <w:name w:val="sc_bill_footer"/>
    <w:qFormat/>
    <w:rsid w:val="001C03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03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03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03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03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03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03AF"/>
    <w:pPr>
      <w:widowControl w:val="0"/>
      <w:suppressAutoHyphens/>
      <w:spacing w:after="0" w:line="360" w:lineRule="auto"/>
    </w:pPr>
    <w:rPr>
      <w:rFonts w:ascii="Times New Roman" w:hAnsi="Times New Roman"/>
      <w:lang w:val="en-US"/>
    </w:rPr>
  </w:style>
  <w:style w:type="paragraph" w:customStyle="1" w:styleId="sctableln">
    <w:name w:val="sc_table_ln"/>
    <w:qFormat/>
    <w:rsid w:val="001C03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03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03AF"/>
    <w:rPr>
      <w:strike/>
      <w:dstrike w:val="0"/>
    </w:rPr>
  </w:style>
  <w:style w:type="character" w:customStyle="1" w:styleId="scinsert">
    <w:name w:val="sc_insert"/>
    <w:uiPriority w:val="1"/>
    <w:qFormat/>
    <w:rsid w:val="001C03AF"/>
    <w:rPr>
      <w:caps w:val="0"/>
      <w:smallCaps w:val="0"/>
      <w:strike w:val="0"/>
      <w:dstrike w:val="0"/>
      <w:vanish w:val="0"/>
      <w:u w:val="single"/>
      <w:vertAlign w:val="baseline"/>
    </w:rPr>
  </w:style>
  <w:style w:type="character" w:customStyle="1" w:styleId="scinsertred">
    <w:name w:val="sc_insert_red"/>
    <w:uiPriority w:val="1"/>
    <w:qFormat/>
    <w:rsid w:val="001C03AF"/>
    <w:rPr>
      <w:caps w:val="0"/>
      <w:smallCaps w:val="0"/>
      <w:strike w:val="0"/>
      <w:dstrike w:val="0"/>
      <w:vanish w:val="0"/>
      <w:color w:val="FF0000"/>
      <w:u w:val="single"/>
      <w:vertAlign w:val="baseline"/>
    </w:rPr>
  </w:style>
  <w:style w:type="character" w:customStyle="1" w:styleId="scinsertblue">
    <w:name w:val="sc_insert_blue"/>
    <w:uiPriority w:val="1"/>
    <w:qFormat/>
    <w:rsid w:val="001C03AF"/>
    <w:rPr>
      <w:caps w:val="0"/>
      <w:smallCaps w:val="0"/>
      <w:strike w:val="0"/>
      <w:dstrike w:val="0"/>
      <w:vanish w:val="0"/>
      <w:color w:val="0070C0"/>
      <w:u w:val="single"/>
      <w:vertAlign w:val="baseline"/>
    </w:rPr>
  </w:style>
  <w:style w:type="character" w:customStyle="1" w:styleId="scstrikered">
    <w:name w:val="sc_strike_red"/>
    <w:uiPriority w:val="1"/>
    <w:qFormat/>
    <w:rsid w:val="001C03AF"/>
    <w:rPr>
      <w:strike/>
      <w:dstrike w:val="0"/>
      <w:color w:val="FF0000"/>
    </w:rPr>
  </w:style>
  <w:style w:type="character" w:customStyle="1" w:styleId="scstrikeblue">
    <w:name w:val="sc_strike_blue"/>
    <w:uiPriority w:val="1"/>
    <w:qFormat/>
    <w:rsid w:val="001C03AF"/>
    <w:rPr>
      <w:strike/>
      <w:dstrike w:val="0"/>
      <w:color w:val="0070C0"/>
    </w:rPr>
  </w:style>
  <w:style w:type="character" w:customStyle="1" w:styleId="scinsertbluenounderline">
    <w:name w:val="sc_insert_blue_no_underline"/>
    <w:uiPriority w:val="1"/>
    <w:qFormat/>
    <w:rsid w:val="001C03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03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03AF"/>
    <w:rPr>
      <w:strike/>
      <w:dstrike w:val="0"/>
      <w:color w:val="0070C0"/>
      <w:lang w:val="en-US"/>
    </w:rPr>
  </w:style>
  <w:style w:type="character" w:customStyle="1" w:styleId="scstrikerednoncodified">
    <w:name w:val="sc_strike_red_non_codified"/>
    <w:uiPriority w:val="1"/>
    <w:qFormat/>
    <w:rsid w:val="001C03AF"/>
    <w:rPr>
      <w:strike/>
      <w:dstrike w:val="0"/>
      <w:color w:val="FF0000"/>
    </w:rPr>
  </w:style>
  <w:style w:type="paragraph" w:customStyle="1" w:styleId="scbillsiglines">
    <w:name w:val="sc_bill_sig_lines"/>
    <w:qFormat/>
    <w:rsid w:val="001C03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03AF"/>
    <w:rPr>
      <w:bdr w:val="none" w:sz="0" w:space="0" w:color="auto"/>
      <w:shd w:val="clear" w:color="auto" w:fill="FEC6C6"/>
    </w:rPr>
  </w:style>
  <w:style w:type="paragraph" w:styleId="Revision">
    <w:name w:val="Revision"/>
    <w:hidden/>
    <w:uiPriority w:val="99"/>
    <w:semiHidden/>
    <w:rsid w:val="00993591"/>
    <w:pPr>
      <w:spacing w:after="0" w:line="240" w:lineRule="auto"/>
    </w:pPr>
    <w:rPr>
      <w:lang w:val="en-US"/>
    </w:rPr>
  </w:style>
  <w:style w:type="character" w:customStyle="1" w:styleId="screstoreblue">
    <w:name w:val="sc_restore_blue"/>
    <w:uiPriority w:val="1"/>
    <w:qFormat/>
    <w:rsid w:val="001C03AF"/>
    <w:rPr>
      <w:color w:val="4472C4" w:themeColor="accent1"/>
      <w:bdr w:val="none" w:sz="0" w:space="0" w:color="auto"/>
      <w:shd w:val="clear" w:color="auto" w:fill="auto"/>
    </w:rPr>
  </w:style>
  <w:style w:type="character" w:customStyle="1" w:styleId="screstorered">
    <w:name w:val="sc_restore_red"/>
    <w:uiPriority w:val="1"/>
    <w:qFormat/>
    <w:rsid w:val="001C03AF"/>
    <w:rPr>
      <w:color w:val="FF0000"/>
      <w:bdr w:val="none" w:sz="0" w:space="0" w:color="auto"/>
      <w:shd w:val="clear" w:color="auto" w:fill="auto"/>
    </w:rPr>
  </w:style>
  <w:style w:type="character" w:customStyle="1" w:styleId="scstrikenewblue">
    <w:name w:val="sc_strike_new_blue"/>
    <w:uiPriority w:val="1"/>
    <w:qFormat/>
    <w:rsid w:val="001C03AF"/>
    <w:rPr>
      <w:strike w:val="0"/>
      <w:dstrike/>
      <w:color w:val="0070C0"/>
      <w:u w:val="none"/>
    </w:rPr>
  </w:style>
  <w:style w:type="character" w:customStyle="1" w:styleId="scstrikenewred">
    <w:name w:val="sc_strike_new_red"/>
    <w:uiPriority w:val="1"/>
    <w:qFormat/>
    <w:rsid w:val="001C03AF"/>
    <w:rPr>
      <w:strike w:val="0"/>
      <w:dstrike/>
      <w:color w:val="FF0000"/>
      <w:u w:val="none"/>
    </w:rPr>
  </w:style>
  <w:style w:type="character" w:customStyle="1" w:styleId="scamendsenate">
    <w:name w:val="sc_amend_senate"/>
    <w:uiPriority w:val="1"/>
    <w:qFormat/>
    <w:rsid w:val="001C03AF"/>
    <w:rPr>
      <w:bdr w:val="none" w:sz="0" w:space="0" w:color="auto"/>
      <w:shd w:val="clear" w:color="auto" w:fill="FFF2CC" w:themeFill="accent4" w:themeFillTint="33"/>
    </w:rPr>
  </w:style>
  <w:style w:type="character" w:customStyle="1" w:styleId="scamendhouse">
    <w:name w:val="sc_amend_house"/>
    <w:uiPriority w:val="1"/>
    <w:qFormat/>
    <w:rsid w:val="001C03A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0&amp;session=125&amp;summary=B" TargetMode="External" Id="Rcaf57780abf24506" /><Relationship Type="http://schemas.openxmlformats.org/officeDocument/2006/relationships/hyperlink" Target="https://www.scstatehouse.gov/sess125_2023-2024/prever/150_20221130.docx" TargetMode="External" Id="R457db6a6c4714cdd" /><Relationship Type="http://schemas.openxmlformats.org/officeDocument/2006/relationships/hyperlink" Target="h:\sj\20230110.docx" TargetMode="External" Id="Ree79b2f9839842ff" /><Relationship Type="http://schemas.openxmlformats.org/officeDocument/2006/relationships/hyperlink" Target="h:\sj\20230110.docx" TargetMode="External" Id="R8c4f0705dfe743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10634e17-7d05-4972-8c0c-688e09620db1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08eec1a6-0de6-48b3-8ff3-d1597773281a</T_BILL_REQUEST_REQUEST>
  <T_BILL_R_ORIGINALDRAFT>ef67dca3-ead2-41e3-b10c-7a6e686d487a</T_BILL_R_ORIGINALDRAFT>
  <T_BILL_SPONSOR_SPONSOR>8aa8e245-54da-4ece-9eed-362b3635d8da</T_BILL_SPONSOR_SPONSOR>
  <T_BILL_T_ACTNUMBER>None</T_BILL_T_ACTNUMBER>
  <T_BILL_T_BILLNAME>[0150]</T_BILL_T_BILLNAME>
  <T_BILL_T_BILLNUMBER>150</T_BILL_T_BILLNUMBER>
  <T_BILL_T_BILLTITLE>to amend the South Carolina Code of Laws by amending Section 59-63-100, relating to nonpublic school student participation in the interscholastic activities of public schools, so as to provide limited situations in which high school students who attend a private or charter school may participate in high school league sports offered at public high schools; and by amending Section 59-63-100(A), relating to definitions, so as to add dEFINITIONS for private school and charter school.</T_BILL_T_BILLTITLE>
  <T_BILL_T_CHAMBER>senate</T_BILL_T_CHAMBER>
  <T_BILL_T_FILENAME> </T_BILL_T_FILENAME>
  <T_BILL_T_LEGTYPE>bill_statewide</T_BILL_T_LEGTYPE>
  <T_BILL_T_RATNUMBER>None</T_BILL_T_RATNUMBER>
  <T_BILL_T_SECTIONS>[{"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nonpublic school student participation in the interscholastic activities of public schools","TitleSoAsTo":"define necessary terms","Deleted":false}],"TitleText":"","DisableControls":false,"Deleted":false,"SectionBookmarkName":"bs_num_1_sub_B_06a90f638"},{"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_BILL_T_SECTIONS>
  <T_BILL_T_SECTIONSHISTORY>[{"Id":21,"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nonpublic school student participation in the interscholastic activities of public schools","TitleSoAsTo":"define necessary terms","Deleted":false}],"TitleText":"","DisableControls":false,"Deleted":false,"SectionBookmarkName":"bs_num_1_sub_B_06a90f638"},{"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imestamp":"2022-11-16T10:26:55.1165825-05:00","Username":null},{"Id":20,"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fine necessary terms","Deleted":false}],"TitleText":"","DisableControls":false,"Deleted":false,"SectionBookmarkName":"bs_num_1_sub_B_06a90f638"},{"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imestamp":"2022-11-16T10:25:47.3915474-05:00","Username":null},{"Id":19,"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TitleText":"","DisableControls":false,"Deleted":false,"SectionBookmarkName":"bs_num_1_sub_B_06a90f638"},{"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imestamp":"2022-11-04T09:44:31.3610808-04:00","Username":null},{"Id":18,"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CodeSectionBookmarkName":"ns_T59C63N100_2a0c858c1","IsConstitutionSection":false,"Identity":"59-63-100","IsNew":true,"SubSections":[{"Level":1,"Identity":"T59C63N100S6","SubSectionBookmarkName":"ss_T59C63N100S6_lv1_40f3bdf2e","IsNewSubSection":true}],"TitleRelatedTo":"","TitleSoAsTo":"","Deleted":false}],"TitleText":"","DisableControls":false,"Deleted":false,"SectionBookmarkName":"bs_num_1_sub_B_06a90f638"},{"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imestamp":"2022-11-04T09:34:37.305028-04:00","Username":null},{"Id":17,"SectionsList":[{"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TitleText":"","DisableControls":false,"Deleted":false,"SectionBookmarkName":"bs_num_1_sub_B_06a90f638"}],"Timestamp":"2022-11-03T14:52:39.2739578-04:00","Username":null},{"Id":16,"SectionsList":[{"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sub_A_ec69aecdd"},{"SectionUUID":"f7b1af57-640b-4c4d-955a-42f8ec07d9aa","SectionName":"code_section","SectionNumber":1,"SectionType":"code_section","CodeSections":[],"TitleText":"","DisableControls":false,"Deleted":false,"SectionBookmarkName":"bs_num_1_sub_B_06a90f638"}],"Timestamp":"2022-11-03T14:52:11.5910856-04:00","Username":null},{"Id":15,"SectionsList":[{"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sub_A_ec69aecdd"}],"Timestamp":"2022-11-03T14:51:56.7901442-04:00","Username":null},{"Id":14,"SectionsList":[{"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sub_A_ec69aecdd"}],"Timestamp":"2022-11-03T14:51:27.9809942-04:00","Username":null},{"Id":13,"SectionsList":[{"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sub_A_ec69aecdd"}],"Timestamp":"2022-11-03T14:51:08.2924686-04:00","Username":null},{"Id":12,"SectionsList":[{"SectionUUID":"5d71be2d-ce38-4a3b-afa9-b871c05c825c","SectionName":"code_section","SectionNumber":3,"SectionType":"code_section","CodeSections":[],"TitleText":"","DisableControls":false,"Deleted":false,"SectionBookmarkName":"bs_num_3_4f2c9c3f7"},{"SectionUUID":"ebaf20de-6d2f-489b-89bb-811d80b8495f","SectionName":"standard_eff_date_section","SectionNumber":4,"SectionType":"drafting_clause","CodeSections":[],"TitleText":"","DisableControls":false,"Deleted":false,"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ec69aecdd"}],"Timestamp":"2022-11-03T14:50:00.0922532-04:00","Username":null},{"Id":11,"SectionsList":[{"SectionUUID":"5d71be2d-ce38-4a3b-afa9-b871c05c825c","SectionName":"code_section","SectionNumber":3,"SectionType":"code_section","CodeSections":[],"TitleText":"","DisableControls":false,"Deleted":false,"SectionBookmarkName":"bs_num_3_4f2c9c3f7"},{"SectionUUID":"ebaf20de-6d2f-489b-89bb-811d80b8495f","SectionName":"standard_eff_date_section","SectionNumber":4,"SectionType":"drafting_clause","CodeSections":[],"TitleText":"","DisableControls":false,"Deleted":false,"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SectionBookmarkName":"bs_num_1_ec69aecdd"}],"Timestamp":"2022-11-03T14:47:28.2989033-04:00","Username":null},{"Id":10,"SectionsList":[{"SectionUUID":"5d71be2d-ce38-4a3b-afa9-b871c05c825c","SectionName":"code_section","SectionNumber":3,"SectionType":"code_section","CodeSections":[],"TitleText":"","DisableControls":false,"Deleted":false,"SectionBookmarkName":"bs_num_3_4f2c9c3f7"},{"SectionUUID":"ebaf20de-6d2f-489b-89bb-811d80b8495f","SectionName":"standard_eff_date_section","SectionNumber":4,"SectionType":"drafting_clause","CodeSections":[],"TitleText":"","DisableControls":false,"Deleted":false,"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2_sub_A_215b57460"},{"SectionUUID":"a8030d54-1871-4060-9ccd-9a89a5c83a47","SectionName":"code_section","SectionNumber":1,"SectionType":"code_section","CodeSections":[],"TitleText":"","DisableControls":false,"Deleted":false,"SectionBookmarkName":"bs_num_1_ec69aecdd"}],"Timestamp":"2022-11-03T14:47:25.4051763-04:00","Username":null},{"Id":9,"SectionsList":[{"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1_sub_A_215b57460"}],"Timestamp":"2022-11-03T14:46:26.9312375-04:00","Username":null},{"Id":8,"SectionsList":[{"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SectionBookmarkName":"bs_num_1_sub_A_1d3d38d45"},{"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1_sub_B_215b57460"}],"Timestamp":"2022-11-03T14:43:07.6583111-04:00","Username":null},{"Id":7,"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2_sub_A_069ffffbf"},{"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SectionBookmarkName":"bs_num_1_sub_A_1d3d38d45"},{"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SectionBookmarkName":"bs_num_1_sub_B_215b57460"}],"Timestamp":"2022-11-03T14:42:17.5897176-04:00","Username":null},{"Id":6,"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2_sub_A_069ffffbf"},{"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SectionBookmarkName":"bs_num_1_sub_A_1d3d38d45"},{"SectionUUID":"665cc8e1-aa99-402f-9f0a-1433406e95df","SectionName":"code_section","SectionNumber":1,"SectionType":"code_section","CodeSections":[],"TitleText":"","DisableControls":false,"Deleted":false,"SectionBookmarkName":"bs_num_1_sub_B_215b57460"}],"Timestamp":"2022-11-03T14:41:44.4309241-04:00","Username":null},{"Id":5,"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2_sub_A_069ffffbf"},{"SectionUUID":"5d71be2d-ce38-4a3b-afa9-b871c05c825c","SectionName":"code_section","SectionNumber":3,"SectionType":"code_section","CodeSections":[],"TitleText":"","DisableControls":false,"Deleted":false,"SectionBookmarkName":"bs_num_3_4f2c9c3f7"},{"SectionUUID":"ebaf20de-6d2f-489b-89bb-811d80b8495f","SectionName":"standard_eff_date_section","SectionNumber":4,"SectionType":"drafting_clause","CodeSections":[],"TitleText":"","DisableControls":false,"Deleted":false,"SectionBookmarkName":"bs_num_4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SectionBookmarkName":"bs_num_1_1d3d38d45"}],"Timestamp":"2022-11-03T14:34:36.2071024-04:00","Username":null},{"Id":4,"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2_sub_A_069ffffbf"},{"SectionUUID":"5d71be2d-ce38-4a3b-afa9-b871c05c825c","SectionName":"code_section","SectionNumber":3,"SectionType":"code_section","CodeSections":[],"TitleText":"","DisableControls":false,"Deleted":false,"SectionBookmarkName":"bs_num_3_4f2c9c3f7"},{"SectionUUID":"ebaf20de-6d2f-489b-89bb-811d80b8495f","SectionName":"standard_eff_date_section","SectionNumber":4,"SectionType":"drafting_clause","CodeSections":[],"TitleText":"","DisableControls":false,"Deleted":false,"SectionBookmarkName":"bs_num_4_lastsection"},{"SectionUUID":"e5b53134-b9b3-4820-a2fd-a563514c310c","SectionName":"code_section","SectionNumber":1,"SectionType":"code_section","CodeSections":[],"TitleText":"","DisableControls":false,"Deleted":false,"SectionBookmarkName":"bs_num_1_1d3d38d45"}],"Timestamp":"2022-11-03T14:34:32.8307386-04:00","Username":null},{"Id":3,"SectionsList":[{"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1_sub_A_069ffffbf"},{"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imestamp":"2022-11-03T14:30:32.7710119-04:00","Username":null},{"Id":2,"SectionsList":[{"SectionUUID":"be73308b-6cb9-47a2-b9dc-6e65c41ef552","SectionName":"code_section","SectionNumber":1,"SectionType":"code_section","CodeSections":[{"CodeSectionBookmarkName":"cs_T59C63N100_78fadc995","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1_sub_A_f81643a8a"},{"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1_sub_B_069ffffbf"},{"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imestamp":"2022-11-03T14:26:54.6371472-04:00","Username":null},{"Id":1,"SectionsList":[{"SectionUUID":"be73308b-6cb9-47a2-b9dc-6e65c41ef552","SectionName":"code_section","SectionNumber":1,"SectionType":"code_section","CodeSections":[{"CodeSectionBookmarkName":"cs_T59C63N100_78fadc995","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1_sub_A_f81643a8a"},{"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1_sub_B_069ffffbf"},{"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4,"SectionType":"drafting_clause","CodeSections":[],"TitleText":"","DisableControls":false,"Deleted":false,"SectionBookmarkName":"bs_num_4_lastsection"}],"Timestamp":"2022-11-03T11:27:03.3314296-04:00","Username":null},{"Id":22,"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nonpublic school student participation in the interscholastic activities of public schools","TitleSoAsTo":"define necessary terms","Deleted":false}],"TitleText":"","DisableControls":false,"Deleted":false,"SectionBookmarkName":"bs_num_1_sub_B_06a90f638"},{"SectionUUID":"5d71be2d-ce38-4a3b-afa9-b871c05c825c","SectionName":"code_section","SectionNumber":2,"SectionType":"code_section","CodeSections":[],"TitleText":"","DisableControls":false,"Deleted":false,"SectionBookmarkName":"bs_num_2_4f2c9c3f7"},{"SectionUUID":"ebaf20de-6d2f-489b-89bb-811d80b8495f","SectionName":"standard_eff_date_section","SectionNumber":3,"SectionType":"drafting_clause","CodeSections":[],"TitleText":"","DisableControls":false,"Deleted":false,"SectionBookmarkName":"bs_num_3_lastsection"}],"Timestamp":"2022-11-22T14:21:19.2105272-05:00","Username":"hannahwarner@scsenate.gov"}]</T_BILL_T_SECTIONSHISTORY>
  <T_BILL_T_SUBJECT>Private School Sports Participation</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3076</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2022-11-07T16:49:00Z</cp:lastPrinted>
  <dcterms:created xsi:type="dcterms:W3CDTF">2024-03-25T20:42:00Z</dcterms:created>
  <dcterms:modified xsi:type="dcterms:W3CDTF">2024-03-26T20:55:00Z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