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LC-0046DG23.docx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Confederate Flags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bc74784bbc74215">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670b3dd8f9e4d3e">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d46f4df66d45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db846b7398484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F04E1" w:rsidRDefault="00432135" w14:paraId="47642A99" w14:textId="7093AE93">
      <w:pPr>
        <w:pStyle w:val="scemptylineheader"/>
      </w:pPr>
    </w:p>
    <w:p w:rsidRPr="00BB0725" w:rsidR="00A73EFA" w:rsidP="008F04E1" w:rsidRDefault="00A73EFA" w14:paraId="7B72410E" w14:textId="6C9D43BF">
      <w:pPr>
        <w:pStyle w:val="scemptylineheader"/>
      </w:pPr>
    </w:p>
    <w:p w:rsidRPr="00BB0725" w:rsidR="00A73EFA" w:rsidP="008F04E1" w:rsidRDefault="00A73EFA" w14:paraId="6AD935C9" w14:textId="683CEA73">
      <w:pPr>
        <w:pStyle w:val="scemptylineheader"/>
      </w:pPr>
    </w:p>
    <w:p w:rsidRPr="00DF3B44" w:rsidR="00A73EFA" w:rsidP="008F04E1" w:rsidRDefault="00A73EFA" w14:paraId="51A98227" w14:textId="03FB258F">
      <w:pPr>
        <w:pStyle w:val="scemptylineheader"/>
      </w:pPr>
    </w:p>
    <w:p w:rsidRPr="00DF3B44" w:rsidR="00A73EFA" w:rsidP="008F04E1" w:rsidRDefault="00A73EFA" w14:paraId="3858851A" w14:textId="54DC8204">
      <w:pPr>
        <w:pStyle w:val="scemptylineheader"/>
      </w:pPr>
    </w:p>
    <w:p w:rsidRPr="00DF3B44" w:rsidR="00A73EFA" w:rsidP="008F04E1" w:rsidRDefault="00A73EFA" w14:paraId="4E3DDE20" w14:textId="2A74AD9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F04E1" w14:paraId="40FEFADA" w14:textId="4792558C">
          <w:pPr>
            <w:pStyle w:val="scbilltitle"/>
            <w:tabs>
              <w:tab w:val="left" w:pos="2104"/>
            </w:tabs>
          </w:pPr>
          <w:r>
            <w:t>to amend the South Carolina Code of Laws by adding Section 10-1-220 so as to PROHIBIT THE SOUTH CAROLINA INFANTRY BATTLE FLAG OF THE CONFEDERATE STATES OF AMERICA, OR ANY OTHER CONFEDERATE FLAG FROM BEING FLOWN OR DISPLAYED IN OR ON ANY PUBLIC BUILDING EXCEPT A MUSEUM.</w:t>
          </w:r>
        </w:p>
      </w:sdtContent>
    </w:sdt>
    <w:bookmarkStart w:name="at_d4c34d1e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42a103b" w:id="1"/>
      <w:r w:rsidRPr="0094541D">
        <w:t>B</w:t>
      </w:r>
      <w:bookmarkEnd w:id="1"/>
      <w:r w:rsidRPr="0094541D">
        <w:t>e it enacted by the General Assembly of the State of South Carolina:</w:t>
      </w:r>
    </w:p>
    <w:p w:rsidR="002D5D8E" w:rsidP="002D5D8E" w:rsidRDefault="002D5D8E" w14:paraId="751E9AAE" w14:textId="77777777">
      <w:pPr>
        <w:pStyle w:val="scemptyline"/>
      </w:pPr>
    </w:p>
    <w:p w:rsidR="00621391" w:rsidP="00621391" w:rsidRDefault="00621391" w14:paraId="2B349935" w14:textId="187EFA93">
      <w:pPr>
        <w:pStyle w:val="scdirectionallanguage"/>
      </w:pPr>
      <w:bookmarkStart w:name="bs_num_1_acb4cec97" w:id="2"/>
      <w:r>
        <w:t>S</w:t>
      </w:r>
      <w:bookmarkEnd w:id="2"/>
      <w:r>
        <w:t>ECTION 1.</w:t>
      </w:r>
      <w:r w:rsidR="002D5D8E">
        <w:tab/>
      </w:r>
      <w:bookmarkStart w:name="dl_3bbb5eb82" w:id="3"/>
      <w:r>
        <w:t>C</w:t>
      </w:r>
      <w:bookmarkEnd w:id="3"/>
      <w:r>
        <w:t>hapter 1, Title 10 of the S.C. Code is amended by adding:</w:t>
      </w:r>
    </w:p>
    <w:p w:rsidR="00621391" w:rsidP="00621391" w:rsidRDefault="00621391" w14:paraId="6C7AB2FF" w14:textId="77777777">
      <w:pPr>
        <w:pStyle w:val="scemptyline"/>
      </w:pPr>
    </w:p>
    <w:p w:rsidR="002D5D8E" w:rsidP="00621391" w:rsidRDefault="00621391" w14:paraId="33A3ACC1" w14:textId="4A942A72">
      <w:pPr>
        <w:pStyle w:val="scnewcodesection"/>
      </w:pPr>
      <w:r>
        <w:tab/>
      </w:r>
      <w:bookmarkStart w:name="ns_T10C1N220_b85591ed7" w:id="4"/>
      <w:r>
        <w:t>S</w:t>
      </w:r>
      <w:bookmarkEnd w:id="4"/>
      <w:r>
        <w:t>ection 10‑1‑220.</w:t>
      </w:r>
      <w:r>
        <w:tab/>
      </w:r>
      <w:r w:rsidRPr="00CA31EC" w:rsidR="00CA31EC">
        <w:t>Notwithstanding Section 10</w:t>
      </w:r>
      <w:r w:rsidR="00CA31EC">
        <w:t>‑</w:t>
      </w:r>
      <w:r w:rsidRPr="00CA31EC" w:rsidR="00CA31EC">
        <w:t>1</w:t>
      </w:r>
      <w:r w:rsidR="00CA31EC">
        <w:t>‑</w:t>
      </w:r>
      <w:r w:rsidRPr="00CA31EC" w:rsidR="00CA31EC">
        <w:t>165 or any other provision of law, the South Carolina Infantry Battle Flag of the Confederate States of America, or any other confederate flag is prohibited from being flown or displayed in or on any public building, whether owned by the State or a political subdivision thereof, including a school district, unless the public building is a museum.</w:t>
      </w:r>
    </w:p>
    <w:p w:rsidRPr="00DF3B44" w:rsidR="007E06BB" w:rsidP="002D5D8E" w:rsidRDefault="007E06BB" w14:paraId="3D8F1FED" w14:textId="3220E952">
      <w:pPr>
        <w:pStyle w:val="scemptyline"/>
      </w:pPr>
    </w:p>
    <w:p w:rsidRPr="00DF3B44" w:rsidR="007A10F1" w:rsidP="007A10F1" w:rsidRDefault="00621391" w14:paraId="0E9393B4" w14:textId="1C875E94">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F04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5BFACBD" w:rsidR="00685035" w:rsidRPr="007B4AF7" w:rsidRDefault="008F04E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5D8E">
              <w:rPr>
                <w:noProof/>
              </w:rPr>
              <w:t>LC-0046DG23.docx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6AF6"/>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1D14"/>
    <w:rsid w:val="00275AE6"/>
    <w:rsid w:val="002836D8"/>
    <w:rsid w:val="002A7989"/>
    <w:rsid w:val="002B02F3"/>
    <w:rsid w:val="002C3463"/>
    <w:rsid w:val="002D266D"/>
    <w:rsid w:val="002D5B3D"/>
    <w:rsid w:val="002D5D8E"/>
    <w:rsid w:val="002D7447"/>
    <w:rsid w:val="002E315A"/>
    <w:rsid w:val="002E4F8C"/>
    <w:rsid w:val="002F560C"/>
    <w:rsid w:val="002F5847"/>
    <w:rsid w:val="0030425A"/>
    <w:rsid w:val="00305BE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0BE4"/>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33D8"/>
    <w:rsid w:val="005542D1"/>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91"/>
    <w:rsid w:val="006213A8"/>
    <w:rsid w:val="00623BEA"/>
    <w:rsid w:val="00626D3C"/>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04E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6BF"/>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31EC"/>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A5FD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82&amp;session=125&amp;summary=B" TargetMode="External" Id="R8bd46f4df66d45fb" /><Relationship Type="http://schemas.openxmlformats.org/officeDocument/2006/relationships/hyperlink" Target="https://www.scstatehouse.gov/sess125_2023-2024/prever/3082_20221208.docx" TargetMode="External" Id="R4adb846b7398484a" /><Relationship Type="http://schemas.openxmlformats.org/officeDocument/2006/relationships/hyperlink" Target="h:\hj\20230110.docx" TargetMode="External" Id="R3bc74784bbc74215" /><Relationship Type="http://schemas.openxmlformats.org/officeDocument/2006/relationships/hyperlink" Target="h:\hj\20230110.docx" TargetMode="External" Id="R4670b3dd8f9e4d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c015f7f7-fda1-44cf-ac19-cb102d78b5c8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a1aed9ee-c18f-4f31-8009-dc284cce9027</T_BILL_REQUEST_REQUEST>
  <T_BILL_R_ORIGINALDRAFT>e97a17f5-e927-4d71-9473-3caaa8b9ec6a</T_BILL_R_ORIGINALDRAFT>
  <T_BILL_SPONSOR_SPONSOR>59afb87d-c309-4201-9966-a41fcf5a2a6b</T_BILL_SPONSOR_SPONSOR>
  <T_BILL_T_ACTNUMBER>None</T_BILL_T_ACTNUMBER>
  <T_BILL_T_BILLNAME>[3082]</T_BILL_T_BILLNAME>
  <T_BILL_T_BILLNUMBER>3082</T_BILL_T_BILLNUMBER>
  <T_BILL_T_BILLTITLE>to amend the South Carolina Code of Laws by adding Section 10-1-220 so as to PROHIBIT THE SOUTH CAROLINA INFANTRY BATTLE FLAG OF THE CONFEDERATE STATES OF AMERICA, OR ANY OTHER CONFEDERATE FLAG FROM BEING FLOWN OR DISPLAYED IN OR ON ANY PUBLIC BUILDING EXCEPT A MUSEUM.</T_BILL_T_BILLTITLE>
  <T_BILL_T_CHAMBER>house</T_BILL_T_CHAMBER>
  <T_BILL_T_FILENAME> </T_BILL_T_FILENAME>
  <T_BILL_T_LEGTYPE>bill_statewide</T_BILL_T_LEGTYPE>
  <T_BILL_T_RATNUMBER>None</T_BILL_T_RATNUMBER>
  <T_BILL_T_SECTIONS>[{"SectionUUID":"d01273bd-f54d-4269-b997-590eb7c4a646","SectionName":"code_section","SectionNumber":1,"SectionType":"code_section","CodeSections":[{"CodeSectionBookmarkName":"ns_T10C1N220_b85591ed7","IsConstitutionSection":false,"Identity":"10-1-220","IsNew":true,"SubSections":[],"TitleRelatedTo":"","TitleSoAsTo":"PROHIBIT THE SOUTH CAROLINA INFANTRY BATTLE FLAG OF THE CONFEDERATE STATES OF AMERICA, OR ANY OTHER CONFEDERATE FLAG FROM BEING FLOWN OR DISPLAYED IN OR ON ANY PUBLIC BUILDING EXCEPT A MUSEUM","Deleted":false}],"TitleText":"","DisableControls":false,"Deleted":false,"SectionBookmarkName":"bs_num_1_acb4cec97"},{"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d01273bd-f54d-4269-b997-590eb7c4a646","SectionName":"code_section","SectionNumber":1,"SectionType":"code_section","CodeSections":[{"CodeSectionBookmarkName":"ns_T10C1N220_b85591ed7","IsConstitutionSection":false,"Identity":"10-1-220","IsNew":true,"SubSections":[],"TitleRelatedTo":"","TitleSoAsTo":"","Deleted":false}],"TitleText":"","DisableControls":false,"Deleted":false,"SectionBookmarkName":"bs_num_1_acb4cec97"}],"Timestamp":"2022-11-17T11:42:33.3432912-05:00","Username":null},{"Id":2,"SectionsList":[{"SectionUUID":"8f03ca95-8faa-4d43-a9c2-8afc498075bd","SectionName":"standard_eff_date_section","SectionNumber":2,"SectionType":"drafting_clause","CodeSections":[],"TitleText":"","DisableControls":false,"Deleted":false,"SectionBookmarkName":"bs_num_2_lastsection"},{"SectionUUID":"d01273bd-f54d-4269-b997-590eb7c4a646","SectionName":"code_section","SectionNumber":1,"SectionType":"code_section","CodeSections":[{"CodeSectionBookmarkName":"ns_T10C1N220_b85591ed7","IsConstitutionSection":false,"Identity":"10-1-220","IsNew":true,"SubSections":[],"TitleRelatedTo":"","TitleSoAsTo":"","Deleted":false}],"TitleText":"","DisableControls":false,"Deleted":false,"SectionBookmarkName":"bs_num_1_acb4cec97"}],"Timestamp":"2022-11-17T11:40:50.738494-05:00","Username":null},{"Id":1,"SectionsList":[{"SectionUUID":"8f03ca95-8faa-4d43-a9c2-8afc498075bd","SectionName":"standard_eff_date_section","SectionNumber":2,"SectionType":"drafting_clause","CodeSections":[],"TitleText":"","DisableControls":false,"Deleted":false,"SectionBookmarkName":"bs_num_2_lastsection"},{"SectionUUID":"d01273bd-f54d-4269-b997-590eb7c4a646","SectionName":"code_section","SectionNumber":1,"SectionType":"code_section","CodeSections":[],"TitleText":"","DisableControls":false,"Deleted":false,"SectionBookmarkName":"bs_num_1_acb4cec97"}],"Timestamp":"2022-11-17T11:40:48.6515802-05:00","Username":null},{"Id":4,"SectionsList":[{"SectionUUID":"d01273bd-f54d-4269-b997-590eb7c4a646","SectionName":"code_section","SectionNumber":1,"SectionType":"code_section","CodeSections":[{"CodeSectionBookmarkName":"ns_T10C1N220_b85591ed7","IsConstitutionSection":false,"Identity":"10-1-220","IsNew":true,"SubSections":[],"TitleRelatedTo":"","TitleSoAsTo":"PROHIBIT THE SOUTH CAROLINA INFANTRY BATTLE FLAG OF THE CONFEDERATE STATES OF AMERICA, OR ANY OTHER CONFEDERATE FLAG FROM BEING FLOWN OR DISPLAYED IN OR ON ANY PUBLIC BUILDING EXCEPT A MUSEUM","Deleted":false}],"TitleText":"","DisableControls":false,"Deleted":false,"SectionBookmarkName":"bs_num_1_acb4cec97"},{"SectionUUID":"8f03ca95-8faa-4d43-a9c2-8afc498075bd","SectionName":"standard_eff_date_section","SectionNumber":2,"SectionType":"drafting_clause","CodeSections":[],"TitleText":"","DisableControls":false,"Deleted":false,"SectionBookmarkName":"bs_num_2_lastsection"}],"Timestamp":"2022-11-17T13:08:00.6447852-05:00","Username":"staceymorris@scstatehouse.gov"}]</T_BILL_T_SECTIONSHISTORY>
  <T_BILL_T_SUBJECT>Confederate Flags</T_BILL_T_SUBJECT>
  <T_BILL_UR_DRAFTER>davidgood@scstatehouse.gov</T_BILL_UR_DRAFTER>
  <T_BILL_UR_DRAFTINGASSISTANT>staceymorris@scstatehouse.gov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760</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Stacey Morris</cp:lastModifiedBy>
  <cp:revision>32</cp:revision>
  <dcterms:created xsi:type="dcterms:W3CDTF">2022-06-03T11:45:00Z</dcterms:created>
  <dcterms:modified xsi:type="dcterms:W3CDTF">2022-11-18T15:14:00Z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