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3087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King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LC-0051DG23.docx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Agency Head Salary Commission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95ad8633859847e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f01511efa5c4454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c931973392042d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1a6c44e54c64ddc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A30F9" w:rsidRDefault="00432135" w14:paraId="47642A99" w14:textId="3A097C77">
      <w:pPr>
        <w:pStyle w:val="scemptylineheader"/>
      </w:pPr>
    </w:p>
    <w:p w:rsidRPr="00BB0725" w:rsidR="00A73EFA" w:rsidP="006A30F9" w:rsidRDefault="00A73EFA" w14:paraId="7B72410E" w14:textId="18F8BED2">
      <w:pPr>
        <w:pStyle w:val="scemptylineheader"/>
      </w:pPr>
    </w:p>
    <w:p w:rsidRPr="00BB0725" w:rsidR="00A73EFA" w:rsidP="006A30F9" w:rsidRDefault="00A73EFA" w14:paraId="6AD935C9" w14:textId="19BD2CBF">
      <w:pPr>
        <w:pStyle w:val="scemptylineheader"/>
      </w:pPr>
    </w:p>
    <w:p w:rsidRPr="00DF3B44" w:rsidR="00A73EFA" w:rsidP="006A30F9" w:rsidRDefault="00A73EFA" w14:paraId="51A98227" w14:textId="096A668B">
      <w:pPr>
        <w:pStyle w:val="scemptylineheader"/>
      </w:pPr>
    </w:p>
    <w:p w:rsidRPr="00DF3B44" w:rsidR="00A73EFA" w:rsidP="006A30F9" w:rsidRDefault="00A73EFA" w14:paraId="3858851A" w14:textId="51EC9D17">
      <w:pPr>
        <w:pStyle w:val="scemptylineheader"/>
      </w:pPr>
    </w:p>
    <w:p w:rsidRPr="00DF3B44" w:rsidR="00A73EFA" w:rsidP="006A30F9" w:rsidRDefault="00A73EFA" w14:paraId="4E3DDE20" w14:textId="7D5356D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6A30F9" w14:paraId="40FEFADA" w14:textId="7B7F74D9">
          <w:pPr>
            <w:pStyle w:val="scbilltitle"/>
            <w:tabs>
              <w:tab w:val="left" w:pos="2104"/>
            </w:tabs>
          </w:pPr>
          <w:r>
            <w:t>to amend the South Carolina Code of Laws by amending Section 8-11-160, relating to THE AGENCY HEAD SALARY COMMISSION, so as to PROVIDE THAT A SALARY INCREASE SHALL NOT BECOME EFFECTIVE UNTIL APPROVED BY A MAJORITY OF EACH HOUSE OF THE GENERAL ASSEMBLY IN SEPARATE VOTES HELD ONLY ON THE QUESTION OF EACH INDIVIDUAL INCREASE.</w:t>
          </w:r>
        </w:p>
      </w:sdtContent>
    </w:sdt>
    <w:bookmarkStart w:name="at_7b8b017bf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2b9ef7e41" w:id="1"/>
      <w:r w:rsidRPr="0094541D">
        <w:t>B</w:t>
      </w:r>
      <w:bookmarkEnd w:id="1"/>
      <w:r w:rsidRPr="0094541D">
        <w:t>e it enacted by the General Assembly of the State of South Carolina:</w:t>
      </w:r>
    </w:p>
    <w:p w:rsidR="00830F30" w:rsidP="00830F30" w:rsidRDefault="00830F30" w14:paraId="47253CF6" w14:textId="77777777">
      <w:pPr>
        <w:pStyle w:val="scemptyline"/>
      </w:pPr>
    </w:p>
    <w:p w:rsidR="00830F30" w:rsidP="00830F30" w:rsidRDefault="00830F30" w14:paraId="6EF0C42F" w14:textId="77777777">
      <w:pPr>
        <w:pStyle w:val="scdirectionallanguage"/>
      </w:pPr>
      <w:bookmarkStart w:name="bs_num_1_c758e4cf5" w:id="2"/>
      <w:r>
        <w:t>S</w:t>
      </w:r>
      <w:bookmarkEnd w:id="2"/>
      <w:r>
        <w:t>ECTION 1.</w:t>
      </w:r>
      <w:r>
        <w:tab/>
      </w:r>
      <w:bookmarkStart w:name="dl_d16c09c02" w:id="3"/>
      <w:r>
        <w:t>S</w:t>
      </w:r>
      <w:bookmarkEnd w:id="3"/>
      <w:r>
        <w:t>ection 8‑11‑160(D) of the S.C. Code is amended to read:</w:t>
      </w:r>
    </w:p>
    <w:p w:rsidR="00830F30" w:rsidP="00830F30" w:rsidRDefault="00830F30" w14:paraId="0346728A" w14:textId="77777777">
      <w:pPr>
        <w:pStyle w:val="scemptyline"/>
      </w:pPr>
    </w:p>
    <w:p w:rsidR="00830F30" w:rsidP="00830F30" w:rsidRDefault="00830F30" w14:paraId="7D0120F6" w14:textId="2FFA7B87">
      <w:pPr>
        <w:pStyle w:val="sccodifiedsection"/>
      </w:pPr>
      <w:bookmarkStart w:name="cs_T8C11N160_b4bf68aba" w:id="4"/>
      <w:r>
        <w:tab/>
      </w:r>
      <w:bookmarkStart w:name="ss_T8C11N160SD_lv1_0c08a580f" w:id="5"/>
      <w:bookmarkEnd w:id="4"/>
      <w:r>
        <w:t>(</w:t>
      </w:r>
      <w:bookmarkEnd w:id="5"/>
      <w:r>
        <w:t>D) Salary increases for agency heads must be based on recommendations by each agency board or commission to the Agency Head Salary Commission and their recommendations to the General Assembly</w:t>
      </w:r>
      <w:r w:rsidRPr="00830F30">
        <w:rPr>
          <w:rStyle w:val="scinsert"/>
        </w:rPr>
        <w:t>; however, a salary increase shall not become effective until approved by a majority of the Senate and a majority of the House of Representatives in separate votes held only on the question of each individual increase</w:t>
      </w:r>
      <w:r>
        <w:t>.</w:t>
      </w:r>
    </w:p>
    <w:p w:rsidRPr="00DF3B44" w:rsidR="007E06BB" w:rsidP="00830F30" w:rsidRDefault="007E06BB" w14:paraId="3D8F1FED" w14:textId="7AA091AA">
      <w:pPr>
        <w:pStyle w:val="scemptyline"/>
      </w:pPr>
    </w:p>
    <w:p w:rsidRPr="00DF3B44" w:rsidR="007A10F1" w:rsidP="007A10F1" w:rsidRDefault="00830F30" w14:paraId="0E9393B4" w14:textId="6E01841B">
      <w:pPr>
        <w:pStyle w:val="scnoncodifiedsection"/>
      </w:pPr>
      <w:bookmarkStart w:name="bs_num_2_lastsection" w:id="7"/>
      <w:bookmarkStart w:name="eff_date_section" w:id="8"/>
      <w:bookmarkStart w:name="_Hlk77157096" w:id="9"/>
      <w:r>
        <w:t>S</w:t>
      </w:r>
      <w:bookmarkEnd w:id="7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8"/>
    </w:p>
    <w:bookmarkEnd w:id="9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6A30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A7CF953" w:rsidR="00685035" w:rsidRPr="007B4AF7" w:rsidRDefault="006A30F9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100B5">
              <w:rPr>
                <w:noProof/>
              </w:rPr>
              <w:t>LC-0051DG23.docx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acey Morris">
    <w15:presenceInfo w15:providerId="None" w15:userId="Stacey Morr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0F5B72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C4D88"/>
    <w:rsid w:val="003D1F68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2A83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0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0F30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00B5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46A65"/>
    <w:rsid w:val="00C543E7"/>
    <w:rsid w:val="00C565AC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3C7D"/>
    <w:rPr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styleId="scemptylineheader" w:customStyle="1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billheader" w:customStyle="1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billtitle" w:customStyle="1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enactingwords" w:customStyle="1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codifiedsection" w:customStyle="1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newcodesection" w:customStyle="1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styleId="scdirectionallanguage" w:customStyle="1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noncodifiedsection" w:customStyle="1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emptyline" w:customStyle="1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housefrontjacketheaderline1" w:customStyle="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styleId="schousefrontjacketheaderline2" w:customStyle="1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styleId="scjacketsponsors" w:customStyle="1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styleId="scbillheaderjacket" w:customStyle="1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jackettitle" w:customStyle="1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styleId="schousebackjacketemptylines" w:customStyle="1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housebackjacketline1" w:customStyle="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styleId="schousebackjacketemptyline2" w:customStyle="1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styleId="schousebackjacketline2" w:customStyle="1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styleId="schousejacketdirector" w:customStyle="1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styleId="schousebackjacketattybilltype" w:customStyle="1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styleId="schousebackjacketproofreadline" w:customStyle="1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styleId="scclippage" w:customStyle="1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lippagedocpath" w:customStyle="1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styleId="scclippageDocName" w:customStyle="1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styleId="scclippagebillheader" w:customStyle="1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clippagetitle" w:customStyle="1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newcodesectionnextsection" w:customStyle="1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styleId="scbillfooter" w:customStyle="1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ctables" w:customStyle="1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cdraftheader" w:customStyle="1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oversheetstricken" w:customStyle="1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styleId="sccoversheetunderline" w:customStyle="1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styleId="sccoversheetemptyline" w:customStyle="1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oversheetstatus" w:customStyle="1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coversheetinfo" w:customStyle="1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coversheetbillno" w:customStyle="1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styleId="sccoversheetsponsor6" w:customStyle="1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billendxx" w:customStyle="1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styleId="scbillwhereasclause" w:customStyle="1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 w:eastAsiaTheme="majorEastAsia" w:cstheme="majorBidi"/>
      <w:szCs w:val="32"/>
      <w:lang w:val="en-US"/>
    </w:rPr>
  </w:style>
  <w:style w:type="paragraph" w:styleId="sctablecodifiedsection" w:customStyle="1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styleId="sctableln" w:customStyle="1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styleId="sctablenoncodifiedsection" w:customStyle="1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styleId="scstrike" w:customStyle="1">
    <w:name w:val="sc_strike"/>
    <w:uiPriority w:val="1"/>
    <w:qFormat/>
    <w:rsid w:val="00BD42DA"/>
    <w:rPr>
      <w:strike/>
      <w:dstrike w:val="0"/>
    </w:rPr>
  </w:style>
  <w:style w:type="character" w:styleId="scinsert" w:customStyle="1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styleId="scinsertred" w:customStyle="1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styleId="scinsertblue" w:customStyle="1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styleId="scstrikered" w:customStyle="1">
    <w:name w:val="sc_strike_red"/>
    <w:uiPriority w:val="1"/>
    <w:qFormat/>
    <w:rsid w:val="00711AA9"/>
    <w:rPr>
      <w:strike/>
      <w:dstrike w:val="0"/>
      <w:color w:val="FF0000"/>
    </w:rPr>
  </w:style>
  <w:style w:type="character" w:styleId="scstrikeblue" w:customStyle="1">
    <w:name w:val="sc_strike_blue"/>
    <w:uiPriority w:val="1"/>
    <w:qFormat/>
    <w:rsid w:val="00711AA9"/>
    <w:rPr>
      <w:strike/>
      <w:dstrike w:val="0"/>
      <w:color w:val="0070C0"/>
    </w:rPr>
  </w:style>
  <w:style w:type="character" w:styleId="scinsertbluenounderline" w:customStyle="1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styleId="scinsertrednounderline" w:customStyle="1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styleId="scstrikebluenoncodified" w:customStyle="1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styleId="scstrikerednoncodified" w:customStyle="1">
    <w:name w:val="sc_strike_red_non_codified"/>
    <w:uiPriority w:val="1"/>
    <w:qFormat/>
    <w:rsid w:val="005A28BC"/>
    <w:rPr>
      <w:strike/>
      <w:dstrike w:val="0"/>
      <w:color w:val="FF0000"/>
    </w:rPr>
  </w:style>
  <w:style w:type="paragraph" w:styleId="scbillsiglines" w:customStyle="1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screstorecode" w:customStyle="1">
    <w:name w:val="sc_restore_code"/>
    <w:basedOn w:val="DefaultParagraphFont"/>
    <w:uiPriority w:val="1"/>
    <w:qFormat/>
    <w:rsid w:val="006964F9"/>
    <w:rPr>
      <w:bdr w:val="none" w:color="auto" w:sz="0" w:space="0"/>
      <w:shd w:val="clear" w:color="auto" w:fill="FEC6C6"/>
    </w:rPr>
  </w:style>
  <w:style w:type="paragraph" w:styleId="Revision">
    <w:name w:val="Revision"/>
    <w:hidden/>
    <w:uiPriority w:val="99"/>
    <w:semiHidden/>
    <w:rsid w:val="009100B5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087&amp;session=125&amp;summary=B" TargetMode="External" Id="R8c931973392042d6" /><Relationship Type="http://schemas.openxmlformats.org/officeDocument/2006/relationships/hyperlink" Target="https://www.scstatehouse.gov/sess125_2023-2024/prever/3087_20221208.docx" TargetMode="External" Id="R11a6c44e54c64ddc" /><Relationship Type="http://schemas.openxmlformats.org/officeDocument/2006/relationships/hyperlink" Target="h:\hj\20230110.docx" TargetMode="External" Id="R95ad8633859847e5" /><Relationship Type="http://schemas.openxmlformats.org/officeDocument/2006/relationships/hyperlink" Target="h:\hj\20230110.docx" TargetMode="External" Id="Rf01511efa5c4454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FILENAME>&lt;&lt;filename&gt;&gt;</FILENAME>
  <ID>4c35ef69-c241-42f8-8d8e-5f88aaf82488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8e19f337-3f59-4f8e-a914-946f6c345db6</T_BILL_REQUEST_REQUEST>
  <T_BILL_R_ORIGINALDRAFT>c2e3c74a-9133-4c5b-a239-de964143edfd</T_BILL_R_ORIGINALDRAFT>
  <T_BILL_SPONSOR_SPONSOR>59afb87d-c309-4201-9966-a41fcf5a2a6b</T_BILL_SPONSOR_SPONSOR>
  <T_BILL_T_ACTNUMBER>None</T_BILL_T_ACTNUMBER>
  <T_BILL_T_BILLNAME>[3087]</T_BILL_T_BILLNAME>
  <T_BILL_T_BILLNUMBER>3087</T_BILL_T_BILLNUMBER>
  <T_BILL_T_BILLTITLE>to amend the South Carolina Code of Laws by amending Section 8-11-160, relating to THE AGENCY HEAD SALARY COMMISSION, so as to PROVIDE THAT A SALARY INCREASE SHALL NOT BECOME EFFECTIVE UNTIL APPROVED BY A MAJORITY OF EACH HOUSE OF THE GENERAL ASSEMBLY IN SEPARATE VOTES HELD ONLY ON THE QUESTION OF EACH INDIVIDUAL INCREASE.</T_BILL_T_BILLTITLE>
  <T_BILL_T_CHAMBER>house</T_BILL_T_CHAMBER>
  <T_BILL_T_FILENAME> </T_BILL_T_FILENAME>
  <T_BILL_T_LEGTYPE>bill_statewide</T_BILL_T_LEGTYPE>
  <T_BILL_T_RATNUMBER>None</T_BILL_T_RATNUMBER>
  <T_BILL_T_SECTIONS>[{"SectionUUID":"3e8c3dbc-f6f3-4694-bd26-8e61a57e47a2","SectionName":"code_section","SectionNumber":1,"SectionType":"code_section","CodeSections":[{"CodeSectionBookmarkName":"cs_T8C11N160_b4bf68aba","IsConstitutionSection":false,"Identity":"8-11-160","IsNew":false,"SubSections":[{"Level":1,"Identity":"T8C11N160SD","SubSectionBookmarkName":"ss_T8C11N160SD_lv1_0c08a580f","IsNewSubSection":false}],"TitleRelatedTo":"THE AGENCY HEAD SALARY COMMISSION","TitleSoAsTo":"PROVIDE THAT A SALARY INCREASE SHALL NOT BECOME EFFECTIVE UNTIL APPROVED BY A MAJORITY OF EACH HOUSE OF THE GENERAL ASSEMBLY IN SEPARATE VOTES HELD ONLY ON THE QUESTION OF EACH INDIVIDUAL INCREASE","Deleted":false}],"TitleText":"","DisableControls":false,"Deleted":false,"SectionBookmarkName":"bs_num_1_c758e4cf5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3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3e8c3dbc-f6f3-4694-bd26-8e61a57e47a2","SectionName":"code_section","SectionNumber":1,"SectionType":"code_section","CodeSections":[{"CodeSectionBookmarkName":"cs_T8C11N160_b4bf68aba","IsConstitutionSection":false,"Identity":"8-11-160","IsNew":false,"SubSections":[{"Level":1,"Identity":"T8C11N160SD","SubSectionBookmarkName":"ss_T8C11N160SD_lv1_0c08a580f","IsNewSubSection":false}],"TitleRelatedTo":"Agency Head Salary Commission; salary increases for agency heads.","TitleSoAsTo":"","Deleted":false}],"TitleText":"","DisableControls":false,"Deleted":false,"SectionBookmarkName":"bs_num_1_c758e4cf5"}],"Timestamp":"2022-11-17T13:01:58.2180515-05:00","Username":null},{"Id":2,"SectionsList":[{"SectionUUID":"8f03ca95-8faa-4d43-a9c2-8afc498075bd","SectionName":"standard_eff_date_section","SectionNumber":1,"SectionType":"drafting_clause","CodeSections":[],"TitleText":"","DisableControls":false,"Deleted":false,"SectionBookmarkName":"bs_num_1_lastsection"}],"Timestamp":"2022-11-17T13:01:32.7736308-05:00","Username":null},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a441c9dc-017e-4d99-a64a-136d91936ead","SectionName":"code_section","SectionNumber":1,"SectionType":"code_section","CodeSections":[{"CodeSectionBookmarkName":"cs_T8C11N160_6ee12fd01","IsConstitutionSection":false,"Identity":"8-11-160","IsNew":false,"SubSections":[{"Level":1,"Identity":"T8C11N160SA","SubSectionBookmarkName":"ss_T8C11N160SA_lv1_d86323c8d","IsNewSubSection":false},{"Level":1,"Identity":"T8C11N160SB","SubSectionBookmarkName":"ss_T8C11N160SB_lv1_b178524f0","IsNewSubSection":false},{"Level":1,"Identity":"T8C11N160SC","SubSectionBookmarkName":"ss_T8C11N160SC_lv1_f4f9687e3","IsNewSubSection":false},{"Level":1,"Identity":"T8C11N160SD","SubSectionBookmarkName":"ss_T8C11N160SD_lv1_7abfde22c","IsNewSubSection":false}],"TitleRelatedTo":"Agency Head Salary Commission; salary increases for agency heads.","TitleSoAsTo":"","Deleted":false}],"TitleText":"","DisableControls":false,"Deleted":false,"SectionBookmarkName":"bs_num_1_d4f6c3e00"}],"Timestamp":"2022-11-17T13:01:14.9338811-05:00","Username":null},{"Id":4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3e8c3dbc-f6f3-4694-bd26-8e61a57e47a2","SectionName":"code_section","SectionNumber":1,"SectionType":"code_section","CodeSections":[{"CodeSectionBookmarkName":"cs_T8C11N160_b4bf68aba","IsConstitutionSection":false,"Identity":"8-11-160","IsNew":false,"SubSections":[{"Level":1,"Identity":"T8C11N160SD","SubSectionBookmarkName":"ss_T8C11N160SD_lv1_0c08a580f","IsNewSubSection":false}],"TitleRelatedTo":"THE AGENCY HEAD SALARY COMMISSION","TitleSoAsTo":"PROVIDE THAT A SALARY INCREASE SHALL NOT BECOME EFFECTIVE UNTIL APPROVED BY A MAJORITY OF EACH HOUSE OF THE GENERAL ASSEMBLY IN SEPARATE VOTES HELD ONLY ON THE QUESTION OF EACH INDIVIDUAL INCREASE","Deleted":false}],"TitleText":"","DisableControls":false,"Deleted":false,"SectionBookmarkName":"bs_num_1_c758e4cf5"}],"Timestamp":"2022-11-17T13:03:40.2226784-05:00","Username":"staceymorris@scstatehouse.gov"}]</T_BILL_T_SECTIONSHISTORY>
  <T_BILL_T_SUBJECT>Agency Head Salary Commission</T_BILL_T_SUBJECT>
  <T_BILL_UR_DRAFTER>davidgood@scstatehouse.gov</T_BILL_UR_DRAFTER>
  <T_BILL_UR_DRAFTINGASSISTANT>staceymorris@scstatehouse.gov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818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Stacey Morris</cp:lastModifiedBy>
  <cp:revision>24</cp:revision>
  <dcterms:created xsi:type="dcterms:W3CDTF">2022-06-03T11:45:00Z</dcterms:created>
  <dcterms:modified xsi:type="dcterms:W3CDTF">2022-11-18T15:21:00Z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