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Pope</w:t>
      </w:r>
    </w:p>
    <w:p>
      <w:pPr>
        <w:widowControl w:val="false"/>
        <w:spacing w:after="0"/>
        <w:jc w:val="left"/>
      </w:pPr>
      <w:r>
        <w:rPr>
          <w:rFonts w:ascii="Times New Roman"/>
          <w:sz w:val="22"/>
        </w:rPr>
        <w:t xml:space="preserve">Companion/Similar bill(s): 652, 4020</w:t>
      </w:r>
    </w:p>
    <w:p>
      <w:pPr>
        <w:widowControl w:val="false"/>
        <w:spacing w:after="0"/>
        <w:jc w:val="left"/>
      </w:pPr>
      <w:r>
        <w:rPr>
          <w:rFonts w:ascii="Times New Roman"/>
          <w:sz w:val="22"/>
        </w:rPr>
        <w:t xml:space="preserve">Document Path: LC-0002DG23.docx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Motion picture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641d44b8d6d4c72">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1c5a388cfb934fc4">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a73434b4ba47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fe59a173cf4cf8">
        <w:r>
          <w:rPr>
            <w:rStyle w:val="Hyperlink"/>
            <w:u w:val="single"/>
          </w:rPr>
          <w:t>12/09/2022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4CE9" w14:paraId="40FEFADA" w14:textId="66DF34D6">
          <w:pPr>
            <w:pStyle w:val="scbilltitle"/>
            <w:tabs>
              <w:tab w:val="left" w:pos="2104"/>
            </w:tabs>
          </w:pPr>
          <w:r>
            <w:t>to amend the South Carolina Code of Laws by adding Section 12</w:t>
          </w:r>
          <w:r w:rsidR="00623B2A">
            <w:t>‑</w:t>
          </w:r>
          <w:r>
            <w:t>62</w:t>
          </w:r>
          <w:r w:rsidR="00623B2A">
            <w:t>‑</w:t>
          </w:r>
          <w:r>
            <w:t>110 so as to PROVIDE THAT ANY FUNDS COMMITTED TO FILM PROJECTS MUST BE CARRIED FORWARD FROM THE PREVIOUS YEAR AND USED FOR THE SAME PURPOSE, AND THAT ANY UNCOMMITTED FUNDS MUST BE CARRIED FORWARD AND USED FOR WAGE AND SUPPLIER REBATE FUNDS; by amending Section 12</w:t>
          </w:r>
          <w:r w:rsidR="00623B2A">
            <w:t>‑</w:t>
          </w:r>
          <w:r>
            <w:t>62</w:t>
          </w:r>
          <w:r w:rsidR="00623B2A">
            <w:t>‑</w:t>
          </w:r>
          <w:r>
            <w:t>50, relating to Tax rebates to a motion picture company, so as to INCREASE THE MAXIMUM ANNUAL AMOUNT OF REBATES TO TWENTY MILLION DOLLARS; and by amending Section 12</w:t>
          </w:r>
          <w:r w:rsidR="00623B2A">
            <w:t>‑</w:t>
          </w:r>
          <w:r>
            <w:t>62</w:t>
          </w:r>
          <w:r w:rsidR="00623B2A">
            <w:t>‑</w:t>
          </w:r>
          <w:r>
            <w:t>60, relating to admission tax collections funding the south carolina film commission, so as to INCREASE THE PERCENTAGE DEDICATED TO THE COMMISSION TO FIFTY PERCENT OF THE GENERAL FUND PORTION OF THE ADMISSIONS TAX.</w:t>
          </w:r>
        </w:p>
      </w:sdtContent>
    </w:sdt>
    <w:bookmarkStart w:name="at_3a925b6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24728d4" w:id="1"/>
      <w:r w:rsidRPr="0094541D">
        <w:t>B</w:t>
      </w:r>
      <w:bookmarkEnd w:id="1"/>
      <w:r w:rsidRPr="0094541D">
        <w:t>e it enacted by the General Assembly of the State of South Carolina:</w:t>
      </w:r>
    </w:p>
    <w:p w:rsidR="00DB4C2F" w:rsidP="00DB4C2F" w:rsidRDefault="00DB4C2F" w14:paraId="47ACC83D" w14:textId="77777777">
      <w:pPr>
        <w:pStyle w:val="scemptyline"/>
      </w:pPr>
    </w:p>
    <w:p w:rsidR="008650FC" w:rsidP="008650FC" w:rsidRDefault="00532083" w14:paraId="4B761A66" w14:textId="55B4FD84">
      <w:pPr>
        <w:pStyle w:val="scdirectionallanguage"/>
      </w:pPr>
      <w:bookmarkStart w:name="bs_num_1_2034aa27f" w:id="2"/>
      <w:r>
        <w:t>S</w:t>
      </w:r>
      <w:bookmarkEnd w:id="2"/>
      <w:r>
        <w:t>ECTION 1.</w:t>
      </w:r>
      <w:r w:rsidR="00DB4C2F">
        <w:tab/>
      </w:r>
      <w:bookmarkStart w:name="dl_80357e0e7" w:id="3"/>
      <w:r w:rsidR="008650FC">
        <w:t>C</w:t>
      </w:r>
      <w:bookmarkEnd w:id="3"/>
      <w:r w:rsidR="008650FC">
        <w:t>hapter 62, Title 12 of the S.C. Code is amended by adding:</w:t>
      </w:r>
    </w:p>
    <w:p w:rsidR="008650FC" w:rsidP="008650FC" w:rsidRDefault="008650FC" w14:paraId="7A51307D" w14:textId="77777777">
      <w:pPr>
        <w:pStyle w:val="scemptyline"/>
      </w:pPr>
    </w:p>
    <w:p w:rsidR="00B33789" w:rsidP="00B33789" w:rsidRDefault="008650FC" w14:paraId="7D31BA0B" w14:textId="77777777">
      <w:pPr>
        <w:pStyle w:val="scnewcodesection"/>
      </w:pPr>
      <w:r>
        <w:tab/>
      </w:r>
      <w:bookmarkStart w:name="ns_T12C62N110_24e5e1335" w:id="4"/>
      <w:r>
        <w:t>S</w:t>
      </w:r>
      <w:bookmarkEnd w:id="4"/>
      <w:r>
        <w:t>ection 12-62-110.</w:t>
      </w:r>
      <w:r>
        <w:tab/>
      </w:r>
      <w:bookmarkStart w:name="ss_T12C62N110SA_lv1_9917ab99f" w:id="5"/>
      <w:r w:rsidR="00B33789">
        <w:t>(</w:t>
      </w:r>
      <w:bookmarkEnd w:id="5"/>
      <w:r w:rsidR="00B33789">
        <w:t>A)</w:t>
      </w:r>
      <w:r w:rsidR="00B33789">
        <w:tab/>
        <w:t xml:space="preserve">Any funds committed to film projects pursuant to this chapter must be carried forward from the previous year and used for the same purpose. Any uncommitted funds must be carried forward from the previous year and must be used for wage and supplier rebate funds pursuant to this chapter and must not be used for any other purpose. </w:t>
      </w:r>
    </w:p>
    <w:p w:rsidR="00DB4C2F" w:rsidP="00B33789" w:rsidRDefault="00B33789" w14:paraId="43FDE073" w14:textId="77BB42AF">
      <w:pPr>
        <w:pStyle w:val="scnewcodesection"/>
      </w:pPr>
      <w:r>
        <w:tab/>
      </w:r>
      <w:bookmarkStart w:name="ss_T12C62N110SB_lv1_b44ca85e0" w:id="6"/>
      <w:r>
        <w:t>(</w:t>
      </w:r>
      <w:bookmarkEnd w:id="6"/>
      <w:r>
        <w:t>B)</w:t>
      </w:r>
      <w:r>
        <w:tab/>
        <w:t>Any rebates awarded by the South Carolina Film Office may be paid without distinction of the source of the funds.</w:t>
      </w:r>
    </w:p>
    <w:p w:rsidR="00B33789" w:rsidP="00B33789" w:rsidRDefault="00B33789" w14:paraId="75EBA186" w14:textId="77777777">
      <w:pPr>
        <w:pStyle w:val="scemptyline"/>
      </w:pPr>
    </w:p>
    <w:p w:rsidR="00B33789" w:rsidP="00B33789" w:rsidRDefault="00532083" w14:paraId="463483EC" w14:textId="7A3CC603">
      <w:pPr>
        <w:pStyle w:val="scdirectionallanguage"/>
      </w:pPr>
      <w:bookmarkStart w:name="bs_num_2_sub_A_09b3ef045" w:id="7"/>
      <w:r>
        <w:t>S</w:t>
      </w:r>
      <w:bookmarkEnd w:id="7"/>
      <w:r>
        <w:t xml:space="preserve">ECTION </w:t>
      </w:r>
      <w:proofErr w:type="spellStart"/>
      <w:r>
        <w:t>2.A</w:t>
      </w:r>
      <w:proofErr w:type="spellEnd"/>
      <w:r>
        <w:t>.</w:t>
      </w:r>
      <w:r w:rsidR="00B33789">
        <w:tab/>
      </w:r>
      <w:bookmarkStart w:name="dl_6a15cd07b" w:id="8"/>
      <w:r w:rsidR="00B33789">
        <w:t>S</w:t>
      </w:r>
      <w:bookmarkEnd w:id="8"/>
      <w:r w:rsidR="00B33789">
        <w:t>ection 12-62-50(A)(1) of the S.C. Code is amended to read:</w:t>
      </w:r>
    </w:p>
    <w:p w:rsidR="00B33789" w:rsidP="00B33789" w:rsidRDefault="00B33789" w14:paraId="4618BFAF" w14:textId="77777777">
      <w:pPr>
        <w:pStyle w:val="scemptyline"/>
      </w:pPr>
    </w:p>
    <w:p w:rsidR="00E71D0B" w:rsidP="00B33789" w:rsidRDefault="00B33789" w14:paraId="6F66117F" w14:textId="28480AC8">
      <w:pPr>
        <w:pStyle w:val="sccodifiedsection"/>
        <w:rPr/>
      </w:pPr>
      <w:bookmarkStart w:name="cs_T12C62N50_a78cc618a" w:id="10"/>
      <w:r>
        <w:tab/>
      </w:r>
      <w:bookmarkStart w:name="ss_T12C62N50SA_lv1_406cdde75" w:id="11"/>
      <w:bookmarkEnd w:id="10"/>
      <w:r>
        <w:t>(</w:t>
      </w:r>
      <w:bookmarkEnd w:id="11"/>
      <w:r>
        <w:t xml:space="preserve">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twenty-five percent for South Carolina residents, for persons employed in connection with the production when total production costs in South Carolina equal or exceed one million dollars during the taxable year. The rebates in total may not annually exceed </w:t>
      </w:r>
      <w:r>
        <w:rPr>
          <w:rStyle w:val="scstrike"/>
        </w:rPr>
        <w:t xml:space="preserve">ten </w:t>
      </w:r>
      <w:r>
        <w:rPr>
          <w:rStyle w:val="scinsert"/>
        </w:rPr>
        <w:t xml:space="preserve"> twenty </w:t>
      </w:r>
      <w:r>
        <w:t xml:space="preserve">million dollars and shall come from the state's general fund. For purposes of this section, “total </w:t>
      </w:r>
      <w:r>
        <w:lastRenderedPageBreak/>
        <w:t>aggregate payroll” does not include the salary of an employee whose salary is equal to or greater than one million dollars for each motion picture.</w:t>
      </w:r>
    </w:p>
    <w:p w:rsidRPr="00B33789" w:rsidR="00B33789" w:rsidP="00B33789" w:rsidRDefault="00B33789" w14:paraId="023AE521" w14:textId="77777777">
      <w:pPr>
        <w:pStyle w:val="scemptyline"/>
      </w:pPr>
    </w:p>
    <w:p w:rsidR="00B33789" w:rsidP="00B33789" w:rsidRDefault="00532083" w14:paraId="24ADAC68" w14:textId="7CE18F5F">
      <w:pPr>
        <w:pStyle w:val="scdirectionallanguage"/>
      </w:pPr>
      <w:bookmarkStart w:name="bs_num_2_sub_B_8ecaba391" w:id="14"/>
      <w:r>
        <w:t>B</w:t>
      </w:r>
      <w:bookmarkEnd w:id="14"/>
      <w:r>
        <w:t>.</w:t>
      </w:r>
      <w:r w:rsidR="00B33789">
        <w:tab/>
      </w:r>
      <w:r>
        <w:t xml:space="preserve"> This SECTION takes effect upon approval by the Governor and first applies to tax years beginning after 2022.</w:t>
      </w:r>
    </w:p>
    <w:p w:rsidR="00532083" w:rsidP="00532083" w:rsidRDefault="00532083" w14:paraId="46948DDA" w14:textId="77777777">
      <w:pPr>
        <w:pStyle w:val="scemptyline"/>
      </w:pPr>
    </w:p>
    <w:p w:rsidR="00532083" w:rsidP="00532083" w:rsidRDefault="00532083" w14:paraId="47B21D1B" w14:textId="41C706A4">
      <w:pPr>
        <w:pStyle w:val="scdirectionallanguage"/>
      </w:pPr>
      <w:bookmarkStart w:name="bs_num_3_sub_A_ffd88af54" w:id="15"/>
      <w:r>
        <w:t>S</w:t>
      </w:r>
      <w:bookmarkEnd w:id="15"/>
      <w:r>
        <w:t xml:space="preserve">ECTION </w:t>
      </w:r>
      <w:proofErr w:type="spellStart"/>
      <w:r>
        <w:t>3.A</w:t>
      </w:r>
      <w:proofErr w:type="spellEnd"/>
      <w:r>
        <w:t>.</w:t>
      </w:r>
      <w:r>
        <w:tab/>
      </w:r>
      <w:bookmarkStart w:name="dl_6e82a34db" w:id="16"/>
      <w:r>
        <w:t>S</w:t>
      </w:r>
      <w:bookmarkEnd w:id="16"/>
      <w:r>
        <w:t>ection 12-62-60(A)(1) of the S.C. Code is amended to read:</w:t>
      </w:r>
    </w:p>
    <w:p w:rsidR="00532083" w:rsidP="00532083" w:rsidRDefault="00532083" w14:paraId="60D618F9" w14:textId="77777777">
      <w:pPr>
        <w:pStyle w:val="scemptyline"/>
      </w:pPr>
    </w:p>
    <w:p w:rsidR="00532083" w:rsidP="00532083" w:rsidRDefault="00532083" w14:paraId="28C59DE8" w14:textId="4E7519EE">
      <w:pPr>
        <w:pStyle w:val="sccodifiedsection"/>
      </w:pPr>
      <w:bookmarkStart w:name="cs_T12C62N60_10ee3d45e" w:id="17"/>
      <w:r>
        <w:tab/>
      </w:r>
      <w:bookmarkStart w:name="ss_T12C62N60SA_lv1_4c5fe35cf" w:id="18"/>
      <w:bookmarkEnd w:id="17"/>
      <w:r>
        <w:t>(</w:t>
      </w:r>
      <w:bookmarkEnd w:id="18"/>
      <w:r>
        <w:t xml:space="preserve">1) An amount equal to </w:t>
      </w:r>
      <w:r>
        <w:rPr>
          <w:rStyle w:val="scstrike"/>
        </w:rPr>
        <w:t>twenty-six</w:t>
      </w:r>
      <w:r>
        <w:rPr>
          <w:rStyle w:val="scinsert"/>
        </w:rPr>
        <w:t xml:space="preserve"> fifty</w:t>
      </w:r>
      <w:r>
        <w:t xml:space="preserve">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in-state expenditure of one million dollars. The distribution of rebates may not exceed the amount annually funded to the department for the South Carolina Film Commission from the admissions tax collected by the State.</w:t>
      </w:r>
    </w:p>
    <w:p w:rsidR="00532083" w:rsidP="00532083" w:rsidRDefault="00532083" w14:paraId="48E5070C" w14:textId="77777777">
      <w:pPr>
        <w:pStyle w:val="scemptyline"/>
      </w:pPr>
    </w:p>
    <w:p w:rsidR="00532083" w:rsidP="00532083" w:rsidRDefault="00532083" w14:paraId="271F422B" w14:textId="1508245F">
      <w:pPr>
        <w:pStyle w:val="scdirectionallanguage"/>
      </w:pPr>
      <w:bookmarkStart w:name="bs_num_3_sub_B_64b8745ad" w:id="21"/>
      <w:r>
        <w:t>B</w:t>
      </w:r>
      <w:bookmarkEnd w:id="21"/>
      <w:r>
        <w:t>.</w:t>
      </w:r>
      <w:r>
        <w:tab/>
        <w:t xml:space="preserve"> This SECTION takes effect July 1, 2023.</w:t>
      </w:r>
    </w:p>
    <w:p w:rsidR="00532083" w:rsidP="00532083" w:rsidRDefault="00532083" w14:paraId="77887540" w14:textId="77777777">
      <w:pPr>
        <w:pStyle w:val="scemptyline"/>
      </w:pPr>
    </w:p>
    <w:p w:rsidR="00E92AAA" w:rsidP="00E92AAA" w:rsidRDefault="00532083" w14:paraId="68193168" w14:textId="6DA49314">
      <w:pPr>
        <w:pStyle w:val="scnoncodifiedsection"/>
      </w:pPr>
      <w:bookmarkStart w:name="bs_num_4_6cb8c8735" w:id="22"/>
      <w:bookmarkStart w:name="eff_date_section_7fbae3a88" w:id="23"/>
      <w:r>
        <w:t>S</w:t>
      </w:r>
      <w:bookmarkEnd w:id="22"/>
      <w:r>
        <w:t>ECTION 4.</w:t>
      </w:r>
      <w:r>
        <w:tab/>
      </w:r>
      <w:bookmarkEnd w:id="23"/>
      <w:r w:rsidR="00CB5173">
        <w:t>Except where provided otherwise, t</w:t>
      </w:r>
      <w:r w:rsidRPr="00AF1C3A" w:rsidR="00E92AAA">
        <w:t xml:space="preserve">his </w:t>
      </w:r>
      <w:r w:rsidR="00E92AAA">
        <w:t>act</w:t>
      </w:r>
      <w:r w:rsidRPr="00AF1C3A" w:rsidR="00E92AAA">
        <w:t xml:space="preserve"> takes effect upon approval by the Governor</w:t>
      </w:r>
      <w:r w:rsidR="00E92AAA">
        <w:t>.</w:t>
      </w:r>
    </w:p>
    <w:p w:rsidR="00B33789" w:rsidP="00532083" w:rsidRDefault="00B33789" w14:paraId="6ED25D6A" w14:textId="4907098B">
      <w:pPr>
        <w:pStyle w:val="scemptyline"/>
      </w:pP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5E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6AD38A" w:rsidR="00685035" w:rsidRPr="007B4AF7" w:rsidRDefault="00005E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48D2">
              <w:rPr>
                <w:noProof/>
              </w:rPr>
              <w:t>LC-0002DG23.docx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E0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61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1D6"/>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48D2"/>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4CE9"/>
    <w:rsid w:val="00406F27"/>
    <w:rsid w:val="004141B8"/>
    <w:rsid w:val="004203B9"/>
    <w:rsid w:val="00432135"/>
    <w:rsid w:val="004424F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4CB"/>
    <w:rsid w:val="004D3DCB"/>
    <w:rsid w:val="004E7DDE"/>
    <w:rsid w:val="004F0090"/>
    <w:rsid w:val="004F172C"/>
    <w:rsid w:val="005002ED"/>
    <w:rsid w:val="00500DBC"/>
    <w:rsid w:val="005102BE"/>
    <w:rsid w:val="00523F7F"/>
    <w:rsid w:val="00524D54"/>
    <w:rsid w:val="00532083"/>
    <w:rsid w:val="0054531B"/>
    <w:rsid w:val="00546C24"/>
    <w:rsid w:val="005476FF"/>
    <w:rsid w:val="005516F6"/>
    <w:rsid w:val="00552842"/>
    <w:rsid w:val="00554E89"/>
    <w:rsid w:val="00572281"/>
    <w:rsid w:val="005801DD"/>
    <w:rsid w:val="00592A40"/>
    <w:rsid w:val="005A28BC"/>
    <w:rsid w:val="005A36CA"/>
    <w:rsid w:val="005A5377"/>
    <w:rsid w:val="005B7817"/>
    <w:rsid w:val="005C06C8"/>
    <w:rsid w:val="005C23D7"/>
    <w:rsid w:val="005C40EB"/>
    <w:rsid w:val="005D02B4"/>
    <w:rsid w:val="005D27A1"/>
    <w:rsid w:val="005D3013"/>
    <w:rsid w:val="005E1E50"/>
    <w:rsid w:val="005E2B9C"/>
    <w:rsid w:val="005E3332"/>
    <w:rsid w:val="005E4B4A"/>
    <w:rsid w:val="005F76B0"/>
    <w:rsid w:val="00604429"/>
    <w:rsid w:val="006067B0"/>
    <w:rsid w:val="00606A8B"/>
    <w:rsid w:val="00611EBA"/>
    <w:rsid w:val="006213A8"/>
    <w:rsid w:val="00623B2A"/>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948"/>
    <w:rsid w:val="008625C1"/>
    <w:rsid w:val="008650FC"/>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510"/>
    <w:rsid w:val="009A0DCE"/>
    <w:rsid w:val="009A22CD"/>
    <w:rsid w:val="009A3E4B"/>
    <w:rsid w:val="009B35FD"/>
    <w:rsid w:val="009B6815"/>
    <w:rsid w:val="009D2967"/>
    <w:rsid w:val="009D3C2B"/>
    <w:rsid w:val="009E4191"/>
    <w:rsid w:val="009F289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87C"/>
    <w:rsid w:val="00AD3BE2"/>
    <w:rsid w:val="00AD3E3D"/>
    <w:rsid w:val="00AE1EE4"/>
    <w:rsid w:val="00AE36EC"/>
    <w:rsid w:val="00AF1688"/>
    <w:rsid w:val="00AF46E6"/>
    <w:rsid w:val="00AF5139"/>
    <w:rsid w:val="00B06EDA"/>
    <w:rsid w:val="00B1161F"/>
    <w:rsid w:val="00B11661"/>
    <w:rsid w:val="00B32B4D"/>
    <w:rsid w:val="00B33056"/>
    <w:rsid w:val="00B33789"/>
    <w:rsid w:val="00B4137E"/>
    <w:rsid w:val="00B54DF7"/>
    <w:rsid w:val="00B56223"/>
    <w:rsid w:val="00B56E79"/>
    <w:rsid w:val="00B57AA7"/>
    <w:rsid w:val="00B6008A"/>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51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4C2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D0B"/>
    <w:rsid w:val="00E84FE5"/>
    <w:rsid w:val="00E879A5"/>
    <w:rsid w:val="00E879FC"/>
    <w:rsid w:val="00E92AAA"/>
    <w:rsid w:val="00EA0637"/>
    <w:rsid w:val="00EA2574"/>
    <w:rsid w:val="00EA2F1F"/>
    <w:rsid w:val="00EA3F2E"/>
    <w:rsid w:val="00EA57EC"/>
    <w:rsid w:val="00EB120E"/>
    <w:rsid w:val="00EB46E2"/>
    <w:rsid w:val="00EC0045"/>
    <w:rsid w:val="00ED452E"/>
    <w:rsid w:val="00EE3CDA"/>
    <w:rsid w:val="00EE564E"/>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49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F48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9&amp;session=125&amp;summary=B" TargetMode="External" Id="R13a73434b4ba47e7" /><Relationship Type="http://schemas.openxmlformats.org/officeDocument/2006/relationships/hyperlink" Target="https://www.scstatehouse.gov/sess125_2023-2024/prever/3089_20221209.docx" TargetMode="External" Id="R64fe59a173cf4cf8" /><Relationship Type="http://schemas.openxmlformats.org/officeDocument/2006/relationships/hyperlink" Target="h:\hj\20230110.docx" TargetMode="External" Id="R4641d44b8d6d4c72" /><Relationship Type="http://schemas.openxmlformats.org/officeDocument/2006/relationships/hyperlink" Target="h:\hj\20230110.docx" TargetMode="External" Id="R1c5a388cfb934f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6bafaf01-9539-45d9-8fa8-e6762952a244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0a705b4f-45ec-4935-a6c2-dbbdd51e03e6</T_BILL_REQUEST_REQUEST>
  <T_BILL_R_ORIGINALDRAFT>0183f833-6792-4c5f-abd0-5ee751d1d4ce</T_BILL_R_ORIGINALDRAFT>
  <T_BILL_SPONSOR_SPONSOR>8d6c85da-fdef-4204-89e9-6d87129a0303</T_BILL_SPONSOR_SPONSOR>
  <T_BILL_T_ACTNUMBER>None</T_BILL_T_ACTNUMBER>
  <T_BILL_T_BILLNAME>[3089]</T_BILL_T_BILLNAME>
  <T_BILL_T_BILLNUMBER>3089</T_BILL_T_BILLNUMBER>
  <T_BILL_T_BILLTITLE>to amend the South Carolina Code of Laws by adding Section 12‑62‑110 so as to PROVIDE THAT ANY FUNDS COMMITTED TO FILM PROJECTS MUST BE CARRIED FORWARD FROM THE PREVIOUS YEAR AND USED FOR THE SAME PURPOSE, AND THAT ANY UNCOMMITTED FUNDS MUST BE CARRIED FORWARD AND USED FOR WAGE AND SUPPLIER REBATE FUNDS; by amending Section 12‑62‑50, relating to Tax rebates to a motion picture company, so as to INCREASE THE MAXIMUM ANNUAL AMOUNT OF REBATES TO TWENTY MILLION DOLLARS; and by amending Section 12‑62‑60, relating to admission tax collections funding the south carolina film commission, so as to INCREASE THE PERCENTAGE DEDICATED TO THE COMMISSION TO FIFTY PERCENT OF THE GENERAL FUND PORTION OF THE ADMISSIONS TAX.</T_BILL_T_BILLTITLE>
  <T_BILL_T_CHAMBER>house</T_BILL_T_CHAMBER>
  <T_BILL_T_FILENAME> </T_BILL_T_FILENAME>
  <T_BILL_T_LEGTYPE>bill_statewide</T_BILL_T_LEGTYPE>
  <T_BILL_T_RATNUMBER>None</T_BILL_T_RATNUMBER>
  <T_BILL_T_SECTIONS>[{"SectionUUID":"6bd49066-37a1-403f-b241-dd1eb7c2a1c7","SectionName":"code_section","SectionNumber":1,"SectionType":"code_section","CodeSections":[{"CodeSectionBookmarkName":"ns_T12C62N110_24e5e1335","IsConstitutionSection":false,"Identity":"12-62-110","IsNew":true,"SubSections":[{"Level":1,"Identity":"T12C62N110SA","SubSectionBookmarkName":"ss_T12C62N110SA_lv1_9917ab99f","IsNewSubSection":false},{"Level":1,"Identity":"T12C62N110SB","SubSectionBookmarkName":"ss_T12C62N110SB_lv1_b44ca85e0","IsNewSubSection":false}],"TitleRelatedTo":"","TitleSoAsTo":"","Deleted":false}],"TitleText":"","DisableControls":false,"Deleted":false,"RepealItems":[],"SectionBookmarkName":"bs_num_1_2034aa27f"},{"SectionUUID":"e6f186d3-8525-4018-86b9-c0120f22e9f3","SectionName":"code_section","SectionNumber":2,"SectionType":"code_section","CodeSections":[{"CodeSectionBookmarkName":"cs_T12C62N50_a78cc618a","IsConstitutionSection":false,"Identity":"12-62-50","IsNew":false,"SubSections":[{"Level":1,"Identity":"T12C62N50SA","SubSectionBookmarkName":"ss_T12C62N50SA_lv1_406cdde75","IsNewSubSection":false}],"TitleRelatedTo":"Tax rebate for employment of persons subject to South Carolina income tax withholdings.","TitleSoAsTo":"","Deleted":false}],"TitleText":"","DisableControls":false,"Deleted":false,"RepealItems":[],"SectionBookmarkName":"bs_num_2_sub_A_09b3ef045"},{"SectionUUID":"c159cb29-3421-4e43-8c6b-b0158cb99819","SectionName":"code_section","SectionNumber":2,"SectionType":"code_section","CodeSections":[],"TitleText":"","DisableControls":false,"Deleted":false,"RepealItems":[],"SectionBookmarkName":"bs_num_2_sub_B_8ecaba391"},{"SectionUUID":"c450da08-27be-4a59-a7bb-f8b783ac4c14","SectionName":"code_section","SectionNumber":3,"SectionType":"code_section","CodeSections":[{"CodeSectionBookmarkName":"cs_T12C62N60_10ee3d45e","IsConstitutionSection":false,"Identity":"12-62-60","IsNew":false,"SubSections":[{"Level":1,"Identity":"T12C62N60SA","SubSectionBookmarkName":"ss_T12C62N60SA_lv1_4c5fe35cf","IsNewSubSection":false}],"TitleRelatedTo":"Distribution of admissions taxes;  rebates to motion picture production companies;  promotion of collaborative efforts between institutions of higher learning and motion picture related entities.","TitleSoAsTo":"","Deleted":false}],"TitleText":"","DisableControls":false,"Deleted":false,"RepealItems":[],"SectionBookmarkName":"bs_num_3_sub_A_ffd88af54"},{"SectionUUID":"fb697013-4050-42fb-b8f5-e4faeeae6909","SectionName":"code_section","SectionNumber":3,"SectionType":"code_section","CodeSections":[],"TitleText":"","DisableControls":false,"Deleted":false,"RepealItems":[],"SectionBookmarkName":"bs_num_3_sub_B_64b8745ad"},{"SectionUUID":"f856b0b4-3412-479f-af0d-228a3d75ac93","SectionName":"Standard Effective Date","SectionNumber":4,"SectionType":"drafting_clause","CodeSections":[],"TitleText":"","DisableControls":false,"Deleted":false,"RepealItems":[],"SectionBookmarkName":"bs_num_4_6cb8c8735"}]</T_BILL_T_SECTIONS>
  <T_BILL_T_SECTIONSHISTORY>[{"Id":12,"SectionsList":[{"SectionUUID":"6bd49066-37a1-403f-b241-dd1eb7c2a1c7","SectionName":"code_section","SectionNumber":1,"SectionType":"code_section","CodeSections":[{"CodeSectionBookmarkName":"ns_T12C62N110_24e5e1335","IsConstitutionSection":false,"Identity":"12-62-110","IsNew":true,"SubSections":[],"TitleRelatedTo":"","TitleSoAsTo":"","Deleted":false}],"TitleText":"","DisableControls":false,"Deleted":false,"RepealItems":[],"SectionBookmarkName":"bs_num_1_2034aa27f"},{"SectionUUID":"e6f186d3-8525-4018-86b9-c0120f22e9f3","SectionName":"code_section","SectionNumber":2,"SectionType":"code_section","CodeSections":[{"CodeSectionBookmarkName":"cs_T12C62N50_a78cc618a","IsConstitutionSection":false,"Identity":"12-62-50","IsNew":false,"SubSections":[{"Level":1,"Identity":"T12C62N50SA","SubSectionBookmarkName":"ss_T12C62N50SA_lv1_406cdde75","IsNewSubSection":false}],"TitleRelatedTo":"Tax rebate for employment of persons subject to South Carolina income tax withholdings.","TitleSoAsTo":"","Deleted":false}],"TitleText":"","DisableControls":false,"Deleted":false,"RepealItems":[],"SectionBookmarkName":"bs_num_2_sub_A_09b3ef045"},{"SectionUUID":"c159cb29-3421-4e43-8c6b-b0158cb99819","SectionName":"code_section","SectionNumber":2,"SectionType":"code_section","CodeSections":[],"TitleText":"","DisableControls":false,"Deleted":false,"RepealItems":[],"SectionBookmarkName":"bs_num_2_sub_B_8ecaba391"},{"SectionUUID":"c450da08-27be-4a59-a7bb-f8b783ac4c14","SectionName":"code_section","SectionNumber":3,"SectionType":"code_section","CodeSections":[{"CodeSectionBookmarkName":"cs_T12C62N60_10ee3d45e","IsConstitutionSection":false,"Identity":"12-62-60","IsNew":false,"SubSections":[{"Level":1,"Identity":"T12C62N60SA","SubSectionBookmarkName":"ss_T12C62N60SA_lv1_4c5fe35cf","IsNewSubSection":false}],"TitleRelatedTo":"Distribution of admissions taxes;  rebates to motion picture production companies;  promotion of collaborative efforts between institutions of higher learning and motion picture related entities.","TitleSoAsTo":"","Deleted":false}],"TitleText":"","DisableControls":false,"Deleted":false,"RepealItems":[],"SectionBookmarkName":"bs_num_3_sub_A_ffd88af54"},{"SectionUUID":"fb697013-4050-42fb-b8f5-e4faeeae6909","SectionName":"code_section","SectionNumber":3,"SectionType":"code_section","CodeSections":[],"TitleText":"","DisableControls":false,"Deleted":false,"RepealItems":[],"SectionBookmarkName":"bs_num_3_sub_B_64b8745ad"},{"SectionUUID":"f856b0b4-3412-479f-af0d-228a3d75ac93","SectionName":"Standard Effective Date","SectionNumber":4,"SectionType":"drafting_clause","CodeSections":[],"TitleText":"","DisableControls":false,"Deleted":false,"RepealItems":[],"SectionBookmarkName":"bs_num_4_6cb8c8735"}],"Timestamp":"2022-12-09T11:17:58.0318571-05:00","Username":null},{"Id":11,"SectionsList":[{"SectionUUID":"6bd49066-37a1-403f-b241-dd1eb7c2a1c7","SectionName":"code_section","SectionNumber":1,"SectionType":"code_section","CodeSections":[{"CodeSectionBookmarkName":"ns_T12C62N110_24e5e1335","IsConstitutionSection":false,"Identity":"12-62-110","IsNew":true,"SubSections":[],"TitleRelatedTo":"","TitleSoAsTo":"","Deleted":false}],"TitleText":"","DisableControls":false,"Deleted":false,"RepealItems":[],"SectionBookmarkName":"bs_num_1_2034aa27f"},{"SectionUUID":"e6f186d3-8525-4018-86b9-c0120f22e9f3","SectionName":"code_section","SectionNumber":2,"SectionType":"code_section","CodeSections":[{"CodeSectionBookmarkName":"cs_T12C62N50_a78cc618a","IsConstitutionSection":false,"Identity":"12-62-50","IsNew":false,"SubSections":[{"Level":1,"Identity":"T12C62N50SA","SubSectionBookmarkName":"ss_T12C62N50SA_lv1_406cdde75","IsNewSubSection":false}],"TitleRelatedTo":"Tax rebate for employment of persons subject to South Carolina income tax withholdings.","TitleSoAsTo":"","Deleted":false}],"TitleText":"","DisableControls":false,"Deleted":false,"RepealItems":[],"SectionBookmarkName":"bs_num_2_sub_A_09b3ef045"},{"SectionUUID":"c159cb29-3421-4e43-8c6b-b0158cb99819","SectionName":"code_section","SectionNumber":2,"SectionType":"code_section","CodeSections":[],"TitleText":"","DisableControls":false,"Deleted":false,"RepealItems":[],"SectionBookmarkName":"bs_num_2_sub_B_8ecaba391"},{"SectionUUID":"c450da08-27be-4a59-a7bb-f8b783ac4c14","SectionName":"code_section","SectionNumber":3,"SectionType":"code_section","CodeSections":[{"CodeSectionBookmarkName":"cs_T12C62N60_10ee3d45e","IsConstitutionSection":false,"Identity":"12-62-60","IsNew":false,"SubSections":[{"Level":1,"Identity":"T12C62N60SA","SubSectionBookmarkName":"ss_T12C62N60SA_lv1_4c5fe35cf","IsNewSubSection":false}],"TitleRelatedTo":"Distribution of admissions taxes;  rebates to motion picture production companies;  promotion of collaborative efforts between institutions of higher learning and motion picture related entities.","TitleSoAsTo":"","Deleted":false}],"TitleText":"","DisableControls":false,"Deleted":false,"RepealItems":[],"SectionBookmarkName":"bs_num_3_ffd88af54"}],"Timestamp":"2022-12-09T11:16:23.8965093-05:00","Username":null},{"Id":10,"SectionsList":[{"SectionUUID":"6bd49066-37a1-403f-b241-dd1eb7c2a1c7","SectionName":"code_section","SectionNumber":1,"SectionType":"code_section","CodeSections":[{"CodeSectionBookmarkName":"ns_T12C62N110_24e5e1335","IsConstitutionSection":false,"Identity":"12-62-110","IsNew":true,"SubSections":[],"TitleRelatedTo":"","TitleSoAsTo":"","Deleted":false}],"TitleText":"","DisableControls":false,"Deleted":false,"RepealItems":[],"SectionBookmarkName":"bs_num_1_2034aa27f"},{"SectionUUID":"e6f186d3-8525-4018-86b9-c0120f22e9f3","SectionName":"code_section","SectionNumber":2,"SectionType":"code_section","CodeSections":[{"CodeSectionBookmarkName":"cs_T12C62N50_a78cc618a","IsConstitutionSection":false,"Identity":"12-62-50","IsNew":false,"SubSections":[{"Level":1,"Identity":"T12C62N50SA","SubSectionBookmarkName":"ss_T12C62N50SA_lv1_406cdde75","IsNewSubSection":false}],"TitleRelatedTo":"Tax rebate for employment of persons subject to South Carolina income tax withholdings.","TitleSoAsTo":"","Deleted":false}],"TitleText":"","DisableControls":false,"Deleted":false,"RepealItems":[],"SectionBookmarkName":"bs_num_2_09b3ef045"}],"Timestamp":"2022-12-09T10:40:01.4006523-05:00","Username":null},{"Id":9,"SectionsList":[{"SectionUUID":"6bd49066-37a1-403f-b241-dd1eb7c2a1c7","SectionName":"code_section","SectionNumber":1,"SectionType":"code_section","CodeSections":[{"CodeSectionBookmarkName":"ns_T12C62N110_24e5e1335","IsConstitutionSection":false,"Identity":"12-62-110","IsNew":true,"SubSections":[],"TitleRelatedTo":"","TitleSoAsTo":"","Deleted":false}],"TitleText":"","DisableControls":false,"Deleted":false,"RepealItems":[],"SectionBookmarkName":"bs_num_1_2034aa27f"}],"Timestamp":"2022-12-09T10:39:02.3335485-05:00","Username":null},{"Id":8,"SectionsList":[{"SectionUUID":"6bd49066-37a1-403f-b241-dd1eb7c2a1c7","SectionName":"code_section","SectionNumber":1,"SectionType":"code_section","CodeSections":[],"TitleText":"","DisableControls":false,"Deleted":false,"RepealItems":[],"SectionBookmarkName":"bs_num_1_2034aa27f"}],"Timestamp":"2022-12-09T10:39:00.5619967-05:00","Username":null},{"Id":7,"SectionsList":[],"Timestamp":"2022-11-02T09:10:11.0708699-04:00","Username":null},{"Id":6,"SectionsList":[{"SectionUUID":"8f03ca95-8faa-4d43-a9c2-8afc498075bd","SectionName":"standard_eff_date_section","SectionNumber":1,"SectionType":"drafting_clause","CodeSections":[],"TitleText":"","DisableControls":false,"Deleted":false,"RepealItems":[],"SectionBookmarkName":"bs_num_1_lastsection"}],"Timestamp":"2022-11-02T09:10:02.2268463-04:00","Username":null},{"Id":5,"SectionsList":[{"SectionUUID":"789af5dc-de47-4c55-aa82-ed7e7c73c449","SectionName":"New Blank SECTION","SectionNumber":1,"SectionType":"new","CodeSections":[],"TitleText":"","DisableControls":false,"Deleted":false,"RepealItems":[],"SectionBookmarkName":"bs_num_1_sub_A_417a5bc9d"},{"SectionUUID":"8f03ca95-8faa-4d43-a9c2-8afc498075bd","SectionName":"standard_eff_date_section","SectionNumber":2,"SectionType":"drafting_clause","CodeSections":[],"TitleText":"","DisableControls":false,"Deleted":false,"RepealItems":[],"SectionBookmarkName":"bs_num_2_lastsection"}],"Timestamp":"2022-11-02T09:09:55.3327264-04:00","Username":null},{"Id":4,"SectionsList":[{"SectionUUID":"50909a6f-6ea4-46fc-8376-81a7e1ac4ff2","SectionName":"Effective Date - With Specific Date","SectionNumber":1,"SectionType":"code_section","CodeSections":[{"CodeSectionBookmarkName":"cs_T12C62N60_5709a7902","IsConstitutionSection":false,"Identity":"12-62-60","IsNew":false,"SubSections":[{"Level":1,"Identity":"T12C62N60SA","SubSectionBookmarkName":"ss_T12C62N60SA_lv1_fc0a8a0e4","IsNewSubSection":false}],"TitleRelatedTo":"admission tax collections funding the south carolina film commission","TitleSoAsTo":"INCREASE THE PERCENTAGE DEDICATED TO THE COMMISSION TO FIFTY PERCENT OF THE GENERAL FUND PORTION OF THE ADMISSIONS TAX","Deleted":false}],"TitleText":"","DisableControls":false,"Deleted":false,"RepealItems":[],"SectionBookmarkName":"bs_num_1_sub_A_0b08e001d"},{"SectionUUID":"789af5dc-de47-4c55-aa82-ed7e7c73c449","SectionName":"New Blank SECTION","SectionNumber":1,"SectionType":"new","CodeSections":[],"TitleText":"","DisableControls":false,"Deleted":false,"RepealItems":[],"SectionBookmarkName":"bs_num_1_sub_B_417a5bc9d"},{"SectionUUID":"8f03ca95-8faa-4d43-a9c2-8afc498075bd","SectionName":"standard_eff_date_section","SectionNumber":2,"SectionType":"drafting_clause","CodeSections":[],"TitleText":"","DisableControls":false,"Deleted":false,"RepealItems":[],"SectionBookmarkName":"bs_num_2_lastsection"}],"Timestamp":"2022-11-02T09:09:51.1087797-04:00","Username":null},{"Id":3,"SectionsList":[{"SectionUUID":"5cae2627-d1ee-44de-b5ca-34eca615fd0c","SectionName":"Effective Date - With Specific Date","SectionNumber":1,"SectionType":"drafting_clause","CodeSections":[],"TitleText":"","DisableControls":false,"Deleted":false,"RepealItems":[],"SectionBookmarkName":"bs_num_1_sub_A_8886e610a"},{"SectionUUID":"50909a6f-6ea4-46fc-8376-81a7e1ac4ff2","SectionName":"Effective Date - With Specific Date","SectionNumber":2,"SectionType":"code_section","CodeSections":[{"CodeSectionBookmarkName":"cs_T12C62N60_5709a7902","IsConstitutionSection":false,"Identity":"12-62-60","IsNew":false,"SubSections":[{"Level":1,"Identity":"T12C62N60SA","SubSectionBookmarkName":"ss_T12C62N60SA_lv1_fc0a8a0e4","IsNewSubSection":false}],"TitleRelatedTo":"admission tax collections funding the south carolina film commission","TitleSoAsTo":"INCREASE THE PERCENTAGE DEDICATED TO THE COMMISSION TO FIFTY PERCENT OF THE GENERAL FUND PORTION OF THE ADMISSIONS TAX","Deleted":false}],"TitleText":"","DisableControls":false,"Deleted":false,"RepealItems":[],"SectionBookmarkName":"bs_num_2_sub_A_0b08e001d"},{"SectionUUID":"789af5dc-de47-4c55-aa82-ed7e7c73c449","SectionName":"New Blank SECTION","SectionNumber":2,"SectionType":"new","CodeSections":[],"TitleText":"","DisableControls":false,"Deleted":false,"RepealItems":[],"SectionBookmarkName":"bs_num_2_sub_B_417a5bc9d"},{"SectionUUID":"8f03ca95-8faa-4d43-a9c2-8afc498075bd","SectionName":"standard_eff_date_section","SectionNumber":3,"SectionType":"drafting_clause","CodeSections":[],"TitleText":"","DisableControls":false,"Deleted":false,"RepealItems":[],"SectionBookmarkName":"bs_num_3_lastsection"}],"Timestamp":"2022-11-02T09:09:45.8488445-04:00","Username":null},{"Id":2,"SectionsList":[{"SectionUUID":"7c6ddd44-4213-4855-901c-74d3c65fb1de","SectionName":"Effective Date - With Specific Date","SectionNumber":1,"SectionType":"code_section","CodeSections":[{"CodeSectionBookmarkName":"cs_T12C62N50_c43a753b1","IsConstitutionSection":false,"Identity":"12-62-50","IsNew":false,"SubSections":[{"Level":1,"Identity":"T12C62N50SA","SubSectionBookmarkName":"ss_T12C62N50SA_lv1_52a19c4f8","IsNewSubSection":false}],"TitleRelatedTo":"Tax rebates to a motion picture company","TitleSoAsTo":"INCREASE THE MAXIMUM ANNUAL AMOUNT OF REBATES TO TWENTY MILLION DOLLARS","Deleted":false}],"TitleText":"","DisableControls":false,"Deleted":false,"RepealItems":[],"SectionBookmarkName":"bs_num_1_sub_A_320d6630d"},{"SectionUUID":"5cae2627-d1ee-44de-b5ca-34eca615fd0c","SectionName":"Effective Date - With Specific Date","SectionNumber":1,"SectionType":"drafting_clause","CodeSections":[],"TitleText":"","DisableControls":false,"Deleted":false,"RepealItems":[],"SectionBookmarkName":"bs_num_1_sub_B_8886e610a"},{"SectionUUID":"50909a6f-6ea4-46fc-8376-81a7e1ac4ff2","SectionName":"Effective Date - With Specific Date","SectionNumber":2,"SectionType":"code_section","CodeSections":[{"CodeSectionBookmarkName":"cs_T12C62N60_5709a7902","IsConstitutionSection":false,"Identity":"12-62-60","IsNew":false,"SubSections":[{"Level":1,"Identity":"T12C62N60SA","SubSectionBookmarkName":"ss_T12C62N60SA_lv1_fc0a8a0e4","IsNewSubSection":false}],"TitleRelatedTo":"admission tax collections funding the south carolina film commission","TitleSoAsTo":"INCREASE THE PERCENTAGE DEDICATED TO THE COMMISSION TO FIFTY PERCENT OF THE GENERAL FUND PORTION OF THE ADMISSIONS TAX","Deleted":false}],"TitleText":"","DisableControls":false,"Deleted":false,"RepealItems":[],"SectionBookmarkName":"bs_num_2_sub_A_0b08e001d"},{"SectionUUID":"789af5dc-de47-4c55-aa82-ed7e7c73c449","SectionName":"New Blank SECTION","SectionNumber":2,"SectionType":"new","CodeSections":[],"TitleText":"","DisableControls":false,"Deleted":false,"RepealItems":[],"SectionBookmarkName":"bs_num_2_sub_B_417a5bc9d"},{"SectionUUID":"8f03ca95-8faa-4d43-a9c2-8afc498075bd","SectionName":"standard_eff_date_section","SectionNumber":3,"SectionType":"drafting_clause","CodeSections":[],"TitleText":"","DisableControls":false,"Deleted":false,"RepealItems":[],"SectionBookmarkName":"bs_num_3_lastsection"}],"Timestamp":"2022-11-02T09:09:38.4836841-04:00","Username":null},{"Id":1,"SectionsList":[{"SectionUUID":"29f9236f-05dd-462e-95c5-8da87fd9b6a9","SectionName":"Effective Date - With Specific Date","SectionNumber":1,"SectionType":"code_section","CodeSections":[{"CodeSectionBookmarkName":"ns_T12C62N110_7ce37d865","IsConstitutionSection":false,"Identity":"12-62-110","IsNew":true,"SubSections":[{"Level":1,"Identity":"T12C62N110SA","SubSectionBookmarkName":"ss_T12C62N110SA_lv1_dadbe6345","IsNewSubSection":false},{"Level":1,"Identity":"T12C62N110SB","SubSectionBookmarkName":"ss_T12C62N110SB_lv1_0165d370a","IsNewSubSection":false}],"TitleRelatedTo":"","TitleSoAsTo":"PROVIDE THAT ANY FUNDS COMMITTED TO FILM PROJECTS MUST BE CARRIED FORWARD FROM THE PREVIOUS YEAR AND USED FOR THE SAME PURPOSE, AND THAT ANY UNCOMMITTED FUNDS MUST BE CARRIED FORWARD AND USED FOR WAGE AND SUPPLIER REBATE FUNDS","Deleted":false}],"TitleText":"","DisableControls":false,"Deleted":false,"RepealItems":[],"SectionBookmarkName":"bs_num_1_4a3c92f8e"},{"SectionUUID":"7c6ddd44-4213-4855-901c-74d3c65fb1de","SectionName":"Effective Date - With Specific Date","SectionNumber":2,"SectionType":"code_section","CodeSections":[{"CodeSectionBookmarkName":"cs_T12C62N50_c43a753b1","IsConstitutionSection":false,"Identity":"12-62-50","IsNew":false,"SubSections":[{"Level":1,"Identity":"T12C62N50SA","SubSectionBookmarkName":"ss_T12C62N50SA_lv1_52a19c4f8","IsNewSubSection":false}],"TitleRelatedTo":"Tax rebates to a motion picture company","TitleSoAsTo":"INCREASE THE MAXIMUM ANNUAL AMOUNT OF REBATES TO TWENTY MILLION DOLLARS","Deleted":false}],"TitleText":"","DisableControls":false,"Deleted":false,"RepealItems":[],"SectionBookmarkName":"bs_num_2_sub_A_320d6630d"},{"SectionUUID":"5cae2627-d1ee-44de-b5ca-34eca615fd0c","SectionName":"Effective Date - With Specific Date","SectionNumber":2,"SectionType":"drafting_clause","CodeSections":[],"TitleText":"","DisableControls":false,"Deleted":false,"RepealItems":[],"SectionBookmarkName":"bs_num_2_sub_B_8886e610a"},{"SectionUUID":"50909a6f-6ea4-46fc-8376-81a7e1ac4ff2","SectionName":"Effective Date - With Specific Date","SectionNumber":3,"SectionType":"code_section","CodeSections":[{"CodeSectionBookmarkName":"cs_T12C62N60_5709a7902","IsConstitutionSection":false,"Identity":"12-62-60","IsNew":false,"SubSections":[{"Level":1,"Identity":"T12C62N60SA","SubSectionBookmarkName":"ss_T12C62N60SA_lv1_fc0a8a0e4","IsNewSubSection":false}],"TitleRelatedTo":"admission tax collections funding the south carolina film commission","TitleSoAsTo":"INCREASE THE PERCENTAGE DEDICATED TO THE COMMISSION TO FIFTY PERCENT OF THE GENERAL FUND PORTION OF THE ADMISSIONS TAX","Deleted":false}],"TitleText":"","DisableControls":false,"Deleted":false,"RepealItems":[],"SectionBookmarkName":"bs_num_3_sub_A_0b08e001d"},{"SectionUUID":"789af5dc-de47-4c55-aa82-ed7e7c73c449","SectionName":"New Blank SECTION","SectionNumber":3,"SectionType":"new","CodeSections":[],"TitleText":"","DisableControls":false,"Deleted":false,"RepealItems":[],"SectionBookmarkName":"bs_num_3_sub_B_417a5bc9d"},{"SectionUUID":"8f03ca95-8faa-4d43-a9c2-8afc498075bd","SectionName":"standard_eff_date_section","SectionNumber":4,"SectionType":"drafting_clause","CodeSections":[],"TitleText":"","DisableControls":false,"Deleted":false,"RepealItems":[],"SectionBookmarkName":"bs_num_4_lastsection"}],"Timestamp":"2022-10-14T15:38:12.36191-04:00","Username":null},{"Id":13,"SectionsList":[{"SectionUUID":"6bd49066-37a1-403f-b241-dd1eb7c2a1c7","SectionName":"code_section","SectionNumber":1,"SectionType":"code_section","CodeSections":[{"CodeSectionBookmarkName":"ns_T12C62N110_24e5e1335","IsConstitutionSection":false,"Identity":"12-62-110","IsNew":true,"SubSections":[{"Level":1,"Identity":"T12C62N110SA","SubSectionBookmarkName":"ss_T12C62N110SA_lv1_9917ab99f","IsNewSubSection":false},{"Level":1,"Identity":"T12C62N110SB","SubSectionBookmarkName":"ss_T12C62N110SB_lv1_b44ca85e0","IsNewSubSection":false}],"TitleRelatedTo":"","TitleSoAsTo":"","Deleted":false}],"TitleText":"","DisableControls":false,"Deleted":false,"RepealItems":[],"SectionBookmarkName":"bs_num_1_2034aa27f"},{"SectionUUID":"e6f186d3-8525-4018-86b9-c0120f22e9f3","SectionName":"code_section","SectionNumber":2,"SectionType":"code_section","CodeSections":[{"CodeSectionBookmarkName":"cs_T12C62N50_a78cc618a","IsConstitutionSection":false,"Identity":"12-62-50","IsNew":false,"SubSections":[{"Level":1,"Identity":"T12C62N50SA","SubSectionBookmarkName":"ss_T12C62N50SA_lv1_406cdde75","IsNewSubSection":false}],"TitleRelatedTo":"Tax rebate for employment of persons subject to South Carolina income tax withholdings.","TitleSoAsTo":"","Deleted":false}],"TitleText":"","DisableControls":false,"Deleted":false,"RepealItems":[],"SectionBookmarkName":"bs_num_2_sub_A_09b3ef045"},{"SectionUUID":"c159cb29-3421-4e43-8c6b-b0158cb99819","SectionName":"code_section","SectionNumber":2,"SectionType":"code_section","CodeSections":[],"TitleText":"","DisableControls":false,"Deleted":false,"RepealItems":[],"SectionBookmarkName":"bs_num_2_sub_B_8ecaba391"},{"SectionUUID":"c450da08-27be-4a59-a7bb-f8b783ac4c14","SectionName":"code_section","SectionNumber":3,"SectionType":"code_section","CodeSections":[{"CodeSectionBookmarkName":"cs_T12C62N60_10ee3d45e","IsConstitutionSection":false,"Identity":"12-62-60","IsNew":false,"SubSections":[{"Level":1,"Identity":"T12C62N60SA","SubSectionBookmarkName":"ss_T12C62N60SA_lv1_4c5fe35cf","IsNewSubSection":false}],"TitleRelatedTo":"Distribution of admissions taxes;  rebates to motion picture production companies;  promotion of collaborative efforts between institutions of higher learning and motion picture related entities.","TitleSoAsTo":"","Deleted":false}],"TitleText":"","DisableControls":false,"Deleted":false,"RepealItems":[],"SectionBookmarkName":"bs_num_3_sub_A_ffd88af54"},{"SectionUUID":"fb697013-4050-42fb-b8f5-e4faeeae6909","SectionName":"code_section","SectionNumber":3,"SectionType":"code_section","CodeSections":[],"TitleText":"","DisableControls":false,"Deleted":false,"RepealItems":[],"SectionBookmarkName":"bs_num_3_sub_B_64b8745ad"},{"SectionUUID":"f856b0b4-3412-479f-af0d-228a3d75ac93","SectionName":"Standard Effective Date","SectionNumber":4,"SectionType":"drafting_clause","CodeSections":[],"TitleText":"","DisableControls":false,"Deleted":false,"RepealItems":[],"SectionBookmarkName":"bs_num_4_6cb8c8735"}],"Timestamp":"2022-12-09T11:27:35.9748966-05:00","Username":"nikidowney@scstatehouse.gov"}]</T_BILL_T_SECTIONSHISTORY>
  <T_BILL_T_SUBJECT>Motion picture incentives</T_BILL_T_SUBJECT>
  <T_BILL_UR_DRAFTER>davidgood@scstatehouse.gov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571</Words>
  <Characters>2872</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55</cp:revision>
  <cp:lastPrinted>2022-10-11T18:07:00Z</cp:lastPrinted>
  <dcterms:created xsi:type="dcterms:W3CDTF">2022-06-03T11:45:00Z</dcterms:created>
  <dcterms:modified xsi:type="dcterms:W3CDTF">2022-12-09T16:27:00Z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