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A71, R63, S31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and K. Johnson</w:t>
      </w:r>
    </w:p>
    <w:p>
      <w:pPr>
        <w:widowControl w:val="false"/>
        <w:spacing w:after="0"/>
        <w:jc w:val="left"/>
      </w:pPr>
      <w:r>
        <w:rPr>
          <w:rFonts w:ascii="Times New Roman"/>
          <w:sz w:val="22"/>
        </w:rPr>
        <w:t xml:space="preserve">Document Path: LC-0056PH23.docx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Municipal Audit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b7dc56427afa4c98">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a1dc957a5cdd4c9d">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Finance</w:t>
      </w:r>
      <w:r>
        <w:t xml:space="preserve"> (</w:t>
      </w:r>
      <w:hyperlink w:history="true" r:id="R72011349660240e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2/27/2023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82919e7dd4fa486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b18430505c1e48f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Ayes-40  Nays-0</w:t>
      </w:r>
      <w:r>
        <w:t xml:space="preserve"> (</w:t>
      </w:r>
      <w:hyperlink w:history="true" r:id="R31b82b72b66c459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e7bf400fae774bc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91cdd2a1bae54dd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Ways and Means</w:t>
      </w:r>
      <w:r>
        <w:t xml:space="preserve"> (</w:t>
      </w:r>
      <w:hyperlink w:history="true" r:id="R1f44aaecabf540ce">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917cc901ded543e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fa01634ac4fe46b9">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84c192d8526c4ed4">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17cefbe0419e4c36">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Yeas-104  Nays-7</w:t>
      </w:r>
      <w:r>
        <w:t xml:space="preserve"> (</w:t>
      </w:r>
      <w:hyperlink w:history="true" r:id="R34605b217913440c">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returned to Senate with amendments</w:t>
      </w:r>
      <w:r>
        <w:t xml:space="preserve"> (</w:t>
      </w:r>
      <w:hyperlink w:history="true" r:id="Rfefd3f88e4ea45a5">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Concurred in House amendment and enrolled</w:t>
      </w:r>
      <w:r>
        <w:t xml:space="preserve"> (</w:t>
      </w:r>
      <w:hyperlink w:history="true" r:id="Re6a8461098e942c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Roll call</w:t>
      </w:r>
      <w:r>
        <w:t xml:space="preserve"> Ayes-42  Nays-0</w:t>
      </w:r>
      <w:r>
        <w:t xml:space="preserve"> (</w:t>
      </w:r>
      <w:hyperlink w:history="true" r:id="Rc98b3632ec1f49b4">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5/17/2023</w:t>
      </w:r>
      <w:r>
        <w:tab/>
        <w:t/>
      </w:r>
      <w:r>
        <w:tab/>
        <w:t>Ratified R 63
 </w:t>
      </w:r>
    </w:p>
    <w:p>
      <w:pPr>
        <w:widowControl w:val="false"/>
        <w:tabs>
          <w:tab w:val="right" w:pos="1008"/>
          <w:tab w:val="left" w:pos="1152"/>
          <w:tab w:val="left" w:pos="1872"/>
          <w:tab w:val="left" w:pos="9187"/>
        </w:tabs>
        <w:spacing w:after="0"/>
        <w:ind w:left="2088" w:hanging="2088"/>
      </w:pPr>
      <w:r>
        <w:tab/>
        <w:t>5/22/2023</w:t>
      </w:r>
      <w:r>
        <w:tab/>
        <w:t/>
      </w:r>
      <w:r>
        <w:tab/>
        <w:t>Vetoed by Governor
 </w:t>
      </w:r>
    </w:p>
    <w:p>
      <w:pPr>
        <w:widowControl w:val="false"/>
        <w:tabs>
          <w:tab w:val="right" w:pos="1008"/>
          <w:tab w:val="left" w:pos="1152"/>
          <w:tab w:val="left" w:pos="1872"/>
          <w:tab w:val="left" w:pos="9187"/>
        </w:tabs>
        <w:spacing w:after="0"/>
        <w:ind w:left="2088" w:hanging="2088"/>
      </w:pPr>
      <w:r>
        <w:tab/>
        <w:t>5/23/2023</w:t>
      </w:r>
      <w:r>
        <w:tab/>
        <w:t>Senate</w:t>
      </w:r>
      <w:r>
        <w:tab/>
        <w:t xml:space="preserve">Veto overridden by originating body</w:t>
      </w:r>
      <w:r>
        <w:t xml:space="preserve"> Ayes-45  Nays-0</w:t>
      </w:r>
      <w:r>
        <w:t xml:space="preserve"> (</w:t>
      </w:r>
      <w:hyperlink w:history="true" r:id="Rf7a1abb66ed4421b">
        <w:r w:rsidRPr="00770434">
          <w:rPr>
            <w:rStyle w:val="Hyperlink"/>
          </w:rPr>
          <w:t>Senate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6/7/2023</w:t>
      </w:r>
      <w:r>
        <w:tab/>
        <w:t>House</w:t>
      </w:r>
      <w:r>
        <w:tab/>
        <w:t xml:space="preserve">Veto overridden</w:t>
      </w:r>
      <w:r>
        <w:t xml:space="preserve"> Yeas-72  Nays-33</w:t>
      </w:r>
      <w:r>
        <w:t xml:space="preserve"> (</w:t>
      </w:r>
      <w:hyperlink w:history="true" r:id="R51ae373bc8074ba7">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6/8/2023</w:t>
      </w:r>
      <w:r>
        <w:tab/>
        <w:t/>
      </w:r>
      <w:r>
        <w:tab/>
        <w:t>Effective date 06/07/23
 </w:t>
      </w:r>
    </w:p>
    <w:p>
      <w:pPr>
        <w:widowControl w:val="false"/>
        <w:tabs>
          <w:tab w:val="right" w:pos="1008"/>
          <w:tab w:val="left" w:pos="1152"/>
          <w:tab w:val="left" w:pos="1872"/>
          <w:tab w:val="left" w:pos="9187"/>
        </w:tabs>
        <w:spacing w:after="0"/>
        <w:ind w:left="2088" w:hanging="2088"/>
      </w:pPr>
      <w:r>
        <w:tab/>
        <w:t>6/8/2023</w:t>
      </w:r>
      <w:r>
        <w:tab/>
        <w:t/>
      </w:r>
      <w:r>
        <w:tab/>
        <w:t>Act No. 71
 </w:t>
      </w:r>
    </w:p>
    <w:p>
      <w:pPr>
        <w:widowControl w:val="false"/>
        <w:spacing w:after="0"/>
        <w:jc w:val="left"/>
      </w:pPr>
    </w:p>
    <w:p>
      <w:pPr>
        <w:widowControl w:val="false"/>
        <w:spacing w:after="0"/>
        <w:jc w:val="left"/>
      </w:pPr>
      <w:r>
        <w:rPr>
          <w:rFonts w:ascii="Times New Roman"/>
          <w:sz w:val="22"/>
        </w:rPr>
        <w:t xml:space="preserve">View the latest </w:t>
      </w:r>
      <w:hyperlink r:id="R04a46441153d49d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e7488cbc824959">
        <w:r>
          <w:rPr>
            <w:rStyle w:val="Hyperlink"/>
            <w:u w:val="single"/>
          </w:rPr>
          <w:t>12/01/2022</w:t>
        </w:r>
      </w:hyperlink>
      <w:r>
        <w:t xml:space="preserve"/>
      </w:r>
    </w:p>
    <w:p>
      <w:pPr>
        <w:widowControl w:val="true"/>
        <w:spacing w:after="0"/>
        <w:jc w:val="left"/>
      </w:pPr>
      <w:r>
        <w:rPr>
          <w:rFonts w:ascii="Times New Roman"/>
          <w:sz w:val="22"/>
        </w:rPr>
        <w:t xml:space="preserve"/>
      </w:r>
      <w:hyperlink r:id="Rbdcdbddc373a402f">
        <w:r>
          <w:rPr>
            <w:rStyle w:val="Hyperlink"/>
            <w:u w:val="single"/>
          </w:rPr>
          <w:t>02/22/2023</w:t>
        </w:r>
      </w:hyperlink>
      <w:r>
        <w:t xml:space="preserve"/>
      </w:r>
    </w:p>
    <w:p>
      <w:pPr>
        <w:widowControl w:val="true"/>
        <w:spacing w:after="0"/>
        <w:jc w:val="left"/>
      </w:pPr>
      <w:r>
        <w:rPr>
          <w:rFonts w:ascii="Times New Roman"/>
          <w:sz w:val="22"/>
        </w:rPr>
        <w:t xml:space="preserve"/>
      </w:r>
      <w:hyperlink r:id="R0c7c7034c85b4628">
        <w:r>
          <w:rPr>
            <w:rStyle w:val="Hyperlink"/>
            <w:u w:val="single"/>
          </w:rPr>
          <w:t>02/27/2023</w:t>
        </w:r>
      </w:hyperlink>
      <w:r>
        <w:t xml:space="preserve"/>
      </w:r>
    </w:p>
    <w:p>
      <w:pPr>
        <w:widowControl w:val="true"/>
        <w:spacing w:after="0"/>
        <w:jc w:val="left"/>
      </w:pPr>
      <w:r>
        <w:rPr>
          <w:rFonts w:ascii="Times New Roman"/>
          <w:sz w:val="22"/>
        </w:rPr>
        <w:t xml:space="preserve"/>
      </w:r>
      <w:hyperlink r:id="R0187709a6943414d">
        <w:r>
          <w:rPr>
            <w:rStyle w:val="Hyperlink"/>
            <w:u w:val="single"/>
          </w:rPr>
          <w:t>02/28/2023</w:t>
        </w:r>
      </w:hyperlink>
      <w:r>
        <w:t xml:space="preserve"/>
      </w:r>
    </w:p>
    <w:p>
      <w:pPr>
        <w:widowControl w:val="true"/>
        <w:spacing w:after="0"/>
        <w:jc w:val="left"/>
      </w:pPr>
      <w:r>
        <w:rPr>
          <w:rFonts w:ascii="Times New Roman"/>
          <w:sz w:val="22"/>
        </w:rPr>
        <w:t xml:space="preserve"/>
      </w:r>
      <w:hyperlink r:id="R377740f1a70d4172">
        <w:r>
          <w:rPr>
            <w:rStyle w:val="Hyperlink"/>
            <w:u w:val="single"/>
          </w:rPr>
          <w:t>03/02/2023</w:t>
        </w:r>
      </w:hyperlink>
      <w:r>
        <w:t xml:space="preserve"/>
      </w:r>
    </w:p>
    <w:p>
      <w:pPr>
        <w:widowControl w:val="true"/>
        <w:spacing w:after="0"/>
        <w:jc w:val="left"/>
      </w:pPr>
      <w:r>
        <w:rPr>
          <w:rFonts w:ascii="Times New Roman"/>
          <w:sz w:val="22"/>
        </w:rPr>
        <w:t xml:space="preserve"/>
      </w:r>
      <w:hyperlink r:id="R2fbc0b755bd04e9d">
        <w:r>
          <w:rPr>
            <w:rStyle w:val="Hyperlink"/>
            <w:u w:val="single"/>
          </w:rPr>
          <w:t>05/05/2023</w:t>
        </w:r>
      </w:hyperlink>
      <w:r>
        <w:t xml:space="preserve"/>
      </w:r>
    </w:p>
    <w:p>
      <w:pPr>
        <w:widowControl w:val="true"/>
        <w:spacing w:after="0"/>
        <w:jc w:val="left"/>
      </w:pPr>
      <w:r>
        <w:rPr>
          <w:rFonts w:ascii="Times New Roman"/>
          <w:sz w:val="22"/>
        </w:rPr>
        <w:t xml:space="preserve"/>
      </w:r>
      <w:hyperlink r:id="Raf4608c9a8644e97">
        <w:r>
          <w:rPr>
            <w:rStyle w:val="Hyperlink"/>
            <w:u w:val="single"/>
          </w:rPr>
          <w:t>05/08/2023</w:t>
        </w:r>
      </w:hyperlink>
      <w:r>
        <w:t xml:space="preserve"/>
      </w:r>
    </w:p>
    <w:p>
      <w:pPr>
        <w:widowControl w:val="true"/>
        <w:spacing w:after="0"/>
        <w:jc w:val="left"/>
      </w:pPr>
      <w:r>
        <w:rPr>
          <w:rFonts w:ascii="Times New Roman"/>
          <w:sz w:val="22"/>
        </w:rPr>
        <w:t xml:space="preserve"/>
      </w:r>
      <w:hyperlink r:id="R679262f379804d08">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549E7" w:rsidRDefault="00F87FE3">
      <w:pPr>
        <w:widowControl w:val="0"/>
        <w:tabs>
          <w:tab w:val="right" w:pos="1008"/>
          <w:tab w:val="left" w:pos="1152"/>
          <w:tab w:val="left" w:pos="1872"/>
          <w:tab w:val="left" w:pos="9187"/>
        </w:tabs>
        <w:spacing w:after="0"/>
        <w:ind w:left="2088" w:hanging="2088"/>
      </w:pPr>
      <w:r>
        <w:lastRenderedPageBreak/>
        <w:tab/>
        <w:t>6/7/2023</w:t>
      </w:r>
      <w:r>
        <w:tab/>
        <w:t>House</w:t>
      </w:r>
      <w:r>
        <w:tab/>
        <w:t>Veto overridden Yeas-72  Nays-33 (</w:t>
      </w:r>
      <w:hyperlink w:history="1" r:id="rId31">
        <w:r w:rsidRPr="00770434">
          <w:t>House Journal</w:t>
        </w:r>
        <w:r w:rsidRPr="00770434">
          <w:noBreakHyphen/>
          <w:t>page 35</w:t>
        </w:r>
      </w:hyperlink>
      <w:r>
        <w:t>)</w:t>
      </w:r>
    </w:p>
    <w:p w:rsidR="002549E7" w:rsidRDefault="00F87FE3">
      <w:pPr>
        <w:widowControl w:val="0"/>
        <w:tabs>
          <w:tab w:val="right" w:pos="1008"/>
          <w:tab w:val="left" w:pos="1152"/>
          <w:tab w:val="left" w:pos="1872"/>
          <w:tab w:val="left" w:pos="9187"/>
        </w:tabs>
        <w:spacing w:after="0"/>
        <w:ind w:left="2088" w:hanging="2088"/>
      </w:pPr>
      <w:r>
        <w:tab/>
        <w:t>6/8/2023</w:t>
      </w:r>
      <w:r>
        <w:tab/>
      </w:r>
      <w:r>
        <w:tab/>
        <w:t>Effective date 06/07/23</w:t>
      </w:r>
    </w:p>
    <w:p w:rsidR="002549E7" w:rsidRDefault="00F87FE3">
      <w:pPr>
        <w:widowControl w:val="0"/>
        <w:tabs>
          <w:tab w:val="right" w:pos="1008"/>
          <w:tab w:val="left" w:pos="1152"/>
          <w:tab w:val="left" w:pos="1872"/>
          <w:tab w:val="left" w:pos="9187"/>
        </w:tabs>
        <w:spacing w:after="0"/>
        <w:ind w:left="2088" w:hanging="2088"/>
      </w:pPr>
      <w:r>
        <w:tab/>
        <w:t>6/8/2023</w:t>
      </w:r>
      <w:r>
        <w:tab/>
      </w:r>
      <w:r>
        <w:tab/>
        <w:t>Act No. 71</w:t>
      </w:r>
    </w:p>
    <w:p w:rsidR="002549E7" w:rsidRDefault="002549E7">
      <w:pPr>
        <w:widowControl w:val="0"/>
        <w:spacing w:after="0"/>
      </w:pPr>
    </w:p>
    <w:p w:rsidR="002549E7" w:rsidRDefault="00F87FE3">
      <w:pPr>
        <w:widowControl w:val="0"/>
        <w:spacing w:after="0"/>
      </w:pPr>
      <w:r>
        <w:rPr>
          <w:rFonts w:ascii="Times New Roman"/>
        </w:rPr>
        <w:t xml:space="preserve">View the latest </w:t>
      </w:r>
      <w:hyperlink r:id="rId32">
        <w:r>
          <w:rPr>
            <w:u w:val="single"/>
          </w:rPr>
          <w:t>legislative information</w:t>
        </w:r>
      </w:hyperlink>
      <w:r>
        <w:t xml:space="preserve"> at the website</w:t>
      </w:r>
    </w:p>
    <w:p w:rsidR="002549E7" w:rsidRDefault="002549E7">
      <w:pPr>
        <w:widowControl w:val="0"/>
        <w:spacing w:after="0"/>
      </w:pPr>
    </w:p>
    <w:p w:rsidR="002549E7" w:rsidRDefault="002549E7">
      <w:pPr>
        <w:widowControl w:val="0"/>
        <w:spacing w:after="0"/>
      </w:pPr>
    </w:p>
    <w:p w:rsidR="002549E7" w:rsidRDefault="00F87FE3">
      <w:pPr>
        <w:widowControl w:val="0"/>
        <w:spacing w:after="0"/>
      </w:pPr>
      <w:r>
        <w:rPr>
          <w:rFonts w:ascii="Times New Roman"/>
          <w:b/>
        </w:rPr>
        <w:t>VERSIONS OF THIS BILL</w:t>
      </w:r>
    </w:p>
    <w:p w:rsidR="002549E7" w:rsidRDefault="002549E7">
      <w:pPr>
        <w:widowControl w:val="0"/>
        <w:spacing w:after="0"/>
      </w:pPr>
    </w:p>
    <w:p w:rsidR="002549E7" w:rsidRDefault="00F87FE3">
      <w:pPr>
        <w:spacing w:after="0"/>
      </w:pPr>
      <w:hyperlink r:id="rId33">
        <w:r>
          <w:rPr>
            <w:u w:val="single"/>
          </w:rPr>
          <w:t>12/01/2022</w:t>
        </w:r>
      </w:hyperlink>
    </w:p>
    <w:p w:rsidR="002549E7" w:rsidRDefault="00F87FE3">
      <w:pPr>
        <w:spacing w:after="0"/>
      </w:pPr>
      <w:hyperlink r:id="rId34">
        <w:r>
          <w:rPr>
            <w:u w:val="single"/>
          </w:rPr>
          <w:t>02/22/2023</w:t>
        </w:r>
      </w:hyperlink>
    </w:p>
    <w:p w:rsidR="002549E7" w:rsidRDefault="00F87FE3">
      <w:pPr>
        <w:spacing w:after="0"/>
      </w:pPr>
      <w:hyperlink r:id="rId35">
        <w:r>
          <w:rPr>
            <w:u w:val="single"/>
          </w:rPr>
          <w:t>02/27/2023</w:t>
        </w:r>
      </w:hyperlink>
    </w:p>
    <w:p w:rsidR="002549E7" w:rsidRDefault="00F87FE3">
      <w:pPr>
        <w:spacing w:after="0"/>
      </w:pPr>
      <w:hyperlink r:id="rId36">
        <w:r>
          <w:rPr>
            <w:u w:val="single"/>
          </w:rPr>
          <w:t>02/28/2023</w:t>
        </w:r>
      </w:hyperlink>
    </w:p>
    <w:p w:rsidR="002549E7" w:rsidRDefault="00F87FE3">
      <w:pPr>
        <w:spacing w:after="0"/>
      </w:pPr>
      <w:hyperlink r:id="rId37">
        <w:r>
          <w:rPr>
            <w:u w:val="single"/>
          </w:rPr>
          <w:t>03/02/2023</w:t>
        </w:r>
      </w:hyperlink>
    </w:p>
    <w:p w:rsidR="002549E7" w:rsidRDefault="00F87FE3">
      <w:pPr>
        <w:spacing w:after="0"/>
      </w:pPr>
      <w:hyperlink r:id="rId38">
        <w:r>
          <w:rPr>
            <w:u w:val="single"/>
          </w:rPr>
          <w:t>05/05/2023</w:t>
        </w:r>
      </w:hyperlink>
    </w:p>
    <w:p w:rsidR="002549E7" w:rsidRDefault="00F87FE3">
      <w:pPr>
        <w:spacing w:after="0"/>
      </w:pPr>
      <w:hyperlink r:id="rId39">
        <w:r>
          <w:rPr>
            <w:u w:val="single"/>
          </w:rPr>
          <w:t>05/08/2023</w:t>
        </w:r>
      </w:hyperlink>
    </w:p>
    <w:p w:rsidR="002549E7" w:rsidRDefault="00F87FE3">
      <w:pPr>
        <w:spacing w:after="0"/>
      </w:pPr>
      <w:hyperlink r:id="rId40">
        <w:r>
          <w:rPr>
            <w:u w:val="single"/>
          </w:rPr>
          <w:t>05/10/2023</w:t>
        </w:r>
      </w:hyperlink>
    </w:p>
    <w:p w:rsidR="002549E7" w:rsidRDefault="002549E7">
      <w:pPr>
        <w:widowControl w:val="0"/>
        <w:spacing w:after="0"/>
      </w:pPr>
    </w:p>
    <w:p w:rsidR="002549E7" w:rsidRDefault="002549E7">
      <w:pPr>
        <w:widowControl w:val="0"/>
        <w:spacing w:after="0"/>
      </w:pPr>
    </w:p>
    <w:p w:rsidR="002549E7" w:rsidRDefault="002549E7">
      <w:pPr>
        <w:widowControl w:val="0"/>
        <w:spacing w:after="0"/>
      </w:pPr>
    </w:p>
    <w:p w:rsidR="002549E7" w:rsidRDefault="002549E7">
      <w:pPr>
        <w:suppressLineNumbers/>
        <w:sectPr w:rsidR="002549E7">
          <w:pgSz w:w="12240" w:h="15840" w:code="1"/>
          <w:pgMar w:top="1080" w:right="1440" w:bottom="1080" w:left="1440" w:header="720" w:footer="720" w:gutter="0"/>
          <w:cols w:space="720"/>
          <w:noEndnote/>
          <w:docGrid w:linePitch="360"/>
        </w:sectPr>
      </w:pPr>
    </w:p>
    <w:p w:rsidR="00BE4FE3" w:rsidP="00BE4FE3" w:rsidRDefault="00BE4FE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(A71, R63, S31)</w:t>
      </w:r>
    </w:p>
    <w:p w:rsidRPr="00F60DB2" w:rsidR="00BE4FE3" w:rsidP="00BE4FE3" w:rsidRDefault="00BE4FE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112A4" w:rsidR="00BE4FE3" w:rsidP="00BE4FE3" w:rsidRDefault="00BE4FE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112A4">
        <w:rPr>
          <w:rFonts w:cs="Times New Roman"/>
          <w:sz w:val="22"/>
        </w:rPr>
        <w:t>AN ACT 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w:t>
      </w:r>
      <w:r>
        <w:rPr>
          <w:rFonts w:cs="Times New Roman"/>
          <w:sz w:val="22"/>
        </w:rPr>
        <w:noBreakHyphen/>
      </w:r>
      <w:r w:rsidRPr="009112A4">
        <w:rPr>
          <w:rFonts w:cs="Times New Roman"/>
          <w:sz w:val="22"/>
        </w:rPr>
        <w:t>9</w:t>
      </w:r>
      <w:r>
        <w:rPr>
          <w:rFonts w:cs="Times New Roman"/>
          <w:sz w:val="22"/>
        </w:rPr>
        <w:noBreakHyphen/>
      </w:r>
      <w:r w:rsidRPr="009112A4">
        <w:rPr>
          <w:rFonts w:cs="Times New Roman"/>
          <w:sz w:val="22"/>
        </w:rPr>
        <w:t>150, RELATING TO AUDITS OF COUNTY RECORDS, SO AS TO ALLOW FOR A FILING EXTENSION IN CERTAIN CIRCUMSTANCES.</w:t>
      </w:r>
      <w:bookmarkStart w:name="at_009bb645b" w:id="0"/>
    </w:p>
    <w:bookmarkEnd w:id="0"/>
    <w:p w:rsidRPr="00DF3B44" w:rsidR="00BE4FE3" w:rsidP="00BE4FE3" w:rsidRDefault="00BE4FE3">
      <w:pPr>
        <w:pStyle w:val="scbillwhereasclause"/>
      </w:pPr>
    </w:p>
    <w:p w:rsidR="00BE4FE3" w:rsidP="00BE4FE3" w:rsidRDefault="00BE4FE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f0addbe8" w:id="1"/>
      <w:r>
        <w:t>B</w:t>
      </w:r>
      <w:bookmarkEnd w:id="1"/>
      <w:r>
        <w:t>e it enacted by the General Assembly of the State of South Carolina:</w:t>
      </w: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Municipal audits</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D2092" w:rsidR="00BE4FE3" w:rsidP="00BE4FE3" w:rsidRDefault="00BE4FE3">
      <w:pPr>
        <w:pStyle w:val="scdirectionallanguage"/>
      </w:pPr>
      <w:bookmarkStart w:name="bs_num_1_c0a00c4dc" w:id="2"/>
      <w:r>
        <w:t>S</w:t>
      </w:r>
      <w:bookmarkEnd w:id="2"/>
      <w:r>
        <w:t>ECTION 1.</w:t>
      </w:r>
      <w:r>
        <w:tab/>
      </w:r>
      <w:bookmarkStart w:name="dl_1b87491e0" w:id="3"/>
      <w:r w:rsidRPr="00ED2092">
        <w:rPr>
          <w:color w:val="000000" w:themeColor="text1"/>
          <w:u w:color="000000" w:themeColor="text1"/>
        </w:rPr>
        <w:t>S</w:t>
      </w:r>
      <w:bookmarkEnd w:id="3"/>
      <w:r>
        <w:t>ection 5</w:t>
      </w:r>
      <w:r>
        <w:rPr>
          <w:color w:val="000000" w:themeColor="text1"/>
          <w:u w:color="000000" w:themeColor="text1"/>
        </w:rPr>
        <w:noBreakHyphen/>
      </w:r>
      <w:r w:rsidRPr="00ED2092">
        <w:rPr>
          <w:color w:val="000000" w:themeColor="text1"/>
          <w:u w:color="000000" w:themeColor="text1"/>
        </w:rPr>
        <w:t>7</w:t>
      </w:r>
      <w:r>
        <w:rPr>
          <w:color w:val="000000" w:themeColor="text1"/>
          <w:u w:color="000000" w:themeColor="text1"/>
        </w:rPr>
        <w:noBreakHyphen/>
      </w:r>
      <w:r w:rsidRPr="00ED2092">
        <w:rPr>
          <w:color w:val="000000" w:themeColor="text1"/>
          <w:u w:color="000000" w:themeColor="text1"/>
        </w:rPr>
        <w:t xml:space="preserve">240 of the </w:t>
      </w:r>
      <w:r>
        <w:rPr>
          <w:color w:val="000000" w:themeColor="text1"/>
          <w:u w:color="000000" w:themeColor="text1"/>
        </w:rPr>
        <w:t>S.C.</w:t>
      </w:r>
      <w:r w:rsidRPr="00ED2092">
        <w:rPr>
          <w:color w:val="000000" w:themeColor="text1"/>
          <w:u w:color="000000" w:themeColor="text1"/>
        </w:rPr>
        <w:t xml:space="preserve"> Code is amended to read:</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codifiedsection"/>
      </w:pPr>
      <w:bookmarkStart w:name="cs_T5C7N240_9e0f8d23a" w:id="4"/>
      <w:r>
        <w:tab/>
      </w:r>
      <w:bookmarkEnd w:id="4"/>
      <w:r>
        <w:t>Section 5</w:t>
      </w:r>
      <w:r>
        <w:noBreakHyphen/>
        <w:t>7</w:t>
      </w:r>
      <w:r>
        <w:noBreakHyphen/>
        <w:t>240.</w:t>
      </w:r>
      <w:r>
        <w:tab/>
      </w:r>
      <w:bookmarkStart w:name="up_b9d744a4e" w:id="5"/>
      <w:r w:rsidRPr="008B2534">
        <w:t>(</w:t>
      </w:r>
      <w:bookmarkEnd w:id="5"/>
      <w:r w:rsidRPr="008B2534">
        <w:t>A) T</w:t>
      </w:r>
      <w:r w:rsidRPr="00D41F56">
        <w:t xml:space="preserve">he council </w:t>
      </w:r>
      <w:r w:rsidRPr="008B2534">
        <w:t xml:space="preserve">of each municipality having total recurring revenues at or above the threshold in Section 5-7-240(D) </w:t>
      </w:r>
      <w:r w:rsidRPr="00D41F56">
        <w:t>shall provide for an</w:t>
      </w:r>
      <w:r w:rsidRPr="0093239E">
        <w:t xml:space="preserve"> annual audit </w:t>
      </w:r>
      <w:r w:rsidRPr="00394329">
        <w:t xml:space="preserve">of </w:t>
      </w:r>
      <w:r w:rsidRPr="008B2534">
        <w:t>financial statements</w:t>
      </w:r>
      <w:r w:rsidRPr="00D41F56">
        <w:t xml:space="preserve">. The council may, without requiring competitive bids, designate </w:t>
      </w:r>
      <w:r w:rsidRPr="008B2534">
        <w:t>a certified public</w:t>
      </w:r>
      <w:r>
        <w:t xml:space="preserve"> </w:t>
      </w:r>
      <w:r w:rsidRPr="00D41F56">
        <w:t xml:space="preserve">accountant or </w:t>
      </w:r>
      <w:r w:rsidRPr="008B2534">
        <w:t xml:space="preserve">public accounting </w:t>
      </w:r>
      <w:r w:rsidRPr="00D41F56">
        <w:t xml:space="preserve">firm annually or for a period not exceeding four years, provided, that the designation for any particular fiscal year shall be made no later than thirty days after the beginning of such fiscal year. </w:t>
      </w:r>
    </w:p>
    <w:p w:rsidRPr="00ED2092" w:rsidR="00BE4FE3" w:rsidP="00BE4FE3" w:rsidRDefault="00BE4FE3">
      <w:pPr>
        <w:pStyle w:val="sccodifiedsection"/>
      </w:pPr>
      <w:r w:rsidRPr="00AE419D">
        <w:rPr>
          <w:color w:val="000000" w:themeColor="text1"/>
          <w:u w:color="000000" w:themeColor="text1"/>
        </w:rPr>
        <w:tab/>
      </w:r>
      <w:bookmarkStart w:name="ss_T5C7N240SB_lv1_93729b3aa" w:id="6"/>
      <w:r w:rsidRPr="008B2534">
        <w:t>(</w:t>
      </w:r>
      <w:bookmarkEnd w:id="6"/>
      <w:r w:rsidRPr="008B2534">
        <w:t>B)</w:t>
      </w:r>
      <w:r w:rsidRPr="00AE419D">
        <w:t xml:space="preserve"> </w:t>
      </w:r>
      <w:r w:rsidRPr="008B2534">
        <w:t>The council of each municipality having total recurring revenues below the threshold in Section 5-7-240(D) may elect to provide for either an audit of financial statements or a compilation of financial statements in lieu of an audit as follows:</w:t>
      </w:r>
    </w:p>
    <w:p w:rsidRPr="00ED2092" w:rsidR="00BE4FE3" w:rsidP="00BE4FE3" w:rsidRDefault="00BE4FE3">
      <w:pPr>
        <w:pStyle w:val="sccodifiedsection"/>
      </w:pPr>
      <w:r w:rsidRPr="00AE419D">
        <w:rPr>
          <w:color w:val="000000" w:themeColor="text1"/>
          <w:u w:color="000000" w:themeColor="text1"/>
        </w:rPr>
        <w:lastRenderedPageBreak/>
        <w:tab/>
      </w:r>
      <w:r w:rsidRPr="00AE419D">
        <w:rPr>
          <w:color w:val="000000" w:themeColor="text1"/>
          <w:u w:color="000000" w:themeColor="text1"/>
        </w:rPr>
        <w:tab/>
      </w:r>
      <w:bookmarkStart w:name="ss_T5C7N240S1_lv2_5c03de0a9" w:id="7"/>
      <w:r w:rsidRPr="008B2534">
        <w:t>(</w:t>
      </w:r>
      <w:bookmarkEnd w:id="7"/>
      <w:r w:rsidRPr="008B2534">
        <w:t>1)</w:t>
      </w:r>
      <w:r w:rsidRPr="00AE419D">
        <w:t xml:space="preserve"> </w:t>
      </w:r>
      <w:r w:rsidRPr="008B2534">
        <w:t>annually for municipalities that have a court system; or</w:t>
      </w:r>
    </w:p>
    <w:p w:rsidRPr="00ED2092" w:rsidR="00BE4FE3" w:rsidP="00BE4FE3" w:rsidRDefault="00BE4FE3">
      <w:pPr>
        <w:pStyle w:val="sccodifiedsection"/>
      </w:pPr>
      <w:r w:rsidRPr="00AE419D">
        <w:rPr>
          <w:color w:val="000000" w:themeColor="text1"/>
          <w:u w:color="000000" w:themeColor="text1"/>
        </w:rPr>
        <w:tab/>
      </w:r>
      <w:r w:rsidRPr="00AE419D">
        <w:rPr>
          <w:color w:val="000000" w:themeColor="text1"/>
          <w:u w:color="000000" w:themeColor="text1"/>
        </w:rPr>
        <w:tab/>
      </w:r>
      <w:bookmarkStart w:name="ss_T5C7N240S2_lv2_49ac431e1" w:id="8"/>
      <w:r w:rsidRPr="008B2534">
        <w:t>(</w:t>
      </w:r>
      <w:bookmarkEnd w:id="8"/>
      <w:r w:rsidRPr="008B2534">
        <w:t>2)</w:t>
      </w:r>
      <w:r w:rsidRPr="00AE419D">
        <w:t xml:space="preserve"> </w:t>
      </w:r>
      <w:r w:rsidRPr="008B2534">
        <w:t>at least once every three years for municipalities that do not have a court system.</w:t>
      </w:r>
    </w:p>
    <w:p w:rsidR="00BE4FE3" w:rsidP="00BE4FE3" w:rsidRDefault="00BE4FE3">
      <w:pPr>
        <w:pStyle w:val="sccodifiedsection"/>
      </w:pPr>
      <w:r w:rsidRPr="00AE419D">
        <w:rPr>
          <w:color w:val="000000" w:themeColor="text1"/>
          <w:u w:color="000000" w:themeColor="text1"/>
        </w:rPr>
        <w:tab/>
      </w:r>
      <w:bookmarkStart w:name="ss_T5C7N240SC_lv1_ddc5e22ef" w:id="9"/>
      <w:r w:rsidRPr="008B2534">
        <w:t>(</w:t>
      </w:r>
      <w:bookmarkEnd w:id="9"/>
      <w:r w:rsidRPr="008B2534">
        <w:t>C)</w:t>
      </w:r>
      <w:r w:rsidRPr="00AE419D">
        <w:t xml:space="preserve"> </w:t>
      </w:r>
      <w:r w:rsidRPr="008B2534">
        <w:t>The audit or compilation must be performed by an independent certified public accountant or a firm of certified public accountants. The report of the audit or compilation shall be made available for public inspection. Financial statements of municipalities with a court system must include the requirements of Section 14-1-208.</w:t>
      </w:r>
    </w:p>
    <w:p w:rsidRPr="00A67CF7" w:rsidR="00BE4FE3" w:rsidP="00BE4FE3" w:rsidRDefault="00BE4FE3">
      <w:pPr>
        <w:pStyle w:val="sccodifiedsection"/>
      </w:pPr>
      <w:r w:rsidRPr="00A67CF7">
        <w:rPr>
          <w:color w:val="000000" w:themeColor="text1"/>
          <w:u w:color="000000" w:themeColor="text1"/>
        </w:rPr>
        <w:tab/>
      </w:r>
      <w:bookmarkStart w:name="up_decfc2718" w:id="10"/>
      <w:r w:rsidRPr="008B2534">
        <w:t>A</w:t>
      </w:r>
      <w:bookmarkEnd w:id="10"/>
      <w:r w:rsidRPr="008B2534">
        <w:t xml:space="preserve">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 </w:t>
      </w:r>
    </w:p>
    <w:p w:rsidRPr="00ED2092" w:rsidR="00BE4FE3" w:rsidP="00BE4FE3" w:rsidRDefault="00BE4FE3">
      <w:pPr>
        <w:pStyle w:val="sccodifiedsection"/>
      </w:pPr>
      <w:r w:rsidRPr="00AE419D">
        <w:rPr>
          <w:color w:val="000000" w:themeColor="text1"/>
          <w:u w:color="000000" w:themeColor="text1"/>
        </w:rPr>
        <w:tab/>
      </w:r>
      <w:bookmarkStart w:name="ss_T5C7N240SD_lv1_23a052b96" w:id="11"/>
      <w:r w:rsidRPr="008B2534">
        <w:t>(</w:t>
      </w:r>
      <w:bookmarkEnd w:id="11"/>
      <w:r w:rsidRPr="008B2534">
        <w:t>D)</w:t>
      </w:r>
      <w:r w:rsidRPr="00AE419D">
        <w:t xml:space="preserve"> </w:t>
      </w:r>
      <w:r w:rsidRPr="008B2534">
        <w:t>Beginning with the municipality fiscal year which begins after January 1, 2024, the reporting threshold is $500,000 of the total recurring revenue of a municipality. As soon as practicable at the beginning of each subsequent calendar year, the Revenue and Fiscal Affairs Office must determine the increase or decrease in the ratio of the Consumer Price Index to the index as of December 31 of the previous year and the threshold must be increased accordingly. If the average of the twelve-month consumer price index experiences a negative percentage, the average is deemed to be zero. For purposes of this subsection, “Consumer Price Index” means the Consumer Price Index for All Urban Consumers as published by the United States Department of Labor, Bureau of Labor Statistics.</w:t>
      </w: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Fines and assessments</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directionallanguage"/>
      </w:pPr>
      <w:bookmarkStart w:name="bs_num_2_30bba13ab" w:id="12"/>
      <w:r>
        <w:rPr>
          <w:color w:val="000000" w:themeColor="text1"/>
          <w:u w:color="000000" w:themeColor="text1"/>
        </w:rPr>
        <w:t>S</w:t>
      </w:r>
      <w:bookmarkEnd w:id="12"/>
      <w:r>
        <w:t xml:space="preserve">ECTION </w:t>
      </w:r>
      <w:r w:rsidRPr="00ED2092">
        <w:rPr>
          <w:color w:val="000000" w:themeColor="text1"/>
          <w:u w:color="000000" w:themeColor="text1"/>
        </w:rPr>
        <w:t>2.</w:t>
      </w:r>
      <w:r>
        <w:rPr>
          <w:color w:val="000000" w:themeColor="text1"/>
          <w:u w:color="000000" w:themeColor="text1"/>
        </w:rPr>
        <w:tab/>
      </w:r>
      <w:bookmarkStart w:name="dl_90330c90a" w:id="13"/>
      <w:r w:rsidRPr="00ED2092">
        <w:rPr>
          <w:color w:val="000000" w:themeColor="text1"/>
          <w:u w:color="000000" w:themeColor="text1"/>
        </w:rPr>
        <w:t>S</w:t>
      </w:r>
      <w:bookmarkEnd w:id="13"/>
      <w:r>
        <w:t>ection 14</w:t>
      </w:r>
      <w:r>
        <w:rPr>
          <w:color w:val="000000" w:themeColor="text1"/>
          <w:u w:color="000000" w:themeColor="text1"/>
        </w:rPr>
        <w:noBreakHyphen/>
      </w:r>
      <w:r w:rsidRPr="00ED2092">
        <w:rPr>
          <w:color w:val="000000" w:themeColor="text1"/>
          <w:u w:color="000000" w:themeColor="text1"/>
        </w:rPr>
        <w:t>1</w:t>
      </w:r>
      <w:r>
        <w:rPr>
          <w:color w:val="000000" w:themeColor="text1"/>
          <w:u w:color="000000" w:themeColor="text1"/>
        </w:rPr>
        <w:noBreakHyphen/>
      </w:r>
      <w:r w:rsidRPr="00ED2092">
        <w:rPr>
          <w:color w:val="000000" w:themeColor="text1"/>
          <w:u w:color="000000" w:themeColor="text1"/>
        </w:rPr>
        <w:t xml:space="preserve">208(E) of the </w:t>
      </w:r>
      <w:r>
        <w:rPr>
          <w:color w:val="000000" w:themeColor="text1"/>
          <w:u w:color="000000" w:themeColor="text1"/>
        </w:rPr>
        <w:t>S.C.</w:t>
      </w:r>
      <w:r w:rsidRPr="00ED2092">
        <w:rPr>
          <w:color w:val="000000" w:themeColor="text1"/>
          <w:u w:color="000000" w:themeColor="text1"/>
        </w:rPr>
        <w:t xml:space="preserve"> Code is amended to read:</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codifiedsection"/>
      </w:pPr>
      <w:bookmarkStart w:name="cs_T14C1N208_540c3f771" w:id="14"/>
      <w:r>
        <w:lastRenderedPageBreak/>
        <w:tab/>
      </w:r>
      <w:bookmarkStart w:name="ss_T14C1N208SE_lv1_36e657cfa" w:id="15"/>
      <w:bookmarkEnd w:id="14"/>
      <w:r>
        <w:rPr>
          <w:color w:val="000000" w:themeColor="text1"/>
          <w:u w:color="000000" w:themeColor="text1"/>
        </w:rPr>
        <w:t>(</w:t>
      </w:r>
      <w:bookmarkEnd w:id="15"/>
      <w:r>
        <w:rPr>
          <w:color w:val="000000" w:themeColor="text1"/>
          <w:u w:color="000000" w:themeColor="text1"/>
        </w:rPr>
        <w:t>E)</w:t>
      </w:r>
      <w:r>
        <w:t xml:space="preserve"> </w:t>
      </w:r>
      <w:r w:rsidRPr="00FA2C89">
        <w:t>To ensure that fines and assessments imposed pursuant to this section and Section 14</w:t>
      </w:r>
      <w:r>
        <w:noBreakHyphen/>
      </w:r>
      <w:r w:rsidRPr="00FA2C89">
        <w:t>1</w:t>
      </w:r>
      <w:r>
        <w:noBreakHyphen/>
      </w:r>
      <w:r w:rsidRPr="00FA2C89">
        <w:t xml:space="preserve">209(A) are properly collected and remitted to the State Treasurer, the </w:t>
      </w:r>
      <w:r w:rsidRPr="008B2534">
        <w:t>audit or compilation</w:t>
      </w:r>
      <w:r>
        <w:t xml:space="preserve"> </w:t>
      </w:r>
      <w:r w:rsidRPr="00FA2C89">
        <w:t>performed for each municipality pursuant to Section 5</w:t>
      </w:r>
      <w:r>
        <w:noBreakHyphen/>
      </w:r>
      <w:r w:rsidRPr="00FA2C89">
        <w:t>7</w:t>
      </w:r>
      <w:r>
        <w:noBreakHyphen/>
      </w:r>
      <w:r w:rsidRPr="00FA2C89">
        <w:t>240 must include a Uniform Supplemental Schedule Form detailing all fines and assessments collected at the court level, the amount remitted to the municipal treasurer, and the amount remitted to the State Treasurer.</w:t>
      </w:r>
    </w:p>
    <w:p w:rsidR="00BE4FE3" w:rsidP="00BE4FE3" w:rsidRDefault="00BE4FE3">
      <w:pPr>
        <w:pStyle w:val="sccodifiedsection"/>
      </w:pPr>
      <w:r w:rsidRPr="00FA2C89">
        <w:tab/>
      </w:r>
      <w:r w:rsidRPr="00FA2C89">
        <w:tab/>
      </w:r>
      <w:bookmarkStart w:name="ss_T14C1N208S1_lv2_bc0a3b541" w:id="16"/>
      <w:r w:rsidRPr="00FA2C89">
        <w:t>(</w:t>
      </w:r>
      <w:bookmarkEnd w:id="16"/>
      <w:r w:rsidRPr="00FA2C89">
        <w:t>1)</w:t>
      </w:r>
      <w:r>
        <w:t xml:space="preserve"> </w:t>
      </w:r>
      <w:r w:rsidRPr="00FA2C89">
        <w:t>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BE4FE3" w:rsidP="00BE4FE3" w:rsidRDefault="00BE4FE3">
      <w:pPr>
        <w:pStyle w:val="sccodifiedsection"/>
      </w:pPr>
      <w:r w:rsidRPr="00FA2C89">
        <w:tab/>
      </w:r>
      <w:r w:rsidRPr="00FA2C89">
        <w:tab/>
      </w:r>
      <w:r w:rsidRPr="00FA2C89">
        <w:tab/>
      </w:r>
      <w:bookmarkStart w:name="ss_T14C1N208Sa_lv3_c4d6230ea" w:id="17"/>
      <w:r w:rsidRPr="00FA2C89">
        <w:t>(</w:t>
      </w:r>
      <w:bookmarkEnd w:id="17"/>
      <w:r w:rsidRPr="00FA2C89">
        <w:t>a)</w:t>
      </w:r>
      <w:r>
        <w:t xml:space="preserve"> </w:t>
      </w:r>
      <w:r w:rsidRPr="00FA2C89">
        <w:t>all fines collected by the clerk of court for the municipal court;</w:t>
      </w:r>
    </w:p>
    <w:p w:rsidR="00BE4FE3" w:rsidP="00BE4FE3" w:rsidRDefault="00BE4FE3">
      <w:pPr>
        <w:pStyle w:val="sccodifiedsection"/>
      </w:pPr>
      <w:r>
        <w:tab/>
      </w:r>
      <w:r>
        <w:tab/>
      </w:r>
      <w:r>
        <w:tab/>
      </w:r>
      <w:bookmarkStart w:name="ss_T14C1N208Sb_lv3_048005381" w:id="18"/>
      <w:r>
        <w:t>(</w:t>
      </w:r>
      <w:bookmarkEnd w:id="18"/>
      <w:r>
        <w:t xml:space="preserve">b) </w:t>
      </w:r>
      <w:r w:rsidRPr="00FA2C89">
        <w:t>all assessments collected by the clerk of court for the municipal court;</w:t>
      </w:r>
    </w:p>
    <w:p w:rsidR="00BE4FE3" w:rsidP="00BE4FE3" w:rsidRDefault="00BE4FE3">
      <w:pPr>
        <w:pStyle w:val="sccodifiedsection"/>
      </w:pPr>
      <w:r>
        <w:tab/>
      </w:r>
      <w:r>
        <w:tab/>
      </w:r>
      <w:r>
        <w:tab/>
      </w:r>
      <w:bookmarkStart w:name="ss_T14C1N208Sc_lv3_6d23adb18" w:id="19"/>
      <w:r>
        <w:t>(</w:t>
      </w:r>
      <w:bookmarkEnd w:id="19"/>
      <w:r>
        <w:t xml:space="preserve">c) </w:t>
      </w:r>
      <w:r w:rsidRPr="00FA2C89">
        <w:t>the amount of fines retained by the municipal treasurer;</w:t>
      </w:r>
    </w:p>
    <w:p w:rsidR="00BE4FE3" w:rsidP="00BE4FE3" w:rsidRDefault="00BE4FE3">
      <w:pPr>
        <w:pStyle w:val="sccodifiedsection"/>
      </w:pPr>
      <w:r>
        <w:tab/>
      </w:r>
      <w:r>
        <w:tab/>
      </w:r>
      <w:r>
        <w:tab/>
      </w:r>
      <w:bookmarkStart w:name="ss_T14C1N208Sd_lv3_3103b4cb3" w:id="20"/>
      <w:r>
        <w:t>(</w:t>
      </w:r>
      <w:bookmarkEnd w:id="20"/>
      <w:r>
        <w:t xml:space="preserve">d) </w:t>
      </w:r>
      <w:r w:rsidRPr="00FA2C89">
        <w:t>the amount of assessments retained by the municipal treasurer;</w:t>
      </w:r>
    </w:p>
    <w:p w:rsidR="00BE4FE3" w:rsidP="00BE4FE3" w:rsidRDefault="00BE4FE3">
      <w:pPr>
        <w:pStyle w:val="sccodifiedsection"/>
      </w:pPr>
      <w:r>
        <w:tab/>
      </w:r>
      <w:r>
        <w:tab/>
      </w:r>
      <w:r>
        <w:tab/>
      </w:r>
      <w:bookmarkStart w:name="ss_T14C1N208Se_lv3_1d8490a5c" w:id="21"/>
      <w:r>
        <w:t>(</w:t>
      </w:r>
      <w:bookmarkEnd w:id="21"/>
      <w:r>
        <w:t xml:space="preserve">e) </w:t>
      </w:r>
      <w:r w:rsidRPr="00FA2C89">
        <w:t>the amount of fines and assessments remitted to the State Treasurer pursuant to this section; and</w:t>
      </w:r>
    </w:p>
    <w:p w:rsidR="00BE4FE3" w:rsidP="00BE4FE3" w:rsidRDefault="00BE4FE3">
      <w:pPr>
        <w:pStyle w:val="sccodifiedsection"/>
      </w:pPr>
      <w:r>
        <w:tab/>
      </w:r>
      <w:r>
        <w:tab/>
      </w:r>
      <w:r>
        <w:tab/>
      </w:r>
      <w:bookmarkStart w:name="ss_T14C1N208Sf_lv3_10f963fff" w:id="22"/>
      <w:r>
        <w:t>(</w:t>
      </w:r>
      <w:bookmarkEnd w:id="22"/>
      <w:r>
        <w:t xml:space="preserve">f) </w:t>
      </w:r>
      <w:r w:rsidRPr="00FA2C89">
        <w:t>the total funds, by source, allocated to victim services activities, how those funds were expended, and any balances carried forward.</w:t>
      </w:r>
    </w:p>
    <w:p w:rsidR="00BE4FE3" w:rsidP="00BE4FE3" w:rsidRDefault="00BE4FE3">
      <w:pPr>
        <w:pStyle w:val="sccodifiedsection"/>
      </w:pPr>
      <w:r>
        <w:tab/>
      </w:r>
      <w:r>
        <w:tab/>
      </w:r>
      <w:bookmarkStart w:name="ss_T14C1N208S2_lv2_90a0c3fb6" w:id="23"/>
      <w:r>
        <w:t>(</w:t>
      </w:r>
      <w:bookmarkEnd w:id="23"/>
      <w:r>
        <w:t xml:space="preserve">2) </w:t>
      </w:r>
      <w:r w:rsidRPr="008B2534">
        <w:t>For municipalities required to provide for an annual audit of financial statements pursuant to Section 5</w:t>
      </w:r>
      <w:r w:rsidRPr="008B2534">
        <w:noBreakHyphen/>
        <w:t>7</w:t>
      </w:r>
      <w:r w:rsidRPr="008B2534">
        <w:noBreakHyphen/>
        <w:t>240,</w:t>
      </w:r>
      <w:r>
        <w:rPr>
          <w:color w:val="000000" w:themeColor="text1"/>
          <w:u w:color="000000" w:themeColor="text1"/>
        </w:rPr>
        <w:t xml:space="preserve"> t</w:t>
      </w:r>
      <w:r w:rsidRPr="00FA2C89">
        <w:t>he Uniform Supplemental Schedule Form must be included in the external auditor</w:t>
      </w:r>
      <w:r>
        <w:t>’</w:t>
      </w:r>
      <w:r w:rsidRPr="00FA2C89">
        <w:t xml:space="preserve">s report as required by generally accepted auditing standards when information accompanies the basic financial statements in auditor </w:t>
      </w:r>
      <w:r w:rsidRPr="00FA2C89">
        <w:lastRenderedPageBreak/>
        <w:t>submitted documents.</w:t>
      </w:r>
    </w:p>
    <w:p w:rsidRPr="00ED2092" w:rsidR="00BE4FE3" w:rsidP="00BE4FE3" w:rsidRDefault="00BE4FE3">
      <w:pPr>
        <w:pStyle w:val="sccodifiedsection"/>
      </w:pPr>
      <w:r>
        <w:tab/>
      </w:r>
      <w:r>
        <w:tab/>
      </w:r>
      <w:bookmarkStart w:name="ss_T14C1N208S3_lv2_7772585a8" w:id="24"/>
      <w:r>
        <w:t>(</w:t>
      </w:r>
      <w:bookmarkEnd w:id="24"/>
      <w:r>
        <w:t xml:space="preserve">3) </w:t>
      </w:r>
      <w:r w:rsidRPr="008B2534">
        <w:t>For municipalities allowed to provide for a compilation of financial statements pursuant to Section 5</w:t>
      </w:r>
      <w:r w:rsidRPr="008B2534">
        <w:noBreakHyphen/>
        <w:t>7</w:t>
      </w:r>
      <w:r w:rsidRPr="008B2534">
        <w:noBreakHyphen/>
        <w:t>240, the Uniform Supplement Schedule Form must be included in the compilation report as supplemental information. In addition, the municipality is required to engage the external accountant to perform agreed upon procedures related to the supplemental schedule as established annually by the Office of the State Treasurer and approved by the Office of the State Auditor.</w:t>
      </w:r>
    </w:p>
    <w:p w:rsidR="00BE4FE3" w:rsidP="00BE4FE3" w:rsidRDefault="00BE4FE3">
      <w:pPr>
        <w:pStyle w:val="sccodifiedsection"/>
      </w:pPr>
      <w:r w:rsidRPr="00AE419D">
        <w:rPr>
          <w:color w:val="000000" w:themeColor="text1"/>
          <w:u w:color="000000" w:themeColor="text1"/>
        </w:rPr>
        <w:tab/>
      </w:r>
      <w:bookmarkStart w:name="ss_T14C1N208S4_lv2_cce12e49a" w:id="25"/>
      <w:r w:rsidRPr="008B2534">
        <w:t>(</w:t>
      </w:r>
      <w:bookmarkEnd w:id="25"/>
      <w:r w:rsidRPr="008B2534">
        <w:t>4)</w:t>
      </w:r>
      <w:r w:rsidRPr="00AE419D">
        <w:t xml:space="preserve"> </w:t>
      </w:r>
      <w:r w:rsidRPr="00FA2C89">
        <w:t xml:space="preserve">Within thirty days of issuance of the audited </w:t>
      </w:r>
      <w:r w:rsidRPr="008B2534">
        <w:t>or compiled</w:t>
      </w:r>
      <w:r>
        <w:t xml:space="preserve"> </w:t>
      </w:r>
      <w:r w:rsidRPr="00FA2C89">
        <w:t xml:space="preserve">financial statement, the municipality must submit to the State Treasurer a copy of the audited </w:t>
      </w:r>
      <w:r w:rsidRPr="008B2534">
        <w:t>or compiled</w:t>
      </w:r>
      <w:r>
        <w:t xml:space="preserve"> </w:t>
      </w:r>
      <w:r w:rsidRPr="00FA2C89">
        <w:t>financial statement and a statement of the actual cost associated with the preparation of the Uniform Supplemental Schedule Form required in this section</w:t>
      </w:r>
      <w:r>
        <w:t xml:space="preserve"> </w:t>
      </w:r>
      <w:r w:rsidRPr="008B2534">
        <w:t>and, if applicable, the agreed upon procedures</w:t>
      </w:r>
      <w:r w:rsidRPr="00FA2C89">
        <w:t xml:space="preserve">. Upon submission to the State Treasurer, the municipality may retain and pay from the fines and assessments collected pursuant to this section the actual expense charged by the external auditor </w:t>
      </w:r>
      <w:r w:rsidRPr="008B2534">
        <w:t>or accountant associated with</w:t>
      </w:r>
      <w:r w:rsidRPr="00FA2C89">
        <w:t xml:space="preserve"> the Uniform Supplemental Schedule Form required in this subsection, not to exceed </w:t>
      </w:r>
      <w:r w:rsidRPr="008B2534">
        <w:t>two</w:t>
      </w:r>
      <w:r>
        <w:t xml:space="preserve"> </w:t>
      </w:r>
      <w:r w:rsidRPr="00FA2C89">
        <w:t>thousand dollars each year.</w:t>
      </w:r>
    </w:p>
    <w:p w:rsidR="00BE4FE3" w:rsidP="00BE4FE3" w:rsidRDefault="00BE4FE3">
      <w:pPr>
        <w:pStyle w:val="sccodifiedsection"/>
      </w:pPr>
      <w:r>
        <w:tab/>
      </w:r>
      <w:r w:rsidRPr="008B2534">
        <w:t>(5)</w:t>
      </w:r>
      <w:r>
        <w:t xml:space="preserve"> </w:t>
      </w:r>
      <w:r w:rsidRPr="00FA2C89">
        <w:t>The clerk of court and municipal treasurer shall keep records of fines and assessments required to be reviewed pursuant to this subsection in the format determined by the municipal governing body and make those records available for review.</w:t>
      </w: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Audits of county records</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directionallanguage"/>
      </w:pPr>
      <w:bookmarkStart w:name="bs_num_3_5a8881ce5" w:id="26"/>
      <w:r>
        <w:t>S</w:t>
      </w:r>
      <w:bookmarkEnd w:id="26"/>
      <w:r>
        <w:t>ECTION 3.</w:t>
      </w:r>
      <w:r>
        <w:tab/>
      </w:r>
      <w:bookmarkStart w:name="dl_844ed8180" w:id="27"/>
      <w:r>
        <w:t>S</w:t>
      </w:r>
      <w:bookmarkEnd w:id="27"/>
      <w:r>
        <w:t>ection 4-9-150 of the S.C. Code is amended to read:</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codifiedsection"/>
      </w:pPr>
      <w:r>
        <w:lastRenderedPageBreak/>
        <w:tab/>
      </w:r>
      <w:bookmarkStart w:name="cs_T4C9N150_0f0e32764" w:id="28"/>
      <w:r>
        <w:t>S</w:t>
      </w:r>
      <w:bookmarkEnd w:id="28"/>
      <w:r>
        <w:t>ection 4-9-150.</w:t>
      </w:r>
      <w:r>
        <w:tab/>
      </w:r>
      <w:bookmarkStart w:name="up_b79dccc29" w:id="29"/>
      <w:r>
        <w:t>T</w:t>
      </w:r>
      <w:bookmarkEnd w:id="29"/>
      <w:r>
        <w:t xml:space="preserve">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w:t>
      </w:r>
      <w:r w:rsidRPr="008B2534">
        <w:t>State Treasurer</w:t>
      </w:r>
      <w:r>
        <w:t xml:space="preserve"> no later than January first each year following the close of the books of the previous fiscal year.</w:t>
      </w:r>
      <w:r w:rsidRPr="008B2534">
        <w:t xml:space="preserve"> Upon a showing of proper cause, as determined by the State Treasurer, the State Treasurer shall grant a county an extension of ninety days. To be considered, a request for extension must be signed by the chair of the council before the deadline for filing.</w:t>
      </w:r>
    </w:p>
    <w:p w:rsidR="00BE4FE3" w:rsidP="00BE4FE3" w:rsidRDefault="00BE4FE3">
      <w:pPr>
        <w:pStyle w:val="sccodifiedsection"/>
      </w:pPr>
      <w:r>
        <w:tab/>
      </w:r>
      <w:bookmarkStart w:name="up_0bc67e39a" w:id="30"/>
      <w:r>
        <w:t>I</w:t>
      </w:r>
      <w:bookmarkEnd w:id="30"/>
      <w:r>
        <w:t>f the report is not filed</w:t>
      </w:r>
      <w:r w:rsidRPr="008B2534">
        <w:t xml:space="preserve"> with the State Treasurer by January first</w:t>
      </w:r>
      <w:r>
        <w:t xml:space="preserve">, or within the time extended for filing the report, funds distributed by the </w:t>
      </w:r>
      <w:r w:rsidRPr="008B2534">
        <w:t>State Treasurer</w:t>
      </w:r>
      <w:r>
        <w:t xml:space="preserve"> to the county in the current fiscal year must be withheld pending receipt of a copy of the report.</w:t>
      </w: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BE4FE3" w:rsidP="00BE4FE3" w:rsidRDefault="00BE4FE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4FE3" w:rsidP="00BE4FE3" w:rsidRDefault="00BE4FE3">
      <w:pPr>
        <w:pStyle w:val="scnoncodifiedsection"/>
      </w:pPr>
      <w:bookmarkStart w:name="eff_date_section" w:id="31"/>
      <w:bookmarkStart w:name="bs_num_4_lastsection" w:id="32"/>
      <w:bookmarkEnd w:id="31"/>
      <w:r>
        <w:t>S</w:t>
      </w:r>
      <w:bookmarkEnd w:id="32"/>
      <w:r>
        <w:t>ECTION 4.</w:t>
      </w:r>
      <w:r>
        <w:tab/>
        <w:t>This act takes effect upon approval by the Governor.</w:t>
      </w:r>
    </w:p>
    <w:p w:rsidR="00BE4FE3" w:rsidP="00BE4FE3" w:rsidRDefault="00BE4FE3">
      <w:pPr>
        <w:pStyle w:val="scnoncodifiedsection"/>
      </w:pPr>
    </w:p>
    <w:p w:rsidR="00BE4FE3" w:rsidP="00BE4FE3" w:rsidRDefault="00BE4FE3">
      <w:pPr>
        <w:pStyle w:val="scnoncodifiedsection"/>
      </w:pPr>
      <w:r>
        <w:lastRenderedPageBreak/>
        <w:t>Ratified the 17</w:t>
      </w:r>
      <w:r>
        <w:rPr>
          <w:vertAlign w:val="superscript"/>
        </w:rPr>
        <w:t>th</w:t>
      </w:r>
      <w:r>
        <w:t xml:space="preserve"> day of May, 2023.</w:t>
      </w:r>
    </w:p>
    <w:p w:rsidR="00BE4FE3" w:rsidP="00BE4FE3" w:rsidRDefault="00BE4FE3">
      <w:pPr>
        <w:pStyle w:val="scactchamber"/>
        <w:widowControl/>
        <w:suppressLineNumbers w:val="0"/>
        <w:suppressAutoHyphens w:val="0"/>
        <w:jc w:val="both"/>
      </w:pPr>
    </w:p>
    <w:p w:rsidR="00BE4FE3" w:rsidP="00BE4FE3" w:rsidRDefault="00BE4FE3">
      <w:pPr>
        <w:pStyle w:val="scactchamber"/>
        <w:widowControl/>
        <w:suppressLineNumbers w:val="0"/>
        <w:suppressAutoHyphens w:val="0"/>
        <w:jc w:val="both"/>
      </w:pPr>
      <w:bookmarkStart w:name="_Hlk139555264" w:id="33"/>
      <w:r>
        <w:t>Vetoed by the Governor -- 5/22/23.</w:t>
      </w:r>
    </w:p>
    <w:p w:rsidR="00BE4FE3" w:rsidP="00BE4FE3" w:rsidRDefault="00BE4FE3">
      <w:pPr>
        <w:pStyle w:val="scactchamber"/>
        <w:widowControl/>
        <w:suppressLineNumbers w:val="0"/>
        <w:suppressAutoHyphens w:val="0"/>
        <w:jc w:val="both"/>
      </w:pPr>
      <w:r>
        <w:t>Veto overridden by Senate -- 5/23/23.</w:t>
      </w:r>
    </w:p>
    <w:p w:rsidR="00BE4FE3" w:rsidP="00BE4FE3" w:rsidRDefault="00BE4FE3">
      <w:pPr>
        <w:pStyle w:val="scactchamber"/>
        <w:widowControl/>
        <w:suppressLineNumbers w:val="0"/>
        <w:suppressAutoHyphens w:val="0"/>
        <w:jc w:val="both"/>
      </w:pPr>
      <w:r>
        <w:t xml:space="preserve">Veto overridden by House -- 6/7/23. </w:t>
      </w:r>
    </w:p>
    <w:bookmarkEnd w:id="33"/>
    <w:p w:rsidR="00BE4FE3" w:rsidP="00BE4FE3" w:rsidRDefault="00BE4FE3">
      <w:pPr>
        <w:pStyle w:val="scactchamber"/>
        <w:widowControl/>
        <w:suppressLineNumbers w:val="0"/>
        <w:suppressAutoHyphens w:val="0"/>
        <w:jc w:val="center"/>
      </w:pPr>
    </w:p>
    <w:p w:rsidR="00BE4FE3" w:rsidP="00BE4FE3" w:rsidRDefault="00BE4FE3">
      <w:pPr>
        <w:pStyle w:val="scactchamber"/>
        <w:widowControl/>
        <w:suppressLineNumbers w:val="0"/>
        <w:suppressAutoHyphens w:val="0"/>
        <w:jc w:val="center"/>
      </w:pPr>
      <w:r>
        <w:t>__________</w:t>
      </w:r>
    </w:p>
    <w:p w:rsidRPr="00F60DB2" w:rsidR="009112A4" w:rsidP="00BE4FE3" w:rsidRDefault="009112A4">
      <w:pPr>
        <w:widowControl w:val="0"/>
        <w:tabs>
          <w:tab w:val="right" w:pos="1008"/>
          <w:tab w:val="left" w:pos="1152"/>
          <w:tab w:val="left" w:pos="1872"/>
          <w:tab w:val="left" w:pos="9187"/>
        </w:tabs>
        <w:spacing w:after="0"/>
        <w:ind w:left="2088" w:hanging="2088"/>
      </w:pPr>
    </w:p>
    <w:sectPr w:rsidRPr="00F60DB2" w:rsidR="009112A4" w:rsidSect="009112A4">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781F" w:rsidRDefault="00FC781F" w:rsidP="0010329A">
      <w:pPr>
        <w:spacing w:after="0" w:line="240" w:lineRule="auto"/>
      </w:pPr>
      <w:r>
        <w:separator/>
      </w:r>
    </w:p>
    <w:p w:rsidR="00FC781F" w:rsidRDefault="00FC781F"/>
    <w:p w:rsidR="00FC781F" w:rsidRDefault="00FC781F"/>
  </w:endnote>
  <w:endnote w:type="continuationSeparator" w:id="0">
    <w:p w:rsidR="00FC781F" w:rsidRDefault="00FC781F" w:rsidP="0010329A">
      <w:pPr>
        <w:spacing w:after="0" w:line="240" w:lineRule="auto"/>
      </w:pPr>
      <w:r>
        <w:continuationSeparator/>
      </w:r>
    </w:p>
    <w:p w:rsidR="00FC781F" w:rsidRDefault="00FC781F"/>
    <w:p w:rsidR="00FC781F" w:rsidRDefault="00FC781F"/>
  </w:endnote>
  <w:endnote w:type="continuationNotice" w:id="1">
    <w:p w:rsidR="00FC781F" w:rsidRDefault="00FC7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2A4" w:rsidRPr="009112A4" w:rsidRDefault="009112A4" w:rsidP="009112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2A4" w:rsidRDefault="00911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781F" w:rsidRDefault="00FC781F" w:rsidP="0010329A">
      <w:pPr>
        <w:spacing w:after="0" w:line="240" w:lineRule="auto"/>
      </w:pPr>
      <w:r>
        <w:separator/>
      </w:r>
    </w:p>
    <w:p w:rsidR="00FC781F" w:rsidRDefault="00FC781F"/>
    <w:p w:rsidR="00FC781F" w:rsidRDefault="00FC781F"/>
  </w:footnote>
  <w:footnote w:type="continuationSeparator" w:id="0">
    <w:p w:rsidR="00FC781F" w:rsidRDefault="00FC781F" w:rsidP="0010329A">
      <w:pPr>
        <w:spacing w:after="0" w:line="240" w:lineRule="auto"/>
      </w:pPr>
      <w:r>
        <w:continuationSeparator/>
      </w:r>
    </w:p>
    <w:p w:rsidR="00FC781F" w:rsidRDefault="00FC781F"/>
    <w:p w:rsidR="00FC781F" w:rsidRDefault="00FC781F"/>
  </w:footnote>
  <w:footnote w:type="continuationNotice" w:id="1">
    <w:p w:rsidR="00FC781F" w:rsidRDefault="00FC78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
    <w:docVar w:name="dvBillNumberPrefix" w:val="S"/>
    <w:docVar w:name="dvOriginalBody" w:val="Senate"/>
  </w:docVars>
  <w:rsids>
    <w:rsidRoot w:val="005B7817"/>
    <w:rsid w:val="000029A0"/>
    <w:rsid w:val="00002E0E"/>
    <w:rsid w:val="00005E65"/>
    <w:rsid w:val="00011182"/>
    <w:rsid w:val="00011DC4"/>
    <w:rsid w:val="00012912"/>
    <w:rsid w:val="00012CE1"/>
    <w:rsid w:val="00016D20"/>
    <w:rsid w:val="00017FB0"/>
    <w:rsid w:val="000203D3"/>
    <w:rsid w:val="00020B5D"/>
    <w:rsid w:val="0002190F"/>
    <w:rsid w:val="00030409"/>
    <w:rsid w:val="00031E9A"/>
    <w:rsid w:val="00032AC5"/>
    <w:rsid w:val="00037F04"/>
    <w:rsid w:val="00044B84"/>
    <w:rsid w:val="000479D0"/>
    <w:rsid w:val="00061D90"/>
    <w:rsid w:val="0006464F"/>
    <w:rsid w:val="00066B54"/>
    <w:rsid w:val="00074A4F"/>
    <w:rsid w:val="00076837"/>
    <w:rsid w:val="00077462"/>
    <w:rsid w:val="00086E49"/>
    <w:rsid w:val="00093AA4"/>
    <w:rsid w:val="000A6FAE"/>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13F"/>
    <w:rsid w:val="001D69B0"/>
    <w:rsid w:val="001E17A1"/>
    <w:rsid w:val="001E7185"/>
    <w:rsid w:val="001F2A41"/>
    <w:rsid w:val="001F313F"/>
    <w:rsid w:val="001F331D"/>
    <w:rsid w:val="002001FE"/>
    <w:rsid w:val="002038AA"/>
    <w:rsid w:val="0020505D"/>
    <w:rsid w:val="00207485"/>
    <w:rsid w:val="0021166F"/>
    <w:rsid w:val="0021248D"/>
    <w:rsid w:val="002125DF"/>
    <w:rsid w:val="00233975"/>
    <w:rsid w:val="00236D73"/>
    <w:rsid w:val="00240649"/>
    <w:rsid w:val="002549E7"/>
    <w:rsid w:val="002568C4"/>
    <w:rsid w:val="00257F60"/>
    <w:rsid w:val="002625EA"/>
    <w:rsid w:val="00270F7C"/>
    <w:rsid w:val="00281442"/>
    <w:rsid w:val="002836D8"/>
    <w:rsid w:val="002A6972"/>
    <w:rsid w:val="002B02F3"/>
    <w:rsid w:val="002B3235"/>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29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06AA5"/>
    <w:rsid w:val="00410511"/>
    <w:rsid w:val="00412F9C"/>
    <w:rsid w:val="00414FED"/>
    <w:rsid w:val="00420557"/>
    <w:rsid w:val="0044206B"/>
    <w:rsid w:val="0045022B"/>
    <w:rsid w:val="004539B5"/>
    <w:rsid w:val="00464317"/>
    <w:rsid w:val="00473583"/>
    <w:rsid w:val="00477F32"/>
    <w:rsid w:val="004851A0"/>
    <w:rsid w:val="004932AB"/>
    <w:rsid w:val="00496820"/>
    <w:rsid w:val="004A5512"/>
    <w:rsid w:val="004A5872"/>
    <w:rsid w:val="004B07AC"/>
    <w:rsid w:val="004B0C18"/>
    <w:rsid w:val="004B1F36"/>
    <w:rsid w:val="004C223D"/>
    <w:rsid w:val="004C525F"/>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533"/>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1B1C"/>
    <w:rsid w:val="007E2DD6"/>
    <w:rsid w:val="007F1183"/>
    <w:rsid w:val="007F50D1"/>
    <w:rsid w:val="007F52D1"/>
    <w:rsid w:val="00806DCC"/>
    <w:rsid w:val="00815A49"/>
    <w:rsid w:val="00816D52"/>
    <w:rsid w:val="008170C0"/>
    <w:rsid w:val="00825C9B"/>
    <w:rsid w:val="00831048"/>
    <w:rsid w:val="00834272"/>
    <w:rsid w:val="00845017"/>
    <w:rsid w:val="00851A63"/>
    <w:rsid w:val="008625C1"/>
    <w:rsid w:val="008635C3"/>
    <w:rsid w:val="008806F9"/>
    <w:rsid w:val="008A57E3"/>
    <w:rsid w:val="008B2534"/>
    <w:rsid w:val="008B5BF4"/>
    <w:rsid w:val="008C0CEE"/>
    <w:rsid w:val="008C1B18"/>
    <w:rsid w:val="008C2F88"/>
    <w:rsid w:val="008C6C3F"/>
    <w:rsid w:val="008D46EC"/>
    <w:rsid w:val="008E0E25"/>
    <w:rsid w:val="008E1797"/>
    <w:rsid w:val="008E57CE"/>
    <w:rsid w:val="008E61A1"/>
    <w:rsid w:val="008F48AC"/>
    <w:rsid w:val="009112A4"/>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06F4"/>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6CF"/>
    <w:rsid w:val="00A77A3B"/>
    <w:rsid w:val="00A97523"/>
    <w:rsid w:val="00AA3B2A"/>
    <w:rsid w:val="00AB5948"/>
    <w:rsid w:val="00AB73BF"/>
    <w:rsid w:val="00AD3E3D"/>
    <w:rsid w:val="00AE36EC"/>
    <w:rsid w:val="00AF1688"/>
    <w:rsid w:val="00AF2DDF"/>
    <w:rsid w:val="00AF46E6"/>
    <w:rsid w:val="00AF5139"/>
    <w:rsid w:val="00B05A74"/>
    <w:rsid w:val="00B2797B"/>
    <w:rsid w:val="00B32B4D"/>
    <w:rsid w:val="00B4137E"/>
    <w:rsid w:val="00B53052"/>
    <w:rsid w:val="00B545FE"/>
    <w:rsid w:val="00B56650"/>
    <w:rsid w:val="00B637AA"/>
    <w:rsid w:val="00B64D65"/>
    <w:rsid w:val="00B7592C"/>
    <w:rsid w:val="00B8071E"/>
    <w:rsid w:val="00B809D3"/>
    <w:rsid w:val="00B84B66"/>
    <w:rsid w:val="00B85475"/>
    <w:rsid w:val="00B9090A"/>
    <w:rsid w:val="00B92196"/>
    <w:rsid w:val="00B9228D"/>
    <w:rsid w:val="00BA457D"/>
    <w:rsid w:val="00BB1918"/>
    <w:rsid w:val="00BB67A2"/>
    <w:rsid w:val="00BC556C"/>
    <w:rsid w:val="00BD348C"/>
    <w:rsid w:val="00BD4684"/>
    <w:rsid w:val="00BD71B4"/>
    <w:rsid w:val="00BD7CF7"/>
    <w:rsid w:val="00BE08A7"/>
    <w:rsid w:val="00BE4391"/>
    <w:rsid w:val="00BE4FE3"/>
    <w:rsid w:val="00BF3E48"/>
    <w:rsid w:val="00C16288"/>
    <w:rsid w:val="00C166EC"/>
    <w:rsid w:val="00C17D1D"/>
    <w:rsid w:val="00C369DA"/>
    <w:rsid w:val="00C45923"/>
    <w:rsid w:val="00C5312C"/>
    <w:rsid w:val="00C53F45"/>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0940"/>
    <w:rsid w:val="00EA2574"/>
    <w:rsid w:val="00EA2F1F"/>
    <w:rsid w:val="00EA3F2E"/>
    <w:rsid w:val="00EA486E"/>
    <w:rsid w:val="00EA55E2"/>
    <w:rsid w:val="00EA57EC"/>
    <w:rsid w:val="00EA756C"/>
    <w:rsid w:val="00EB120E"/>
    <w:rsid w:val="00EB46E2"/>
    <w:rsid w:val="00EC0045"/>
    <w:rsid w:val="00EC5F57"/>
    <w:rsid w:val="00ED452E"/>
    <w:rsid w:val="00ED6168"/>
    <w:rsid w:val="00EE1E90"/>
    <w:rsid w:val="00EF0DFD"/>
    <w:rsid w:val="00EF37A8"/>
    <w:rsid w:val="00EF531F"/>
    <w:rsid w:val="00EF6855"/>
    <w:rsid w:val="00F05FE8"/>
    <w:rsid w:val="00F1297E"/>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13C9"/>
    <w:rsid w:val="00F87FE3"/>
    <w:rsid w:val="00FA0F2E"/>
    <w:rsid w:val="00FA6C80"/>
    <w:rsid w:val="00FB3F2A"/>
    <w:rsid w:val="00FB5838"/>
    <w:rsid w:val="00FC4EFC"/>
    <w:rsid w:val="00FC781F"/>
    <w:rsid w:val="00FD72E3"/>
    <w:rsid w:val="00FE06FC"/>
    <w:rsid w:val="00FE18A7"/>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11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1297E"/>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1297E"/>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1297E"/>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1297E"/>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1297E"/>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1297E"/>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1297E"/>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1297E"/>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1297E"/>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1297E"/>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1297E"/>
    <w:rPr>
      <w:noProof/>
    </w:rPr>
  </w:style>
  <w:style w:type="character" w:customStyle="1" w:styleId="sclocalcheck">
    <w:name w:val="sc_local_check"/>
    <w:uiPriority w:val="1"/>
    <w:qFormat/>
    <w:rsid w:val="00F1297E"/>
    <w:rPr>
      <w:noProof/>
    </w:rPr>
  </w:style>
  <w:style w:type="character" w:customStyle="1" w:styleId="sctempcheck">
    <w:name w:val="sc_temp_check"/>
    <w:uiPriority w:val="1"/>
    <w:qFormat/>
    <w:rsid w:val="00F1297E"/>
    <w:rPr>
      <w:noProof/>
    </w:rPr>
  </w:style>
  <w:style w:type="character" w:customStyle="1" w:styleId="Heading1Char">
    <w:name w:val="Heading 1 Char"/>
    <w:basedOn w:val="DefaultParagraphFont"/>
    <w:link w:val="Heading1"/>
    <w:uiPriority w:val="9"/>
    <w:rsid w:val="009112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01.docx" TargetMode="External" Id="rId18" /><Relationship Type="http://schemas.openxmlformats.org/officeDocument/2006/relationships/hyperlink" Target="file:///h:\hj\20230511.docx" TargetMode="External" Id="rId26" /><Relationship Type="http://schemas.openxmlformats.org/officeDocument/2006/relationships/hyperlink" Target="https://www.scstatehouse.gov/sess125_2023-2024/prever/31_20230508.docx" TargetMode="External" Id="rId39" /><Relationship Type="http://schemas.openxmlformats.org/officeDocument/2006/relationships/customXml" Target="../customXml/item3.xml" Id="rId3" /><Relationship Type="http://schemas.openxmlformats.org/officeDocument/2006/relationships/hyperlink" Target="file:///h:\hj\20230504.docx" TargetMode="External" Id="rId21" /><Relationship Type="http://schemas.openxmlformats.org/officeDocument/2006/relationships/hyperlink" Target="https://www.scstatehouse.gov/sess125_2023-2024/prever/31_20230222.docx" TargetMode="External" Id="rId34" /><Relationship Type="http://schemas.openxmlformats.org/officeDocument/2006/relationships/footer" Target="footer2.xml" Id="rId42"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28.docx" TargetMode="External" Id="rId17" /><Relationship Type="http://schemas.openxmlformats.org/officeDocument/2006/relationships/hyperlink" Target="file:///h:\hj\20230510.docx" TargetMode="External" Id="rId25" /><Relationship Type="http://schemas.openxmlformats.org/officeDocument/2006/relationships/hyperlink" Target="https://www.scstatehouse.gov/sess125_2023-2024/prever/31_20221201.docx" TargetMode="External" Id="rId33" /><Relationship Type="http://schemas.openxmlformats.org/officeDocument/2006/relationships/hyperlink" Target="https://www.scstatehouse.gov/sess125_2023-2024/prever/31_20230505.docx" TargetMode="External" Id="rId38"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302.docx" TargetMode="External" Id="rId20" /><Relationship Type="http://schemas.openxmlformats.org/officeDocument/2006/relationships/hyperlink" Target="file:///h:\sj\20230517.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10.docx" TargetMode="External" Id="rId24" /><Relationship Type="http://schemas.openxmlformats.org/officeDocument/2006/relationships/hyperlink" Target="https://www.scstatehouse.gov/billsearch.php?billnumbers=31&amp;session=125&amp;summary=B" TargetMode="External" Id="rId32" /><Relationship Type="http://schemas.openxmlformats.org/officeDocument/2006/relationships/hyperlink" Target="https://www.scstatehouse.gov/sess125_2023-2024/prever/31_20230302.docx" TargetMode="External" Id="rId37" /><Relationship Type="http://schemas.openxmlformats.org/officeDocument/2006/relationships/hyperlink" Target="https://www.scstatehouse.gov/sess125_2023-2024/prever/31_20230510.docx" TargetMode="External" Id="rId40" /><Relationship Type="http://schemas.openxmlformats.org/officeDocument/2006/relationships/customXml" Target="../customXml/item5.xml" Id="rId5" /><Relationship Type="http://schemas.openxmlformats.org/officeDocument/2006/relationships/hyperlink" Target="file:///h:\sj\20230228.docx" TargetMode="External" Id="rId15" /><Relationship Type="http://schemas.openxmlformats.org/officeDocument/2006/relationships/hyperlink" Target="file:///h:\hj\20230510.docx" TargetMode="External" Id="rId23" /><Relationship Type="http://schemas.openxmlformats.org/officeDocument/2006/relationships/hyperlink" Target="file:///h:\sj\20230511.docx" TargetMode="External" Id="rId28" /><Relationship Type="http://schemas.openxmlformats.org/officeDocument/2006/relationships/hyperlink" Target="https://www.scstatehouse.gov/sess125_2023-2024/prever/31_20230228.docx" TargetMode="External" Id="rId36" /><Relationship Type="http://schemas.openxmlformats.org/officeDocument/2006/relationships/footnotes" Target="footnotes.xml" Id="rId10" /><Relationship Type="http://schemas.openxmlformats.org/officeDocument/2006/relationships/hyperlink" Target="file:///h:\hj\20230302.docx" TargetMode="External" Id="rId19" /><Relationship Type="http://schemas.openxmlformats.org/officeDocument/2006/relationships/hyperlink" Target="file:///h:\hj\20230607.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509.docx" TargetMode="External" Id="rId22" /><Relationship Type="http://schemas.openxmlformats.org/officeDocument/2006/relationships/hyperlink" Target="file:///h:\sj\20230511.docx" TargetMode="External" Id="rId27" /><Relationship Type="http://schemas.openxmlformats.org/officeDocument/2006/relationships/hyperlink" Target="file:///h:\sj\20230523.docx" TargetMode="External" Id="rId30" /><Relationship Type="http://schemas.openxmlformats.org/officeDocument/2006/relationships/hyperlink" Target="https://www.scstatehouse.gov/sess125_2023-2024/prever/31_20230227.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31&amp;session=125&amp;summary=B" TargetMode="External" Id="R4879192d56ac4fad" /><Relationship Type="http://schemas.openxmlformats.org/officeDocument/2006/relationships/hyperlink" Target="https://www.scstatehouse.gov/sess125_2023-2024/prever/31_20221201.docx" TargetMode="External" Id="Rcdaa37857a824075" /><Relationship Type="http://schemas.openxmlformats.org/officeDocument/2006/relationships/hyperlink" Target="https://www.scstatehouse.gov/sess125_2023-2024/prever/31_20230222.docx" TargetMode="External" Id="Rc8aec7d2c90e46fd" /><Relationship Type="http://schemas.openxmlformats.org/officeDocument/2006/relationships/hyperlink" Target="https://www.scstatehouse.gov/sess125_2023-2024/prever/31_20230227.docx" TargetMode="External" Id="Rb73383c268604044" /><Relationship Type="http://schemas.openxmlformats.org/officeDocument/2006/relationships/hyperlink" Target="https://www.scstatehouse.gov/sess125_2023-2024/prever/31_20230228.docx" TargetMode="External" Id="Reab1bcec837e47ea" /><Relationship Type="http://schemas.openxmlformats.org/officeDocument/2006/relationships/hyperlink" Target="https://www.scstatehouse.gov/sess125_2023-2024/prever/31_20230302.docx" TargetMode="External" Id="R21479bb765b248a9" /><Relationship Type="http://schemas.openxmlformats.org/officeDocument/2006/relationships/hyperlink" Target="https://www.scstatehouse.gov/sess125_2023-2024/prever/31_20230505.docx" TargetMode="External" Id="R64c6fd3d888d46e0" /><Relationship Type="http://schemas.openxmlformats.org/officeDocument/2006/relationships/hyperlink" Target="https://www.scstatehouse.gov/sess125_2023-2024/prever/31_20230508.docx" TargetMode="External" Id="Rc438422f081c4005" /><Relationship Type="http://schemas.openxmlformats.org/officeDocument/2006/relationships/hyperlink" Target="https://www.scstatehouse.gov/sess125_2023-2024/prever/31_20230510.docx" TargetMode="External" Id="R2760ed4713d349d4" /><Relationship Type="http://schemas.openxmlformats.org/officeDocument/2006/relationships/hyperlink" Target="h:\sj\20230110.docx" TargetMode="External" Id="R6bb7e4d0bbe842a3" /><Relationship Type="http://schemas.openxmlformats.org/officeDocument/2006/relationships/hyperlink" Target="h:\sj\20230110.docx" TargetMode="External" Id="Rc1cb650254ac486e" /><Relationship Type="http://schemas.openxmlformats.org/officeDocument/2006/relationships/hyperlink" Target="h:\sj\20230222.docx" TargetMode="External" Id="Rfe53b276985d484a" /><Relationship Type="http://schemas.openxmlformats.org/officeDocument/2006/relationships/hyperlink" Target="h:\sj\20230228.docx" TargetMode="External" Id="R492eb9321a0e49ec" /><Relationship Type="http://schemas.openxmlformats.org/officeDocument/2006/relationships/hyperlink" Target="h:\sj\20230228.docx" TargetMode="External" Id="R23a0adae0fa449cf" /><Relationship Type="http://schemas.openxmlformats.org/officeDocument/2006/relationships/hyperlink" Target="h:\sj\20230228.docx" TargetMode="External" Id="R1dee0c97b796448e" /><Relationship Type="http://schemas.openxmlformats.org/officeDocument/2006/relationships/hyperlink" Target="h:\sj\20230301.docx" TargetMode="External" Id="R21be734d69c0431b" /><Relationship Type="http://schemas.openxmlformats.org/officeDocument/2006/relationships/hyperlink" Target="h:\hj\20230302.docx" TargetMode="External" Id="R8e72d7f2d3334fae" /><Relationship Type="http://schemas.openxmlformats.org/officeDocument/2006/relationships/hyperlink" Target="h:\hj\20230302.docx" TargetMode="External" Id="Rdc7369b54fc8426a" /><Relationship Type="http://schemas.openxmlformats.org/officeDocument/2006/relationships/hyperlink" Target="h:\hj\20230504.docx" TargetMode="External" Id="R0e8c6f1621d44af3" /><Relationship Type="http://schemas.openxmlformats.org/officeDocument/2006/relationships/hyperlink" Target="h:\hj\20230509.docx" TargetMode="External" Id="R0cc4783adc844d50" /><Relationship Type="http://schemas.openxmlformats.org/officeDocument/2006/relationships/hyperlink" Target="h:\hj\20230510.docx" TargetMode="External" Id="R88c21f3efd6c4b96" /><Relationship Type="http://schemas.openxmlformats.org/officeDocument/2006/relationships/hyperlink" Target="h:\hj\20230510.docx" TargetMode="External" Id="R45a5afc70619492c" /><Relationship Type="http://schemas.openxmlformats.org/officeDocument/2006/relationships/hyperlink" Target="h:\hj\20230510.docx" TargetMode="External" Id="R75077ce3701442f6" /><Relationship Type="http://schemas.openxmlformats.org/officeDocument/2006/relationships/hyperlink" Target="h:\hj\20230511.docx" TargetMode="External" Id="R2bb4e94cd5694aa8" /><Relationship Type="http://schemas.openxmlformats.org/officeDocument/2006/relationships/hyperlink" Target="h:\sj\20230511.docx" TargetMode="External" Id="R7ad8e883a81b42d9" /><Relationship Type="http://schemas.openxmlformats.org/officeDocument/2006/relationships/hyperlink" Target="h:\sj\20230511.docx" TargetMode="External" Id="Rdc1f93e9936c4863" /><Relationship Type="http://schemas.openxmlformats.org/officeDocument/2006/relationships/hyperlink" Target="h:\sj\20230517.docx" TargetMode="External" Id="R657fdc91304545fe" /><Relationship Type="http://schemas.openxmlformats.org/officeDocument/2006/relationships/hyperlink" Target="h:\sj\20230523.docx" TargetMode="External" Id="R4a780bc0907243ff" /><Relationship Type="http://schemas.openxmlformats.org/officeDocument/2006/relationships/hyperlink" Target="h:\hj\20230607.docx" TargetMode="External" Id="Rf8bc947b508a4edb" /><Relationship Type="http://schemas.openxmlformats.org/officeDocument/2006/relationships/hyperlink" Target="https://www.scstatehouse.gov/billsearch.php?billnumbers=31&amp;session=125&amp;summary=B" TargetMode="External" Id="Rf96b4a9c09054f44" /><Relationship Type="http://schemas.openxmlformats.org/officeDocument/2006/relationships/hyperlink" Target="https://www.scstatehouse.gov/sess125_2023-2024/prever/31_20221201.docx" TargetMode="External" Id="R1e8eaf94293a474f" /><Relationship Type="http://schemas.openxmlformats.org/officeDocument/2006/relationships/hyperlink" Target="https://www.scstatehouse.gov/sess125_2023-2024/prever/31_20230222.docx" TargetMode="External" Id="R2377c16406ae4c5f" /><Relationship Type="http://schemas.openxmlformats.org/officeDocument/2006/relationships/hyperlink" Target="https://www.scstatehouse.gov/sess125_2023-2024/prever/31_20230227.docx" TargetMode="External" Id="Rfa13ed5c553d4652" /><Relationship Type="http://schemas.openxmlformats.org/officeDocument/2006/relationships/hyperlink" Target="https://www.scstatehouse.gov/sess125_2023-2024/prever/31_20230228.docx" TargetMode="External" Id="Rf35c819f47524f4b" /><Relationship Type="http://schemas.openxmlformats.org/officeDocument/2006/relationships/hyperlink" Target="https://www.scstatehouse.gov/sess125_2023-2024/prever/31_20230302.docx" TargetMode="External" Id="Rffcd84be1c1e4671" /><Relationship Type="http://schemas.openxmlformats.org/officeDocument/2006/relationships/hyperlink" Target="https://www.scstatehouse.gov/sess125_2023-2024/prever/31_20230505.docx" TargetMode="External" Id="R9ef463f7c28b4af7" /><Relationship Type="http://schemas.openxmlformats.org/officeDocument/2006/relationships/hyperlink" Target="https://www.scstatehouse.gov/sess125_2023-2024/prever/31_20230508.docx" TargetMode="External" Id="R1cc9d2000d42480c" /><Relationship Type="http://schemas.openxmlformats.org/officeDocument/2006/relationships/hyperlink" Target="https://www.scstatehouse.gov/sess125_2023-2024/prever/31_20230510.docx" TargetMode="External" Id="R821f1ebb1db440ac" /><Relationship Type="http://schemas.openxmlformats.org/officeDocument/2006/relationships/hyperlink" Target="h:\sj\20230110.docx" TargetMode="External" Id="R7613b2ad6b5f43b4" /><Relationship Type="http://schemas.openxmlformats.org/officeDocument/2006/relationships/hyperlink" Target="h:\sj\20230110.docx" TargetMode="External" Id="R06a673dc4ccc4ddd" /><Relationship Type="http://schemas.openxmlformats.org/officeDocument/2006/relationships/hyperlink" Target="h:\sj\20230222.docx" TargetMode="External" Id="R8b519352365f4d2e" /><Relationship Type="http://schemas.openxmlformats.org/officeDocument/2006/relationships/hyperlink" Target="h:\sj\20230228.docx" TargetMode="External" Id="Rabe2a309de8143cc" /><Relationship Type="http://schemas.openxmlformats.org/officeDocument/2006/relationships/hyperlink" Target="h:\sj\20230228.docx" TargetMode="External" Id="R5f13121167b140bd" /><Relationship Type="http://schemas.openxmlformats.org/officeDocument/2006/relationships/hyperlink" Target="h:\sj\20230228.docx" TargetMode="External" Id="Ra5444b3cda244b1a" /><Relationship Type="http://schemas.openxmlformats.org/officeDocument/2006/relationships/hyperlink" Target="h:\sj\20230301.docx" TargetMode="External" Id="Rb85f69735e234a20" /><Relationship Type="http://schemas.openxmlformats.org/officeDocument/2006/relationships/hyperlink" Target="h:\hj\20230302.docx" TargetMode="External" Id="Rd946ce5f82f94394" /><Relationship Type="http://schemas.openxmlformats.org/officeDocument/2006/relationships/hyperlink" Target="h:\hj\20230302.docx" TargetMode="External" Id="Rdcf14f8f0c0c4f40" /><Relationship Type="http://schemas.openxmlformats.org/officeDocument/2006/relationships/hyperlink" Target="h:\hj\20230504.docx" TargetMode="External" Id="R1cbe54978022460b" /><Relationship Type="http://schemas.openxmlformats.org/officeDocument/2006/relationships/hyperlink" Target="h:\hj\20230509.docx" TargetMode="External" Id="R11c95d21c747420c" /><Relationship Type="http://schemas.openxmlformats.org/officeDocument/2006/relationships/hyperlink" Target="h:\hj\20230510.docx" TargetMode="External" Id="Rc061bc9ddc1c487b" /><Relationship Type="http://schemas.openxmlformats.org/officeDocument/2006/relationships/hyperlink" Target="h:\hj\20230510.docx" TargetMode="External" Id="Rec967af0c4ed43ff" /><Relationship Type="http://schemas.openxmlformats.org/officeDocument/2006/relationships/hyperlink" Target="h:\hj\20230510.docx" TargetMode="External" Id="R1a0055d07ae34185" /><Relationship Type="http://schemas.openxmlformats.org/officeDocument/2006/relationships/hyperlink" Target="h:\hj\20230511.docx" TargetMode="External" Id="Rfebc31da2102408a" /><Relationship Type="http://schemas.openxmlformats.org/officeDocument/2006/relationships/hyperlink" Target="h:\sj\20230511.docx" TargetMode="External" Id="R7010441798724931" /><Relationship Type="http://schemas.openxmlformats.org/officeDocument/2006/relationships/hyperlink" Target="h:\sj\20230511.docx" TargetMode="External" Id="Rca32eca370454603" /><Relationship Type="http://schemas.openxmlformats.org/officeDocument/2006/relationships/hyperlink" Target="h:\sj\20230517.docx" TargetMode="External" Id="Rc395159bd42342e7" /><Relationship Type="http://schemas.openxmlformats.org/officeDocument/2006/relationships/hyperlink" Target="h:\sj\20230523.docx" TargetMode="External" Id="R1f49248b4ee54bac" /><Relationship Type="http://schemas.openxmlformats.org/officeDocument/2006/relationships/hyperlink" Target="h:\hj\20230607.docx" TargetMode="External" Id="Rca779386ac3042bb" /><Relationship Type="http://schemas.openxmlformats.org/officeDocument/2006/relationships/hyperlink" Target="https://www.scstatehouse.gov/billsearch.php?billnumbers=31&amp;session=125&amp;summary=B" TargetMode="External" Id="R01cfddfe35034067" /><Relationship Type="http://schemas.openxmlformats.org/officeDocument/2006/relationships/hyperlink" Target="https://www.scstatehouse.gov/sess125_2023-2024/prever/31_20221201.docx" TargetMode="External" Id="Ra38bedd5dc94426e" /><Relationship Type="http://schemas.openxmlformats.org/officeDocument/2006/relationships/hyperlink" Target="https://www.scstatehouse.gov/sess125_2023-2024/prever/31_20230222.docx" TargetMode="External" Id="Ra5b14387beca401c" /><Relationship Type="http://schemas.openxmlformats.org/officeDocument/2006/relationships/hyperlink" Target="https://www.scstatehouse.gov/sess125_2023-2024/prever/31_20230227.docx" TargetMode="External" Id="Rea1e82ec8aa04334" /><Relationship Type="http://schemas.openxmlformats.org/officeDocument/2006/relationships/hyperlink" Target="https://www.scstatehouse.gov/sess125_2023-2024/prever/31_20230228.docx" TargetMode="External" Id="R605018a7c38c4f93" /><Relationship Type="http://schemas.openxmlformats.org/officeDocument/2006/relationships/hyperlink" Target="https://www.scstatehouse.gov/sess125_2023-2024/prever/31_20230302.docx" TargetMode="External" Id="R54cd749d9534462b" /><Relationship Type="http://schemas.openxmlformats.org/officeDocument/2006/relationships/hyperlink" Target="https://www.scstatehouse.gov/sess125_2023-2024/prever/31_20230505.docx" TargetMode="External" Id="R32156ee3e4804129" /><Relationship Type="http://schemas.openxmlformats.org/officeDocument/2006/relationships/hyperlink" Target="https://www.scstatehouse.gov/sess125_2023-2024/prever/31_20230508.docx" TargetMode="External" Id="Rcb8e96b29a5244a0" /><Relationship Type="http://schemas.openxmlformats.org/officeDocument/2006/relationships/hyperlink" Target="https://www.scstatehouse.gov/sess125_2023-2024/prever/31_20230510.docx" TargetMode="External" Id="Ra5edde00e595465c" /><Relationship Type="http://schemas.openxmlformats.org/officeDocument/2006/relationships/hyperlink" Target="h:\sj\20230110.docx" TargetMode="External" Id="R02bbf93f98a845e4" /><Relationship Type="http://schemas.openxmlformats.org/officeDocument/2006/relationships/hyperlink" Target="h:\sj\20230110.docx" TargetMode="External" Id="R33ad277f56044315" /><Relationship Type="http://schemas.openxmlformats.org/officeDocument/2006/relationships/hyperlink" Target="h:\sj\20230222.docx" TargetMode="External" Id="Rf6d7369208c843f3" /><Relationship Type="http://schemas.openxmlformats.org/officeDocument/2006/relationships/hyperlink" Target="h:\sj\20230228.docx" TargetMode="External" Id="R242c8b3305de4826" /><Relationship Type="http://schemas.openxmlformats.org/officeDocument/2006/relationships/hyperlink" Target="h:\sj\20230228.docx" TargetMode="External" Id="Reef54bcbbf354d36" /><Relationship Type="http://schemas.openxmlformats.org/officeDocument/2006/relationships/hyperlink" Target="h:\sj\20230228.docx" TargetMode="External" Id="R4d188310e7ac440b" /><Relationship Type="http://schemas.openxmlformats.org/officeDocument/2006/relationships/hyperlink" Target="h:\sj\20230301.docx" TargetMode="External" Id="R0ab6586f1dbf442f" /><Relationship Type="http://schemas.openxmlformats.org/officeDocument/2006/relationships/hyperlink" Target="h:\hj\20230302.docx" TargetMode="External" Id="Racbc801cee1c4547" /><Relationship Type="http://schemas.openxmlformats.org/officeDocument/2006/relationships/hyperlink" Target="h:\hj\20230302.docx" TargetMode="External" Id="R57dd716b0b6540a4" /><Relationship Type="http://schemas.openxmlformats.org/officeDocument/2006/relationships/hyperlink" Target="h:\hj\20230504.docx" TargetMode="External" Id="Rbb3f10fff54b46e1" /><Relationship Type="http://schemas.openxmlformats.org/officeDocument/2006/relationships/hyperlink" Target="h:\hj\20230509.docx" TargetMode="External" Id="R6780a6641ab54746" /><Relationship Type="http://schemas.openxmlformats.org/officeDocument/2006/relationships/hyperlink" Target="h:\hj\20230510.docx" TargetMode="External" Id="R73495c6b717b42ec" /><Relationship Type="http://schemas.openxmlformats.org/officeDocument/2006/relationships/hyperlink" Target="h:\hj\20230510.docx" TargetMode="External" Id="Rd5701e40fca1465b" /><Relationship Type="http://schemas.openxmlformats.org/officeDocument/2006/relationships/hyperlink" Target="h:\hj\20230510.docx" TargetMode="External" Id="R2c0c16c2cd624689" /><Relationship Type="http://schemas.openxmlformats.org/officeDocument/2006/relationships/hyperlink" Target="h:\hj\20230511.docx" TargetMode="External" Id="R5c8b5581bad540f5" /><Relationship Type="http://schemas.openxmlformats.org/officeDocument/2006/relationships/hyperlink" Target="h:\sj\20230511.docx" TargetMode="External" Id="R0bd75e67c0d84a64" /><Relationship Type="http://schemas.openxmlformats.org/officeDocument/2006/relationships/hyperlink" Target="h:\sj\20230511.docx" TargetMode="External" Id="Rf310d45f146f438d" /><Relationship Type="http://schemas.openxmlformats.org/officeDocument/2006/relationships/hyperlink" Target="h:\sj\20230523.docx" TargetMode="External" Id="R9477bb8ae71b4b39" /><Relationship Type="http://schemas.openxmlformats.org/officeDocument/2006/relationships/hyperlink" Target="h:\hj\20230607.docx" TargetMode="External" Id="Re60bda159fda497e" /><Relationship Type="http://schemas.openxmlformats.org/officeDocument/2006/relationships/hyperlink" Target="https://www.scstatehouse.gov/billsearch.php?billnumbers=31&amp;session=125&amp;summary=B" TargetMode="External" Id="R5c95e296e4664af7" /><Relationship Type="http://schemas.openxmlformats.org/officeDocument/2006/relationships/hyperlink" Target="https://www.scstatehouse.gov/sess125_2023-2024/prever/31_20221201.docx" TargetMode="External" Id="R785c8f5c8ffc44ed" /><Relationship Type="http://schemas.openxmlformats.org/officeDocument/2006/relationships/hyperlink" Target="https://www.scstatehouse.gov/sess125_2023-2024/prever/31_20230222.docx" TargetMode="External" Id="Rc54ba43c91e84a46" /><Relationship Type="http://schemas.openxmlformats.org/officeDocument/2006/relationships/hyperlink" Target="https://www.scstatehouse.gov/sess125_2023-2024/prever/31_20230227.docx" TargetMode="External" Id="R9b2634db9e61494c" /><Relationship Type="http://schemas.openxmlformats.org/officeDocument/2006/relationships/hyperlink" Target="https://www.scstatehouse.gov/sess125_2023-2024/prever/31_20230228.docx" TargetMode="External" Id="Re9c5fec8e2cd413e" /><Relationship Type="http://schemas.openxmlformats.org/officeDocument/2006/relationships/hyperlink" Target="https://www.scstatehouse.gov/sess125_2023-2024/prever/31_20230302.docx" TargetMode="External" Id="R597449c0aaf44a60" /><Relationship Type="http://schemas.openxmlformats.org/officeDocument/2006/relationships/hyperlink" Target="https://www.scstatehouse.gov/sess125_2023-2024/prever/31_20230505.docx" TargetMode="External" Id="R855e7cdf23964283" /><Relationship Type="http://schemas.openxmlformats.org/officeDocument/2006/relationships/hyperlink" Target="https://www.scstatehouse.gov/sess125_2023-2024/prever/31_20230508.docx" TargetMode="External" Id="R56cfa9bf2b6e424f" /><Relationship Type="http://schemas.openxmlformats.org/officeDocument/2006/relationships/hyperlink" Target="https://www.scstatehouse.gov/sess125_2023-2024/prever/31_20230510.docx" TargetMode="External" Id="Ra1df59b1b9ab4670" /><Relationship Type="http://schemas.openxmlformats.org/officeDocument/2006/relationships/hyperlink" Target="h:\sj\20230110.docx" TargetMode="External" Id="R42e374f669544e51" /><Relationship Type="http://schemas.openxmlformats.org/officeDocument/2006/relationships/hyperlink" Target="h:\sj\20230110.docx" TargetMode="External" Id="R29258e3dafb143e2" /><Relationship Type="http://schemas.openxmlformats.org/officeDocument/2006/relationships/hyperlink" Target="h:\sj\20230222.docx" TargetMode="External" Id="R2c9ddebe9f184763" /><Relationship Type="http://schemas.openxmlformats.org/officeDocument/2006/relationships/hyperlink" Target="h:\sj\20230228.docx" TargetMode="External" Id="R5f138e3d74c7430e" /><Relationship Type="http://schemas.openxmlformats.org/officeDocument/2006/relationships/hyperlink" Target="h:\sj\20230228.docx" TargetMode="External" Id="Rf254fca6895e44d4" /><Relationship Type="http://schemas.openxmlformats.org/officeDocument/2006/relationships/hyperlink" Target="h:\sj\20230228.docx" TargetMode="External" Id="R84352ee34df14eb4" /><Relationship Type="http://schemas.openxmlformats.org/officeDocument/2006/relationships/hyperlink" Target="h:\sj\20230301.docx" TargetMode="External" Id="R677fe6c31f1542a0" /><Relationship Type="http://schemas.openxmlformats.org/officeDocument/2006/relationships/hyperlink" Target="h:\hj\20230302.docx" TargetMode="External" Id="Rd042dcedce314347" /><Relationship Type="http://schemas.openxmlformats.org/officeDocument/2006/relationships/hyperlink" Target="h:\hj\20230302.docx" TargetMode="External" Id="R657597d6393545e8" /><Relationship Type="http://schemas.openxmlformats.org/officeDocument/2006/relationships/hyperlink" Target="h:\hj\20230504.docx" TargetMode="External" Id="R2bda739bc58e498a" /><Relationship Type="http://schemas.openxmlformats.org/officeDocument/2006/relationships/hyperlink" Target="h:\hj\20230509.docx" TargetMode="External" Id="R590bdee948454990" /><Relationship Type="http://schemas.openxmlformats.org/officeDocument/2006/relationships/hyperlink" Target="h:\hj\20230510.docx" TargetMode="External" Id="R9971d59cf3694257" /><Relationship Type="http://schemas.openxmlformats.org/officeDocument/2006/relationships/hyperlink" Target="h:\hj\20230510.docx" TargetMode="External" Id="R72f89afc350e4da8" /><Relationship Type="http://schemas.openxmlformats.org/officeDocument/2006/relationships/hyperlink" Target="h:\hj\20230510.docx" TargetMode="External" Id="R1769d5fa3a9d4dfa" /><Relationship Type="http://schemas.openxmlformats.org/officeDocument/2006/relationships/hyperlink" Target="h:\hj\20230511.docx" TargetMode="External" Id="R841cdd6807874ccc" /><Relationship Type="http://schemas.openxmlformats.org/officeDocument/2006/relationships/hyperlink" Target="h:\sj\20230511.docx" TargetMode="External" Id="R36bb0a01be554d5e" /><Relationship Type="http://schemas.openxmlformats.org/officeDocument/2006/relationships/hyperlink" Target="h:\sj\20230511.docx" TargetMode="External" Id="R1bc2019bd23246d0" /><Relationship Type="http://schemas.openxmlformats.org/officeDocument/2006/relationships/hyperlink" Target="h:\sj\20230523.docx" TargetMode="External" Id="R71f17596a8c2472f" /><Relationship Type="http://schemas.openxmlformats.org/officeDocument/2006/relationships/hyperlink" Target="h:\hj\20230607.docx" TargetMode="External" Id="R9d156cb890fc4075" /><Relationship Type="http://schemas.openxmlformats.org/officeDocument/2006/relationships/hyperlink" Target="https://www.scstatehouse.gov/billsearch.php?billnumbers=31&amp;session=125&amp;summary=B" TargetMode="External" Id="R9bf0749aa20b4fb3" /><Relationship Type="http://schemas.openxmlformats.org/officeDocument/2006/relationships/hyperlink" Target="https://www.scstatehouse.gov/sess125_2023-2024/prever/31_20221201.docx" TargetMode="External" Id="R491224308513412b" /><Relationship Type="http://schemas.openxmlformats.org/officeDocument/2006/relationships/hyperlink" Target="https://www.scstatehouse.gov/sess125_2023-2024/prever/31_20230222.docx" TargetMode="External" Id="Re99e26ae18ef4d3a" /><Relationship Type="http://schemas.openxmlformats.org/officeDocument/2006/relationships/hyperlink" Target="https://www.scstatehouse.gov/sess125_2023-2024/prever/31_20230227.docx" TargetMode="External" Id="Rc0515067a965445e" /><Relationship Type="http://schemas.openxmlformats.org/officeDocument/2006/relationships/hyperlink" Target="https://www.scstatehouse.gov/sess125_2023-2024/prever/31_20230228.docx" TargetMode="External" Id="Rd8e92dee79d14496" /><Relationship Type="http://schemas.openxmlformats.org/officeDocument/2006/relationships/hyperlink" Target="https://www.scstatehouse.gov/sess125_2023-2024/prever/31_20230302.docx" TargetMode="External" Id="R125edb8b2b5f45a7" /><Relationship Type="http://schemas.openxmlformats.org/officeDocument/2006/relationships/hyperlink" Target="https://www.scstatehouse.gov/sess125_2023-2024/prever/31_20230505.docx" TargetMode="External" Id="R0c6e8498a8944567" /><Relationship Type="http://schemas.openxmlformats.org/officeDocument/2006/relationships/hyperlink" Target="https://www.scstatehouse.gov/sess125_2023-2024/prever/31_20230508.docx" TargetMode="External" Id="R24fd0fc850ad4561" /><Relationship Type="http://schemas.openxmlformats.org/officeDocument/2006/relationships/hyperlink" Target="https://www.scstatehouse.gov/sess125_2023-2024/prever/31_20230510.docx" TargetMode="External" Id="R9b7245471c27478b" /><Relationship Type="http://schemas.openxmlformats.org/officeDocument/2006/relationships/hyperlink" Target="h:\sj\20230110.docx" TargetMode="External" Id="Rd3698f58ba2b4531" /><Relationship Type="http://schemas.openxmlformats.org/officeDocument/2006/relationships/hyperlink" Target="h:\sj\20230110.docx" TargetMode="External" Id="Ra6f07db5e03b4b26" /><Relationship Type="http://schemas.openxmlformats.org/officeDocument/2006/relationships/hyperlink" Target="h:\sj\20230222.docx" TargetMode="External" Id="R7cd8907238c14a4f" /><Relationship Type="http://schemas.openxmlformats.org/officeDocument/2006/relationships/hyperlink" Target="h:\sj\20230228.docx" TargetMode="External" Id="Rc067b4e4cc294976" /><Relationship Type="http://schemas.openxmlformats.org/officeDocument/2006/relationships/hyperlink" Target="h:\sj\20230228.docx" TargetMode="External" Id="R5ae1ec9d2f43400a" /><Relationship Type="http://schemas.openxmlformats.org/officeDocument/2006/relationships/hyperlink" Target="h:\sj\20230228.docx" TargetMode="External" Id="Re4ab171ff65647dc" /><Relationship Type="http://schemas.openxmlformats.org/officeDocument/2006/relationships/hyperlink" Target="h:\sj\20230301.docx" TargetMode="External" Id="Re8195a7c65154589" /><Relationship Type="http://schemas.openxmlformats.org/officeDocument/2006/relationships/hyperlink" Target="h:\hj\20230302.docx" TargetMode="External" Id="Re40baef633544660" /><Relationship Type="http://schemas.openxmlformats.org/officeDocument/2006/relationships/hyperlink" Target="h:\hj\20230302.docx" TargetMode="External" Id="R42859d1f60c54554" /><Relationship Type="http://schemas.openxmlformats.org/officeDocument/2006/relationships/hyperlink" Target="h:\hj\20230504.docx" TargetMode="External" Id="R182815367a7d4807" /><Relationship Type="http://schemas.openxmlformats.org/officeDocument/2006/relationships/hyperlink" Target="h:\hj\20230509.docx" TargetMode="External" Id="R483a050153d84d75" /><Relationship Type="http://schemas.openxmlformats.org/officeDocument/2006/relationships/hyperlink" Target="h:\hj\20230510.docx" TargetMode="External" Id="R41283ab8dba84cc3" /><Relationship Type="http://schemas.openxmlformats.org/officeDocument/2006/relationships/hyperlink" Target="h:\hj\20230510.docx" TargetMode="External" Id="R21032a052eb64410" /><Relationship Type="http://schemas.openxmlformats.org/officeDocument/2006/relationships/hyperlink" Target="h:\hj\20230510.docx" TargetMode="External" Id="Ra58c8b507a2b4845" /><Relationship Type="http://schemas.openxmlformats.org/officeDocument/2006/relationships/hyperlink" Target="h:\hj\20230511.docx" TargetMode="External" Id="Rf0537872f2b74179" /><Relationship Type="http://schemas.openxmlformats.org/officeDocument/2006/relationships/hyperlink" Target="h:\sj\20230511.docx" TargetMode="External" Id="R36fb346bc5b848df" /><Relationship Type="http://schemas.openxmlformats.org/officeDocument/2006/relationships/hyperlink" Target="h:\sj\20230511.docx" TargetMode="External" Id="R21f4e25f11214935" /><Relationship Type="http://schemas.openxmlformats.org/officeDocument/2006/relationships/hyperlink" Target="h:\sj\20230523.docx" TargetMode="External" Id="Re3fe5c577d6a4e2d" /><Relationship Type="http://schemas.openxmlformats.org/officeDocument/2006/relationships/hyperlink" Target="h:\hj\20230607.docx" TargetMode="External" Id="R2586336af614444f" /><Relationship Type="http://schemas.openxmlformats.org/officeDocument/2006/relationships/hyperlink" Target="https://www.scstatehouse.gov/billsearch.php?billnumbers=31&amp;session=125&amp;summary=B" TargetMode="External" Id="R235ec7f6dfd8442e" /><Relationship Type="http://schemas.openxmlformats.org/officeDocument/2006/relationships/hyperlink" Target="https://www.scstatehouse.gov/sess125_2023-2024/prever/31_20221201.docx" TargetMode="External" Id="R73baa485a4c045d5" /><Relationship Type="http://schemas.openxmlformats.org/officeDocument/2006/relationships/hyperlink" Target="https://www.scstatehouse.gov/sess125_2023-2024/prever/31_20230222.docx" TargetMode="External" Id="Raa84498a60184641" /><Relationship Type="http://schemas.openxmlformats.org/officeDocument/2006/relationships/hyperlink" Target="https://www.scstatehouse.gov/sess125_2023-2024/prever/31_20230227.docx" TargetMode="External" Id="R3fbb99ef88074057" /><Relationship Type="http://schemas.openxmlformats.org/officeDocument/2006/relationships/hyperlink" Target="https://www.scstatehouse.gov/sess125_2023-2024/prever/31_20230228.docx" TargetMode="External" Id="R267e8bb872b64f90" /><Relationship Type="http://schemas.openxmlformats.org/officeDocument/2006/relationships/hyperlink" Target="https://www.scstatehouse.gov/sess125_2023-2024/prever/31_20230302.docx" TargetMode="External" Id="Ree2e999013c34bc4" /><Relationship Type="http://schemas.openxmlformats.org/officeDocument/2006/relationships/hyperlink" Target="https://www.scstatehouse.gov/sess125_2023-2024/prever/31_20230505.docx" TargetMode="External" Id="R06aae7d87b2b4c58" /><Relationship Type="http://schemas.openxmlformats.org/officeDocument/2006/relationships/hyperlink" Target="https://www.scstatehouse.gov/sess125_2023-2024/prever/31_20230508.docx" TargetMode="External" Id="R037672cf389f456e" /><Relationship Type="http://schemas.openxmlformats.org/officeDocument/2006/relationships/hyperlink" Target="https://www.scstatehouse.gov/sess125_2023-2024/prever/31_20230510.docx" TargetMode="External" Id="R4a33913e0c5e43fc" /><Relationship Type="http://schemas.openxmlformats.org/officeDocument/2006/relationships/hyperlink" Target="h:\sj\20230110.docx" TargetMode="External" Id="Rfda8cae5e0bf4f92" /><Relationship Type="http://schemas.openxmlformats.org/officeDocument/2006/relationships/hyperlink" Target="h:\sj\20230110.docx" TargetMode="External" Id="Rdd93409ba30545a6" /><Relationship Type="http://schemas.openxmlformats.org/officeDocument/2006/relationships/hyperlink" Target="h:\sj\20230222.docx" TargetMode="External" Id="R672aa22e1a274c17" /><Relationship Type="http://schemas.openxmlformats.org/officeDocument/2006/relationships/hyperlink" Target="h:\sj\20230228.docx" TargetMode="External" Id="R06eb459c19274dc2" /><Relationship Type="http://schemas.openxmlformats.org/officeDocument/2006/relationships/hyperlink" Target="h:\sj\20230228.docx" TargetMode="External" Id="Reb4e831f370e4503" /><Relationship Type="http://schemas.openxmlformats.org/officeDocument/2006/relationships/hyperlink" Target="h:\sj\20230228.docx" TargetMode="External" Id="R8db17b475b7a4353" /><Relationship Type="http://schemas.openxmlformats.org/officeDocument/2006/relationships/hyperlink" Target="h:\sj\20230301.docx" TargetMode="External" Id="Rc8af8f9a47f84d5c" /><Relationship Type="http://schemas.openxmlformats.org/officeDocument/2006/relationships/hyperlink" Target="h:\hj\20230302.docx" TargetMode="External" Id="R54ec862b6a7e43fa" /><Relationship Type="http://schemas.openxmlformats.org/officeDocument/2006/relationships/hyperlink" Target="h:\hj\20230302.docx" TargetMode="External" Id="Reecdba35397e4793" /><Relationship Type="http://schemas.openxmlformats.org/officeDocument/2006/relationships/hyperlink" Target="h:\hj\20230504.docx" TargetMode="External" Id="R94cce58802e04070" /><Relationship Type="http://schemas.openxmlformats.org/officeDocument/2006/relationships/hyperlink" Target="h:\hj\20230509.docx" TargetMode="External" Id="Re44ae3aa5c4c4017" /><Relationship Type="http://schemas.openxmlformats.org/officeDocument/2006/relationships/hyperlink" Target="h:\hj\20230510.docx" TargetMode="External" Id="Ra363d437b0334285" /><Relationship Type="http://schemas.openxmlformats.org/officeDocument/2006/relationships/hyperlink" Target="h:\hj\20230510.docx" TargetMode="External" Id="R48f03203c6394926" /><Relationship Type="http://schemas.openxmlformats.org/officeDocument/2006/relationships/hyperlink" Target="h:\hj\20230510.docx" TargetMode="External" Id="Raa5e579c00214a2a" /><Relationship Type="http://schemas.openxmlformats.org/officeDocument/2006/relationships/hyperlink" Target="h:\hj\20230511.docx" TargetMode="External" Id="R4e5678f5acc6423c" /><Relationship Type="http://schemas.openxmlformats.org/officeDocument/2006/relationships/hyperlink" Target="h:\sj\20230511.docx" TargetMode="External" Id="R98b37408642d4ef0" /><Relationship Type="http://schemas.openxmlformats.org/officeDocument/2006/relationships/hyperlink" Target="h:\sj\20230511.docx" TargetMode="External" Id="Re7a467ffc08e4958" /><Relationship Type="http://schemas.openxmlformats.org/officeDocument/2006/relationships/hyperlink" Target="h:\sj\20230523.docx" TargetMode="External" Id="Rdad6113ba19a4596" /><Relationship Type="http://schemas.openxmlformats.org/officeDocument/2006/relationships/hyperlink" Target="h:\hj\20230607.docx" TargetMode="External" Id="R3c987dfa6ff54491" /><Relationship Type="http://schemas.openxmlformats.org/officeDocument/2006/relationships/hyperlink" Target="https://www.scstatehouse.gov/billsearch.php?billnumbers=31&amp;session=125&amp;summary=B" TargetMode="External" Id="R04a46441153d49d4" /><Relationship Type="http://schemas.openxmlformats.org/officeDocument/2006/relationships/hyperlink" Target="https://www.scstatehouse.gov/sess125_2023-2024/prever/31_20221201.docx" TargetMode="External" Id="R47e7488cbc824959" /><Relationship Type="http://schemas.openxmlformats.org/officeDocument/2006/relationships/hyperlink" Target="https://www.scstatehouse.gov/sess125_2023-2024/prever/31_20230222.docx" TargetMode="External" Id="Rbdcdbddc373a402f" /><Relationship Type="http://schemas.openxmlformats.org/officeDocument/2006/relationships/hyperlink" Target="https://www.scstatehouse.gov/sess125_2023-2024/prever/31_20230227.docx" TargetMode="External" Id="R0c7c7034c85b4628" /><Relationship Type="http://schemas.openxmlformats.org/officeDocument/2006/relationships/hyperlink" Target="https://www.scstatehouse.gov/sess125_2023-2024/prever/31_20230228.docx" TargetMode="External" Id="R0187709a6943414d" /><Relationship Type="http://schemas.openxmlformats.org/officeDocument/2006/relationships/hyperlink" Target="https://www.scstatehouse.gov/sess125_2023-2024/prever/31_20230302.docx" TargetMode="External" Id="R377740f1a70d4172" /><Relationship Type="http://schemas.openxmlformats.org/officeDocument/2006/relationships/hyperlink" Target="https://www.scstatehouse.gov/sess125_2023-2024/prever/31_20230505.docx" TargetMode="External" Id="R2fbc0b755bd04e9d" /><Relationship Type="http://schemas.openxmlformats.org/officeDocument/2006/relationships/hyperlink" Target="https://www.scstatehouse.gov/sess125_2023-2024/prever/31_20230508.docx" TargetMode="External" Id="Raf4608c9a8644e97" /><Relationship Type="http://schemas.openxmlformats.org/officeDocument/2006/relationships/hyperlink" Target="https://www.scstatehouse.gov/sess125_2023-2024/prever/31_20230510.docx" TargetMode="External" Id="R679262f379804d08" /><Relationship Type="http://schemas.openxmlformats.org/officeDocument/2006/relationships/hyperlink" Target="h:\sj\20230110.docx" TargetMode="External" Id="Rb7dc56427afa4c98" /><Relationship Type="http://schemas.openxmlformats.org/officeDocument/2006/relationships/hyperlink" Target="h:\sj\20230110.docx" TargetMode="External" Id="Ra1dc957a5cdd4c9d" /><Relationship Type="http://schemas.openxmlformats.org/officeDocument/2006/relationships/hyperlink" Target="h:\sj\20230222.docx" TargetMode="External" Id="R72011349660240ef" /><Relationship Type="http://schemas.openxmlformats.org/officeDocument/2006/relationships/hyperlink" Target="h:\sj\20230228.docx" TargetMode="External" Id="R82919e7dd4fa486f" /><Relationship Type="http://schemas.openxmlformats.org/officeDocument/2006/relationships/hyperlink" Target="h:\sj\20230228.docx" TargetMode="External" Id="Rb18430505c1e48ff" /><Relationship Type="http://schemas.openxmlformats.org/officeDocument/2006/relationships/hyperlink" Target="h:\sj\20230228.docx" TargetMode="External" Id="R31b82b72b66c4593" /><Relationship Type="http://schemas.openxmlformats.org/officeDocument/2006/relationships/hyperlink" Target="h:\sj\20230301.docx" TargetMode="External" Id="Re7bf400fae774bc6" /><Relationship Type="http://schemas.openxmlformats.org/officeDocument/2006/relationships/hyperlink" Target="h:\hj\20230302.docx" TargetMode="External" Id="R91cdd2a1bae54ddd" /><Relationship Type="http://schemas.openxmlformats.org/officeDocument/2006/relationships/hyperlink" Target="h:\hj\20230302.docx" TargetMode="External" Id="R1f44aaecabf540ce" /><Relationship Type="http://schemas.openxmlformats.org/officeDocument/2006/relationships/hyperlink" Target="h:\hj\20230504.docx" TargetMode="External" Id="R917cc901ded543ec" /><Relationship Type="http://schemas.openxmlformats.org/officeDocument/2006/relationships/hyperlink" Target="h:\hj\20230509.docx" TargetMode="External" Id="Rfa01634ac4fe46b9" /><Relationship Type="http://schemas.openxmlformats.org/officeDocument/2006/relationships/hyperlink" Target="h:\hj\20230510.docx" TargetMode="External" Id="R84c192d8526c4ed4" /><Relationship Type="http://schemas.openxmlformats.org/officeDocument/2006/relationships/hyperlink" Target="h:\hj\20230510.docx" TargetMode="External" Id="R17cefbe0419e4c36" /><Relationship Type="http://schemas.openxmlformats.org/officeDocument/2006/relationships/hyperlink" Target="h:\hj\20230510.docx" TargetMode="External" Id="R34605b217913440c" /><Relationship Type="http://schemas.openxmlformats.org/officeDocument/2006/relationships/hyperlink" Target="h:\hj\20230511.docx" TargetMode="External" Id="Rfefd3f88e4ea45a5" /><Relationship Type="http://schemas.openxmlformats.org/officeDocument/2006/relationships/hyperlink" Target="h:\sj\20230511.docx" TargetMode="External" Id="Re6a8461098e942c4" /><Relationship Type="http://schemas.openxmlformats.org/officeDocument/2006/relationships/hyperlink" Target="h:\sj\20230511.docx" TargetMode="External" Id="Rc98b3632ec1f49b4" /><Relationship Type="http://schemas.openxmlformats.org/officeDocument/2006/relationships/hyperlink" Target="h:\sj\20230523.docx" TargetMode="External" Id="Rf7a1abb66ed4421b" /><Relationship Type="http://schemas.openxmlformats.org/officeDocument/2006/relationships/hyperlink" Target="h:\hj\20230607.docx" TargetMode="External" Id="R51ae373bc8074b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52de0431-0f60-4df1-9903-60694445bf19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b1d39f56-8a4b-4279-a2f6-e4f356262e6d</T_BILL_REQUEST_REQUEST>
  <T_BILL_R_ORIGINALBILL>3a73e783-0fc3-4e27-a136-43b2f58b0d28</T_BILL_R_ORIGINALBILL>
  <T_BILL_R_ORIGINALDRAFT>d6704bf3-06e3-4be4-892a-ee2166ab68c2</T_BILL_R_ORIGINALDRAFT>
  <T_BILL_SPONSOR_SPONSOR>1678d047-a47c-4aeb-adc5-3e0de5a22239</T_BILL_SPONSOR_SPONSOR>
  <T_BILL_T_BILLNUMBER>31</T_BILL_T_BILLNUMBER>
  <T_BILL_T_BILLTITLE>TO AMEND THE SOUTH CAROLINA CODE OF LAWS BY AMENDING SECTION 5-7-240, RELATING TO INDEPENDENT AUDITS OF MUNICIPAL FINANCIAL RECORDS AND TRANSACTIONS, SO AS TO ALLOW MUNICIPALITIES WITH LESS THAN $500,000 IN TOTAL REVENUES TO PROVIDE A COMPILATION OF FINANCIAL STATEMENTS; BY AMENDING SECTION 14-1-208, RELATING TO FINES AND ASSESSMENTS, SO AS TO INCLUDE REFERENCES TO FILING A COMPILATION OF FINANCIAL STATEMENTS; AND BY AMENDING SECTION 4-9-150, RELATING TO AUDITS OF COUNTY RECORDS, SO AS TO ALLOW FOR A FILING EXTENSION IN CERTAIN CIRCUMSTANCES.</T_BILL_T_BILLTITLE>
  <T_BILL_T_CHAMBER>senate</T_BILL_T_CHAMBER>
  <T_BILL_T_LEGTYPE>bill_statewide</T_BILL_T_LEGTYPE>
  <T_BILL_T_SECTIONS>[{"SectionUUID":"404eaabb-3f9d-4124-b3c7-1281e46309e5","SectionName":"code_section","SectionNumber":1,"SectionType":"code_section","CodeSections":[{"CodeSectionBookmarkName":"cs_T5C7N240_9e0f8d23a","IsConstitutionSection":false,"Identity":"5-7-240","IsNew":false,"SubSections":[{"Level":1,"Identity":"T5C7N240SB","SubSectionBookmarkName":"ss_T5C7N240SB_lv1_93729b3aa","IsNewSubSection":false,"SubSectionReplacement":""},{"Level":2,"Identity":"T5C7N240S1","SubSectionBookmarkName":"ss_T5C7N240S1_lv2_5c03de0a9","IsNewSubSection":false,"SubSectionReplacement":""},{"Level":2,"Identity":"T5C7N240S2","SubSectionBookmarkName":"ss_T5C7N240S2_lv2_49ac431e1","IsNewSubSection":false,"SubSectionReplacement":""},{"Level":1,"Identity":"T5C7N240SC","SubSectionBookmarkName":"ss_T5C7N240SC_lv1_ddc5e22ef","IsNewSubSection":false,"SubSectionReplacement":""},{"Level":1,"Identity":"T5C7N240SD","SubSectionBookmarkName":"ss_T5C7N240SD_lv1_23a052b96","IsNewSubSection":false,"SubSectionReplacement":""}],"TitleRelatedTo":"Council required to provide for independent annual audit of financial records and transactions of municipality and agencies funded by municipal funds.","TitleSoAsTo":"","Deleted":false}],"TitleText":"","DisableControls":false,"Deleted":false,"RepealItems":[],"SectionBookmarkName":"bs_num_1_c0a00c4dc"},{"SectionUUID":"ab5d75df-ce1e-43f9-9a41-d36cc651a8fe","SectionName":"code_section","SectionNumber":2,"SectionType":"code_section","CodeSections":[{"CodeSectionBookmarkName":"cs_T14C1N208_540c3f771","IsConstitutionSection":false,"Identity":"14-1-208","IsNew":false,"SubSections":[{"Level":1,"Identity":"T14C1N208SE","SubSectionBookmarkName":"ss_T14C1N208SE_lv1_36e657cfa","IsNewSubSection":false,"SubSectionReplacement":""},{"Level":2,"Identity":"T14C1N208S1","SubSectionBookmarkName":"ss_T14C1N208S1_lv2_bc0a3b541","IsNewSubSection":false,"SubSectionReplacement":""},{"Level":3,"Identity":"T14C1N208Sa","SubSectionBookmarkName":"ss_T14C1N208Sa_lv3_c4d6230ea","IsNewSubSection":false,"SubSectionReplacement":""},{"Level":3,"Identity":"T14C1N208Sb","SubSectionBookmarkName":"ss_T14C1N208Sb_lv3_048005381","IsNewSubSection":false,"SubSectionReplacement":""},{"Level":3,"Identity":"T14C1N208Sc","SubSectionBookmarkName":"ss_T14C1N208Sc_lv3_6d23adb18","IsNewSubSection":false,"SubSectionReplacement":""},{"Level":3,"Identity":"T14C1N208Sd","SubSectionBookmarkName":"ss_T14C1N208Sd_lv3_3103b4cb3","IsNewSubSection":false,"SubSectionReplacement":""},{"Level":3,"Identity":"T14C1N208Se","SubSectionBookmarkName":"ss_T14C1N208Se_lv3_1d8490a5c","IsNewSubSection":false,"SubSectionReplacement":""},{"Level":3,"Identity":"T14C1N208Sf","SubSectionBookmarkName":"ss_T14C1N208Sf_lv3_10f963fff","IsNewSubSection":false,"SubSectionReplacement":""},{"Level":2,"Identity":"T14C1N208S2","SubSectionBookmarkName":"ss_T14C1N208S2_lv2_90a0c3fb6","IsNewSubSection":false,"SubSectionReplacement":""},{"Level":2,"Identity":"T14C1N208S3","SubSectionBookmarkName":"ss_T14C1N208S3_lv2_7772585a8","IsNewSubSection":false,"SubSectionReplacement":""},{"Level":2,"Identity":"T14C1N208S4","SubSectionBookmarkName":"ss_T14C1N208S4_lv2_cce12e49a","IsNewSubSection":false,"SubSectionReplacement":""},{"Level":2,"Identity":"T14C1N208S5","SubSectionBookmarkName":"ss_T14C1N208S5_lv2_f016059f6","IsNewSubSection":false,"SubSectionReplacement":""}],"TitleRelatedTo":"Additional assessment, municipal court; remittance; disposition; annual audits.","TitleSoAsTo":"","Deleted":false}],"TitleText":"","DisableControls":false,"Deleted":false,"RepealItems":[],"SectionBookmarkName":"bs_num_2_30bba13ab"},{"SectionUUID":"cd20cf03-78ac-47b3-806f-d4928f885f58","SectionName":"code_section","SectionNumber":3,"SectionType":"code_section","CodeSections":[{"CodeSectionBookmarkName":"cs_T4C9N150_0f0e32764","IsConstitutionSection":false,"Identity":"4-9-150","IsNew":false,"SubSections":[],"TitleRelatedTo":"","TitleSoAsTo":"","Deleted":false}],"TitleText":"","DisableControls":false,"Deleted":false,"RepealItems":[],"SectionBookmarkName":"bs_num_3_5a8881ce5"},{"SectionUUID":"453d054d-27bc-4231-99b2-61cadaac46b1","SectionName":"standard_eff_date_section","SectionNumber":4,"SectionType":"drafting_clause","CodeSections":[],"TitleText":"","DisableControls":false,"Deleted":false,"RepealItems":[],"SectionBookmarkName":"bs_num_4_lastsection"}]</T_BILL_T_SECTIONS>
  <T_BILL_T_SUBJECT>Municipal Audits</T_BILL_T_SUBJECT>
  <T_BILL_UR_DRAFTER>pagehilton@scstatehouse.gov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3DC4CE7-90BC-4D7C-BA88-C86A2B443DF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2042</Words>
  <Characters>10134</Characters>
  <Application>Microsoft Office Word</Application>
  <DocSecurity>0</DocSecurity>
  <Lines>405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31: Municipal Audit - South Carolina Legislature Online</dc:title>
  <dc:subject/>
  <dc:creator>Sean Ryan</dc:creator>
  <cp:keywords/>
  <dc:description/>
  <cp:lastModifiedBy>Danny Crook</cp:lastModifiedBy>
  <cp:revision>2</cp:revision>
  <cp:lastPrinted>2023-05-11T18:51:00Z</cp:lastPrinted>
  <dcterms:created xsi:type="dcterms:W3CDTF">2023-07-11T17:34:00Z</dcterms:created>
  <dcterms:modified xsi:type="dcterms:W3CDTF">2023-07-11T17:34:00Z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