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Chumley and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LC-0082SA23.docx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Small Business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63dd3ceb6094b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88402daac954a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>Member(s) request name added as sponsor: Beach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e961d1d9da410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5dc181ab114ec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02C83" w14:paraId="40FEFADA" w14:textId="4EA1BBDA">
          <w:pPr>
            <w:pStyle w:val="scbilltitle"/>
            <w:tabs>
              <w:tab w:val="left" w:pos="2104"/>
            </w:tabs>
          </w:pPr>
          <w:r>
            <w:t>to amend the South Carolina Code of Laws by amending Section 12-36-2120, relating to exemptions from sales tax</w:t>
          </w:r>
          <w:r w:rsidR="00BA477E">
            <w:t>,</w:t>
          </w:r>
          <w:r>
            <w:t xml:space="preserve"> so as to provide a sales tax exemption for certain sales from a small business.</w:t>
          </w:r>
        </w:p>
      </w:sdtContent>
    </w:sdt>
    <w:bookmarkStart w:name="at_c71e6698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7f085373" w:id="1"/>
      <w:r w:rsidRPr="0094541D">
        <w:t>B</w:t>
      </w:r>
      <w:bookmarkEnd w:id="1"/>
      <w:r w:rsidRPr="0094541D">
        <w:t>e it enacted by the General Assembly of the State of South Carolina:</w:t>
      </w:r>
    </w:p>
    <w:p w:rsidR="009474A0" w:rsidP="009474A0" w:rsidRDefault="009474A0" w14:paraId="4CF7DE29" w14:textId="77777777">
      <w:pPr>
        <w:pStyle w:val="scemptyline"/>
      </w:pPr>
    </w:p>
    <w:p w:rsidR="000042E5" w:rsidP="000042E5" w:rsidRDefault="000042E5" w14:paraId="26D5825E" w14:textId="239AB6A0">
      <w:pPr>
        <w:pStyle w:val="scdirectionallanguage"/>
      </w:pPr>
      <w:bookmarkStart w:name="bs_num_1_35b3d19f1" w:id="2"/>
      <w:r>
        <w:t>S</w:t>
      </w:r>
      <w:bookmarkEnd w:id="2"/>
      <w:r>
        <w:t>ECTION 1.</w:t>
      </w:r>
      <w:r w:rsidR="009474A0">
        <w:tab/>
      </w:r>
      <w:bookmarkStart w:name="dl_53f550ce8" w:id="3"/>
      <w:r>
        <w:t>S</w:t>
      </w:r>
      <w:bookmarkEnd w:id="3"/>
      <w:r>
        <w:t>ection 12-36-2120 of the S.C. Code is amended by adding</w:t>
      </w:r>
      <w:r w:rsidR="00BA477E">
        <w:t xml:space="preserve"> an item to read:</w:t>
      </w:r>
    </w:p>
    <w:p w:rsidR="000042E5" w:rsidP="000042E5" w:rsidRDefault="000042E5" w14:paraId="0D97742B" w14:textId="77777777">
      <w:pPr>
        <w:pStyle w:val="scemptyline"/>
      </w:pPr>
    </w:p>
    <w:p w:rsidR="009474A0" w:rsidP="000042E5" w:rsidRDefault="000042E5" w14:paraId="54B0962A" w14:textId="41CA35F7">
      <w:pPr>
        <w:pStyle w:val="scnewcodesection"/>
      </w:pPr>
      <w:bookmarkStart w:name="ns_T12C36N2120_d00eecc3c" w:id="4"/>
      <w:r>
        <w:tab/>
      </w:r>
      <w:bookmarkStart w:name="ss_T12C36N2120S84_lv1_518c8e7b6" w:id="5"/>
      <w:bookmarkEnd w:id="4"/>
      <w:r>
        <w:t>(</w:t>
      </w:r>
      <w:bookmarkEnd w:id="5"/>
      <w:r>
        <w:t xml:space="preserve">84) </w:t>
      </w:r>
      <w:r w:rsidR="00DF23B8">
        <w:t xml:space="preserve">sales </w:t>
      </w:r>
      <w:r w:rsidR="0067054E">
        <w:t>made</w:t>
      </w:r>
      <w:r w:rsidR="00DF23B8">
        <w:t xml:space="preserve"> </w:t>
      </w:r>
      <w:r w:rsidR="00A825D5">
        <w:t>at</w:t>
      </w:r>
      <w:r w:rsidR="00DF23B8">
        <w:t xml:space="preserve"> a small business</w:t>
      </w:r>
      <w:r w:rsidR="008F3BA2">
        <w:t xml:space="preserve"> located in this State</w:t>
      </w:r>
      <w:r w:rsidR="00A825D5">
        <w:t xml:space="preserve"> </w:t>
      </w:r>
      <w:proofErr w:type="gramStart"/>
      <w:r w:rsidR="00A825D5">
        <w:t>during</w:t>
      </w:r>
      <w:proofErr w:type="gramEnd"/>
      <w:r w:rsidR="00A825D5">
        <w:t xml:space="preserve"> one month each year of the small business’s choosing</w:t>
      </w:r>
      <w:r w:rsidR="00DF23B8">
        <w:t xml:space="preserve">. For purposes of this item, “small business” </w:t>
      </w:r>
      <w:r w:rsidR="008F3BA2">
        <w:t xml:space="preserve">has the same meaning as </w:t>
      </w:r>
      <w:r w:rsidR="00A825D5">
        <w:t>defined by the Small Business Administration and the North American Industry Classification System (NAICS)</w:t>
      </w:r>
      <w:r w:rsidR="00DF23B8">
        <w:t>.</w:t>
      </w:r>
      <w:r w:rsidR="00A825D5">
        <w:t xml:space="preserve"> Each year a small business shall inform the department of which month it has chosen for its sales tax holiday by October first</w:t>
      </w:r>
      <w:r w:rsidR="0067054E">
        <w:t xml:space="preserve"> of the previous year</w:t>
      </w:r>
      <w:r w:rsidR="00A825D5">
        <w:t>.</w:t>
      </w:r>
    </w:p>
    <w:p w:rsidRPr="00DF3B44" w:rsidR="007E06BB" w:rsidP="009474A0" w:rsidRDefault="007E06BB" w14:paraId="3D8F1FED" w14:textId="5C12B4D7">
      <w:pPr>
        <w:pStyle w:val="scemptyline"/>
      </w:pPr>
    </w:p>
    <w:p w:rsidRPr="00DF3B44" w:rsidR="007A10F1" w:rsidP="007A10F1" w:rsidRDefault="000042E5" w14:paraId="0E9393B4" w14:textId="39730E2E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D70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FAB5CC0" w:rsidR="00685035" w:rsidRPr="007B4AF7" w:rsidRDefault="006D701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74A0">
              <w:rPr>
                <w:noProof/>
              </w:rPr>
              <w:t>LC-0082SA23.docx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2E5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054E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012"/>
    <w:rsid w:val="006E0935"/>
    <w:rsid w:val="006E353F"/>
    <w:rsid w:val="006E35AB"/>
    <w:rsid w:val="006F4F71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3BA2"/>
    <w:rsid w:val="00902C8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474A0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3A76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25D5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477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23B8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36B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32&amp;session=125&amp;summary=B" TargetMode="External" Id="Rf9e961d1d9da410b" /><Relationship Type="http://schemas.openxmlformats.org/officeDocument/2006/relationships/hyperlink" Target="https://www.scstatehouse.gov/sess125_2023-2024/prever/3132_20221208.docx" TargetMode="External" Id="R4b5dc181ab114ec0" /><Relationship Type="http://schemas.openxmlformats.org/officeDocument/2006/relationships/hyperlink" Target="h:\hj\20230110.docx" TargetMode="External" Id="R063dd3ceb6094b21" /><Relationship Type="http://schemas.openxmlformats.org/officeDocument/2006/relationships/hyperlink" Target="h:\hj\20230110.docx" TargetMode="External" Id="Rb88402daac954a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f4d4bbbe-abe2-4790-8008-b364c00af5bb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25298dc2-c4c5-406e-b3ed-d5a379d11f10</T_BILL_REQUEST_REQUEST>
  <T_BILL_R_ORIGINALDRAFT>07f15ea9-3dec-45d7-b52e-23f31afc38b5</T_BILL_R_ORIGINALDRAFT>
  <T_BILL_SPONSOR_SPONSOR>e4fd63aa-ed90-460e-9eb9-4751b601c47f</T_BILL_SPONSOR_SPONSOR>
  <T_BILL_T_ACTNUMBER>None</T_BILL_T_ACTNUMBER>
  <T_BILL_T_BILLNAME>[3132]</T_BILL_T_BILLNAME>
  <T_BILL_T_BILLNUMBER>3132</T_BILL_T_BILLNUMBER>
  <T_BILL_T_BILLTITLE>to amend the South Carolina Code of Laws by amending Section 12-36-2120, relating to exemptions from sales tax, so as to provide a sales tax exemption for certain sales from a small business.</T_BILL_T_BILLTITLE>
  <T_BILL_T_CHAMBER>house</T_BILL_T_CHAMBER>
  <T_BILL_T_FILENAME> </T_BILL_T_FILENAME>
  <T_BILL_T_LEGTYPE>bill_statewide</T_BILL_T_LEGTYPE>
  <T_BILL_T_RATNUMBER>None</T_BILL_T_RATNUMBER>
  <T_BILL_T_SECTIONS>[{"SectionUUID":"c6f9a49b-0872-4f52-9faa-220476fa780f","SectionName":"code_section","SectionNumber":1,"SectionType":"code_section","CodeSections":[{"CodeSectionBookmarkName":"ns_T12C36N2120_d00eecc3c","IsConstitutionSection":false,"Identity":"12-36-2120","IsNew":true,"SubSections":[{"Level":1,"Identity":"T12C36N2120S84","SubSectionBookmarkName":"ss_T12C36N2120S84_lv1_518c8e7b6","IsNewSubSection":true}],"TitleRelatedTo":"exemptions from sales tax","TitleSoAsTo":"provide a sales tax exemption for certain sales from a small business","Deleted":false}],"TitleText":"","DisableControls":false,"Deleted":false,"SectionBookmarkName":"bs_num_1_35b3d19f1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6f9a49b-0872-4f52-9faa-220476fa780f","SectionName":"code_section","SectionNumber":1,"SectionType":"code_section","CodeSections":[{"CodeSectionBookmarkName":"ns_T12C36N2120_d00eecc3c","IsConstitutionSection":false,"Identity":"12-36-2120","IsNew":true,"SubSections":[{"Level":1,"Identity":"T12C36N2120S84","SubSectionBookmarkName":"ss_T12C36N2120S84_lv1_518c8e7b6","IsNewSubSection":true}],"TitleRelatedTo":"","TitleSoAsTo":"","Deleted":false}],"TitleText":"","DisableControls":false,"Deleted":false,"SectionBookmarkName":"bs_num_1_35b3d19f1"}],"Timestamp":"2022-11-22T09:10:47.2787894-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6f9a49b-0872-4f52-9faa-220476fa780f","SectionName":"code_section","SectionNumber":1,"SectionType":"code_section","CodeSections":[],"TitleText":"","DisableControls":false,"Deleted":false,"SectionBookmarkName":"bs_num_1_35b3d19f1"}],"Timestamp":"2022-11-22T09:10:44.9415977-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6f9a49b-0872-4f52-9faa-220476fa780f","SectionName":"code_section","SectionNumber":1,"SectionType":"code_section","CodeSections":[{"CodeSectionBookmarkName":"ns_T12C36N2120_d00eecc3c","IsConstitutionSection":false,"Identity":"12-36-2120","IsNew":true,"SubSections":[{"Level":1,"Identity":"T12C36N2120S84","SubSectionBookmarkName":"ss_T12C36N2120S84_lv1_518c8e7b6","IsNewSubSection":true}],"TitleRelatedTo":"exemptions from sales tax","TitleSoAsTo":"provide a sales tax exemption for certain sales from a small business","Deleted":false}],"TitleText":"","DisableControls":false,"Deleted":false,"SectionBookmarkName":"bs_num_1_35b3d19f1"}],"Timestamp":"2022-11-22T09:14:42.7245441-05:00","Username":"samanthaallen@scstatehouse.gov"}]</T_BILL_T_SECTIONSHISTORY>
  <T_BILL_T_SUBJECT>Small Business Sales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736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27</cp:revision>
  <cp:lastPrinted>2022-11-29T16:15:00Z</cp:lastPrinted>
  <dcterms:created xsi:type="dcterms:W3CDTF">2022-06-03T11:45:00Z</dcterms:created>
  <dcterms:modified xsi:type="dcterms:W3CDTF">2022-12-01T16:45:00Z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