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 Newton, Mitchell, Neese and Yow</w:t>
      </w:r>
    </w:p>
    <w:p>
      <w:pPr>
        <w:widowControl w:val="false"/>
        <w:spacing w:after="0"/>
        <w:jc w:val="left"/>
      </w:pPr>
      <w:r>
        <w:rPr>
          <w:rFonts w:ascii="Times New Roman"/>
          <w:sz w:val="22"/>
        </w:rPr>
        <w:t xml:space="preserve">Document Path: LC-0055HDB-GT23.docx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Charles Bundy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ea6fcbf62845431f">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Invitations and Memorial Resolutions</w:t>
      </w:r>
      <w:r>
        <w:t xml:space="preserve"> (</w:t>
      </w:r>
      <w:hyperlink w:history="true" r:id="R51cb944b10644782">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Committee report: Favorable</w:t>
      </w:r>
      <w:r>
        <w:rPr>
          <w:b/>
        </w:rPr>
        <w:t xml:space="preserve"> Invitations and Memorial Resolutions</w:t>
      </w:r>
      <w:r>
        <w:t xml:space="preserve"> (</w:t>
      </w:r>
      <w:hyperlink w:history="true" r:id="R492b0e2b424c45a8">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1/26/2023</w:t>
      </w:r>
      <w:r>
        <w:tab/>
        <w:t/>
      </w:r>
      <w:r>
        <w:tab/>
        <w:t>Scrivener's error corrected
 </w:t>
      </w:r>
    </w:p>
    <w:p>
      <w:pPr>
        <w:widowControl w:val="false"/>
        <w:tabs>
          <w:tab w:val="right" w:pos="1008"/>
          <w:tab w:val="left" w:pos="1152"/>
          <w:tab w:val="left" w:pos="1872"/>
          <w:tab w:val="left" w:pos="9187"/>
        </w:tabs>
        <w:spacing w:after="0"/>
        <w:ind w:left="2088" w:hanging="2088"/>
      </w:pPr>
      <w:r>
        <w:tab/>
        <w:t>1/26/2023</w:t>
      </w:r>
      <w:r>
        <w:tab/>
        <w:t>House</w:t>
      </w:r>
      <w:r>
        <w:tab/>
        <w:t xml:space="preserve">Adopted, sent to Senate</w:t>
      </w:r>
      <w:r>
        <w:t xml:space="preserve"> (</w:t>
      </w:r>
      <w:hyperlink w:history="true" r:id="R7edf430d3e7246a9">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Introduced</w:t>
      </w:r>
      <w:r>
        <w:t xml:space="preserve"> (</w:t>
      </w:r>
      <w:hyperlink w:history="true" r:id="R3df7aa2baa2b49e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Transportation</w:t>
      </w:r>
      <w:r>
        <w:t xml:space="preserve"> (</w:t>
      </w:r>
      <w:hyperlink w:history="true" r:id="Rdaf1a290579c45fa">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Recalled from Committee on</w:t>
      </w:r>
      <w:r>
        <w:rPr>
          <w:b/>
        </w:rPr>
        <w:t xml:space="preserve"> Transportation</w:t>
      </w:r>
      <w:r>
        <w:t xml:space="preserve"> (</w:t>
      </w:r>
      <w:hyperlink w:history="true" r:id="R9024781c75084d1e">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Adopted, returned to House with concurrence</w:t>
      </w:r>
      <w:r>
        <w:t xml:space="preserve"> (</w:t>
      </w:r>
      <w:hyperlink w:history="true" r:id="Rfb923ae5973747be">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3ee0a6e4c724a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069676254d40dc">
        <w:r>
          <w:rPr>
            <w:rStyle w:val="Hyperlink"/>
            <w:u w:val="single"/>
          </w:rPr>
          <w:t>12/08/2022</w:t>
        </w:r>
      </w:hyperlink>
      <w:r>
        <w:t xml:space="preserve"/>
      </w:r>
    </w:p>
    <w:p>
      <w:pPr>
        <w:widowControl w:val="true"/>
        <w:spacing w:after="0"/>
        <w:jc w:val="left"/>
      </w:pPr>
      <w:r>
        <w:rPr>
          <w:rFonts w:ascii="Times New Roman"/>
          <w:sz w:val="22"/>
        </w:rPr>
        <w:t xml:space="preserve"/>
      </w:r>
      <w:hyperlink r:id="R8426d7070e2b4d73">
        <w:r>
          <w:rPr>
            <w:rStyle w:val="Hyperlink"/>
            <w:u w:val="single"/>
          </w:rPr>
          <w:t>02/01/2023</w:t>
        </w:r>
      </w:hyperlink>
      <w:r>
        <w:t xml:space="preserve"/>
      </w:r>
    </w:p>
    <w:p>
      <w:pPr>
        <w:widowControl w:val="true"/>
        <w:spacing w:after="0"/>
        <w:jc w:val="left"/>
      </w:pPr>
      <w:r>
        <w:rPr>
          <w:rFonts w:ascii="Times New Roman"/>
          <w:sz w:val="22"/>
        </w:rPr>
        <w:t xml:space="preserve"/>
      </w:r>
      <w:hyperlink r:id="R476aba9afb5146dc">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402DB" w:rsidP="00D402DB" w:rsidRDefault="00A76368" w14:paraId="31A64C49" w14:textId="6BF22C2B">
      <w:pPr>
        <w:pStyle w:val="sccoversheetstatus"/>
      </w:pPr>
      <w:sdt>
        <w:sdtPr>
          <w:alias w:val="status"/>
          <w:tag w:val="status"/>
          <w:id w:val="854397200"/>
          <w:placeholder>
            <w:docPart w:val="04604DDE5C874BDC9091B1727F971520"/>
          </w:placeholder>
        </w:sdtPr>
        <w:sdtEndPr/>
        <w:sdtContent>
          <w:r w:rsidR="00D402DB">
            <w:t>Recalled</w:t>
          </w:r>
        </w:sdtContent>
      </w:sdt>
    </w:p>
    <w:sdt>
      <w:sdtPr>
        <w:alias w:val="readfirst"/>
        <w:tag w:val="readfirst"/>
        <w:id w:val="-1779714481"/>
        <w:placeholder>
          <w:docPart w:val="04604DDE5C874BDC9091B1727F971520"/>
        </w:placeholder>
        <w:text/>
      </w:sdtPr>
      <w:sdtEndPr/>
      <w:sdtContent>
        <w:p w:rsidRPr="00B07BF4" w:rsidR="00D402DB" w:rsidP="00D402DB" w:rsidRDefault="005C381F" w14:paraId="53C95A85" w14:textId="5D43D168">
          <w:pPr>
            <w:pStyle w:val="sccoversheetinfo"/>
          </w:pPr>
          <w:r>
            <w:t>February 1, 2023</w:t>
          </w:r>
        </w:p>
      </w:sdtContent>
    </w:sdt>
    <w:sdt>
      <w:sdtPr>
        <w:alias w:val="billnumber"/>
        <w:tag w:val="billnumber"/>
        <w:id w:val="-897512070"/>
        <w:placeholder>
          <w:docPart w:val="04604DDE5C874BDC9091B1727F971520"/>
        </w:placeholder>
        <w:text/>
      </w:sdtPr>
      <w:sdtEndPr/>
      <w:sdtContent>
        <w:p w:rsidRPr="00B07BF4" w:rsidR="00D402DB" w:rsidP="00D402DB" w:rsidRDefault="00D402DB" w14:paraId="6EA27D86" w14:textId="3FC1274E">
          <w:pPr>
            <w:pStyle w:val="sccoversheetbillno"/>
          </w:pPr>
          <w:r>
            <w:t>H.</w:t>
          </w:r>
          <w:r w:rsidR="005C381F">
            <w:t xml:space="preserve"> </w:t>
          </w:r>
          <w:r>
            <w:t>3176</w:t>
          </w:r>
        </w:p>
      </w:sdtContent>
    </w:sdt>
    <w:p w:rsidRPr="00B07BF4" w:rsidR="00D402DB" w:rsidP="00D402DB" w:rsidRDefault="00D402DB" w14:paraId="6AB67C62" w14:textId="3CB479B3">
      <w:pPr>
        <w:pStyle w:val="sccoversheetsponsor6"/>
        <w:jc w:val="center"/>
      </w:pPr>
      <w:r w:rsidRPr="00B07BF4">
        <w:t xml:space="preserve">Introduced by </w:t>
      </w:r>
      <w:sdt>
        <w:sdtPr>
          <w:alias w:val="sponsortype"/>
          <w:tag w:val="sponsortype"/>
          <w:id w:val="1707217765"/>
          <w:placeholder>
            <w:docPart w:val="04604DDE5C874BDC9091B1727F971520"/>
          </w:placeholder>
          <w:text/>
        </w:sdtPr>
        <w:sdtEndPr/>
        <w:sdtContent>
          <w:r>
            <w:t>Reps</w:t>
          </w:r>
          <w:r w:rsidR="005C381F">
            <w:t>.</w:t>
          </w:r>
        </w:sdtContent>
      </w:sdt>
      <w:r w:rsidRPr="00B07BF4">
        <w:t xml:space="preserve"> </w:t>
      </w:r>
      <w:sdt>
        <w:sdtPr>
          <w:alias w:val="sponsors"/>
          <w:tag w:val="sponsors"/>
          <w:id w:val="716862734"/>
          <w:placeholder>
            <w:docPart w:val="04604DDE5C874BDC9091B1727F971520"/>
          </w:placeholder>
          <w:text/>
        </w:sdtPr>
        <w:sdtEndPr/>
        <w:sdtContent>
          <w:r>
            <w:t>B. Newton, Mitchell, Neese and Yow</w:t>
          </w:r>
        </w:sdtContent>
      </w:sdt>
      <w:r w:rsidRPr="00B07BF4">
        <w:t xml:space="preserve"> </w:t>
      </w:r>
    </w:p>
    <w:p w:rsidRPr="00B07BF4" w:rsidR="00D402DB" w:rsidP="00D402DB" w:rsidRDefault="00D402DB" w14:paraId="75CE9B6F" w14:textId="77777777">
      <w:pPr>
        <w:pStyle w:val="sccoversheetsponsor6"/>
      </w:pPr>
    </w:p>
    <w:p w:rsidRPr="00B07BF4" w:rsidR="00D402DB" w:rsidP="00D402DB" w:rsidRDefault="00A76368" w14:paraId="122DD761" w14:textId="751EE585">
      <w:pPr>
        <w:pStyle w:val="sccoversheetinfo"/>
      </w:pPr>
      <w:sdt>
        <w:sdtPr>
          <w:alias w:val="typeinitial"/>
          <w:tag w:val="typeinitial"/>
          <w:id w:val="98301346"/>
          <w:placeholder>
            <w:docPart w:val="04604DDE5C874BDC9091B1727F971520"/>
          </w:placeholder>
          <w:text/>
        </w:sdtPr>
        <w:sdtEndPr/>
        <w:sdtContent>
          <w:r w:rsidR="00D402DB">
            <w:t>S</w:t>
          </w:r>
        </w:sdtContent>
      </w:sdt>
      <w:r w:rsidRPr="00B07BF4" w:rsidR="00D402DB">
        <w:t xml:space="preserve">. Printed </w:t>
      </w:r>
      <w:sdt>
        <w:sdtPr>
          <w:alias w:val="printed"/>
          <w:tag w:val="printed"/>
          <w:id w:val="-774643221"/>
          <w:placeholder>
            <w:docPart w:val="04604DDE5C874BDC9091B1727F971520"/>
          </w:placeholder>
          <w:text/>
        </w:sdtPr>
        <w:sdtEndPr/>
        <w:sdtContent>
          <w:r w:rsidR="00D402DB">
            <w:t>02/01/23</w:t>
          </w:r>
        </w:sdtContent>
      </w:sdt>
      <w:r w:rsidRPr="00B07BF4" w:rsidR="00D402DB">
        <w:t>--</w:t>
      </w:r>
      <w:sdt>
        <w:sdtPr>
          <w:alias w:val="residingchamber"/>
          <w:tag w:val="residingchamber"/>
          <w:id w:val="1651789982"/>
          <w:placeholder>
            <w:docPart w:val="04604DDE5C874BDC9091B1727F971520"/>
          </w:placeholder>
          <w:text/>
        </w:sdtPr>
        <w:sdtEndPr/>
        <w:sdtContent>
          <w:r w:rsidR="00D402DB">
            <w:t>S</w:t>
          </w:r>
        </w:sdtContent>
      </w:sdt>
      <w:r w:rsidRPr="00B07BF4" w:rsidR="00D402DB">
        <w:t>.</w:t>
      </w:r>
    </w:p>
    <w:p w:rsidRPr="00B07BF4" w:rsidR="00D402DB" w:rsidP="00D402DB" w:rsidRDefault="00D402DB" w14:paraId="03AC6701" w14:textId="65C5D35F">
      <w:pPr>
        <w:pStyle w:val="sccoversheetreadfirst"/>
      </w:pPr>
      <w:r w:rsidRPr="00B07BF4">
        <w:t xml:space="preserve">Read the first time </w:t>
      </w:r>
      <w:sdt>
        <w:sdtPr>
          <w:alias w:val="readfirst"/>
          <w:tag w:val="readfirst"/>
          <w:id w:val="-1145275273"/>
          <w:placeholder>
            <w:docPart w:val="04604DDE5C874BDC9091B1727F971520"/>
          </w:placeholder>
          <w:text/>
        </w:sdtPr>
        <w:sdtEndPr/>
        <w:sdtContent>
          <w:r>
            <w:t>January 26, 2023</w:t>
          </w:r>
        </w:sdtContent>
      </w:sdt>
    </w:p>
    <w:p w:rsidRPr="00B07BF4" w:rsidR="00D402DB" w:rsidP="00D402DB" w:rsidRDefault="00D402DB" w14:paraId="07F83EC6" w14:textId="77777777">
      <w:pPr>
        <w:pStyle w:val="sccoversheetemptyline"/>
      </w:pPr>
    </w:p>
    <w:p w:rsidRPr="00B07BF4" w:rsidR="00D402DB" w:rsidP="00D402DB" w:rsidRDefault="00D402DB" w14:paraId="598CE840" w14:textId="77777777">
      <w:pPr>
        <w:pStyle w:val="sccoversheetemptyline"/>
        <w:tabs>
          <w:tab w:val="center" w:pos="4493"/>
          <w:tab w:val="right" w:pos="8986"/>
        </w:tabs>
        <w:jc w:val="center"/>
      </w:pPr>
      <w:r w:rsidRPr="00B07BF4">
        <w:t>________</w:t>
      </w:r>
    </w:p>
    <w:p w:rsidRPr="00B07BF4" w:rsidR="00D402DB" w:rsidP="00D402DB" w:rsidRDefault="00D402DB" w14:paraId="0DB6D38B" w14:textId="77777777">
      <w:pPr>
        <w:pStyle w:val="sccoversheetemptyline"/>
        <w:jc w:val="center"/>
        <w:rPr>
          <w:u w:val="single"/>
        </w:rPr>
      </w:pPr>
    </w:p>
    <w:p w:rsidRPr="00B07BF4" w:rsidR="00D402DB" w:rsidP="00D402DB" w:rsidRDefault="00D402DB" w14:paraId="3B2CECB2"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D402DB" w:rsidP="00597B6E" w:rsidRDefault="00D402DB" w14:paraId="2889C99C" w14:textId="77777777">
      <w:pPr>
        <w:pStyle w:val="scresolutionemptyline"/>
      </w:pPr>
    </w:p>
    <w:p w:rsidRPr="008A567B" w:rsidR="0010776B" w:rsidP="00597B6E" w:rsidRDefault="0010776B" w14:paraId="48DB32CD" w14:textId="11B003AD">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p w:rsidRPr="008A567B" w:rsidR="0010776B" w:rsidP="002A3211" w:rsidRDefault="00A76368" w14:paraId="48DB32D0" w14:textId="0866B2A3">
      <w:pPr>
        <w:pStyle w:val="scresolutiontitle"/>
      </w:pPr>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7A5369">
            <w:t>to request the department of transportation name the intersection located at UNITED sTATES Highway 521, Hubbard Drive, and Craig Manor Road in Lancaster County “Charles Alan Bundy Memorial Intersection” and erect appropriate markers or signs at this location containing these words</w:t>
          </w:r>
        </w:sdtContent>
      </w:sdt>
      <w:bookmarkStart w:name="at_77f561534" w:id="0"/>
      <w:r w:rsidRPr="007A5369" w:rsidR="007A5369">
        <w:t>.</w:t>
      </w:r>
      <w:bookmarkEnd w:id="0"/>
    </w:p>
    <w:p w:rsidRPr="008A567B" w:rsidR="0010776B" w:rsidP="00A477AA" w:rsidRDefault="0010776B" w14:paraId="48DB32D1" w14:textId="77777777">
      <w:pPr>
        <w:pStyle w:val="scresolutiontitle"/>
      </w:pPr>
    </w:p>
    <w:p w:rsidRPr="00591EDD" w:rsidR="00591EDD" w:rsidP="00591EDD" w:rsidRDefault="00591EDD" w14:paraId="267E5071" w14:textId="651D8BDA">
      <w:pPr>
        <w:pStyle w:val="scresolutionwhereas"/>
      </w:pPr>
      <w:bookmarkStart w:name="wa_2de4faa93" w:id="1"/>
      <w:r w:rsidRPr="00591EDD">
        <w:t>W</w:t>
      </w:r>
      <w:bookmarkEnd w:id="1"/>
      <w:r w:rsidRPr="00591EDD">
        <w:t>hereas,</w:t>
      </w:r>
      <w:r w:rsidR="00A9569D">
        <w:t xml:space="preserve"> </w:t>
      </w:r>
      <w:r w:rsidR="007E1FFA">
        <w:t>Charles Alan “Charlie” Bundy, son of Jackson Corbett Bundy, Sr.</w:t>
      </w:r>
      <w:r w:rsidR="00723C14">
        <w:t>,</w:t>
      </w:r>
      <w:r w:rsidR="007E1FFA">
        <w:t xml:space="preserve"> and Ruby Hughes Bundy, was born on January 5, 1930, in the </w:t>
      </w:r>
      <w:r w:rsidR="006F599F">
        <w:t>T</w:t>
      </w:r>
      <w:r w:rsidR="007E1FFA">
        <w:t>own of Cheraw. He completed his earthly journey on November 9, 2022</w:t>
      </w:r>
      <w:r w:rsidR="00723C14">
        <w:t>,</w:t>
      </w:r>
      <w:r w:rsidR="007E1FFA">
        <w:t xml:space="preserve"> at the </w:t>
      </w:r>
      <w:r w:rsidR="00723C14">
        <w:t xml:space="preserve">venerable </w:t>
      </w:r>
      <w:r w:rsidR="007E1FFA">
        <w:t>age of ninety‑two;</w:t>
      </w:r>
      <w:r w:rsidRPr="00591EDD">
        <w:t xml:space="preserve"> and</w:t>
      </w:r>
    </w:p>
    <w:p w:rsidRPr="00591EDD" w:rsidR="00591EDD" w:rsidP="00275D16" w:rsidRDefault="00591EDD" w14:paraId="09ABE716" w14:textId="01731381">
      <w:pPr>
        <w:pStyle w:val="scemptyline"/>
      </w:pPr>
    </w:p>
    <w:p w:rsidRPr="00591EDD" w:rsidR="00591EDD" w:rsidP="00591EDD" w:rsidRDefault="00591EDD" w14:paraId="2D9FDA39" w14:textId="336DED45">
      <w:pPr>
        <w:pStyle w:val="scresolutionwhereas"/>
      </w:pPr>
      <w:bookmarkStart w:name="wa_ba2b81072" w:id="2"/>
      <w:r w:rsidRPr="00591EDD">
        <w:t>W</w:t>
      </w:r>
      <w:bookmarkEnd w:id="2"/>
      <w:r w:rsidRPr="00591EDD">
        <w:t>hereas,</w:t>
      </w:r>
      <w:r w:rsidR="00A9569D">
        <w:t xml:space="preserve"> </w:t>
      </w:r>
      <w:r w:rsidR="007E1FFA">
        <w:t>a graduate of Wofford College, Mr. Bundy</w:t>
      </w:r>
      <w:r w:rsidR="00756074">
        <w:t xml:space="preserve">’s business career began in the textile industry working for J.P. Stevens Company in Rockingham, North Carolina. He spent eighteen years in management with </w:t>
      </w:r>
      <w:r w:rsidR="00E77834">
        <w:t>chambers of commerce in Jesup and Macon</w:t>
      </w:r>
      <w:r w:rsidR="00F519A6">
        <w:t xml:space="preserve">, </w:t>
      </w:r>
      <w:r w:rsidR="00E77834">
        <w:t>Georgia</w:t>
      </w:r>
      <w:r w:rsidR="00F519A6">
        <w:t>,</w:t>
      </w:r>
      <w:r w:rsidR="00E77834">
        <w:t xml:space="preserve"> </w:t>
      </w:r>
      <w:r w:rsidR="003262DA">
        <w:t xml:space="preserve">was president of the Lancaster County Chamber of Commerce </w:t>
      </w:r>
      <w:r w:rsidR="00F519A6">
        <w:t xml:space="preserve">in Lancaster, </w:t>
      </w:r>
      <w:r w:rsidR="00E77834">
        <w:t xml:space="preserve">South Carolina, and was district manager for </w:t>
      </w:r>
      <w:r w:rsidR="00756074">
        <w:t>the United States Chamber of Commerce</w:t>
      </w:r>
      <w:r w:rsidR="00031DD1">
        <w:t xml:space="preserve">.  </w:t>
      </w:r>
      <w:r w:rsidR="00E77834">
        <w:t>H</w:t>
      </w:r>
      <w:r w:rsidR="00031DD1">
        <w:t>e found his true passion</w:t>
      </w:r>
      <w:r w:rsidR="006F599F">
        <w:t>,</w:t>
      </w:r>
      <w:r w:rsidR="00031DD1">
        <w:t xml:space="preserve"> </w:t>
      </w:r>
      <w:r w:rsidR="00E77834">
        <w:t>however</w:t>
      </w:r>
      <w:r w:rsidR="006F599F">
        <w:t>,</w:t>
      </w:r>
      <w:r w:rsidR="00E77834">
        <w:t xml:space="preserve"> when he joined the </w:t>
      </w:r>
      <w:r w:rsidR="00031DD1">
        <w:t>Springs and Close Foundation</w:t>
      </w:r>
      <w:r w:rsidR="00E77834">
        <w:t xml:space="preserve"> in 1972,</w:t>
      </w:r>
      <w:r w:rsidR="00031DD1">
        <w:t xml:space="preserve"> </w:t>
      </w:r>
      <w:r w:rsidR="00E77834">
        <w:t>where he w</w:t>
      </w:r>
      <w:r w:rsidR="00031DD1">
        <w:t>as president for twenty‑five years until 1997</w:t>
      </w:r>
      <w:r w:rsidR="00E77834">
        <w:t xml:space="preserve"> and served as</w:t>
      </w:r>
      <w:r w:rsidR="00031DD1">
        <w:t xml:space="preserve"> a consultant until he fully retired in 2004</w:t>
      </w:r>
      <w:r w:rsidRPr="00591EDD">
        <w:t>; and</w:t>
      </w:r>
    </w:p>
    <w:p w:rsidRPr="00591EDD" w:rsidR="00591EDD" w:rsidP="00275D16" w:rsidRDefault="00591EDD" w14:paraId="36BFE9DF" w14:textId="58ABA93C">
      <w:pPr>
        <w:pStyle w:val="scemptyline"/>
      </w:pPr>
    </w:p>
    <w:p w:rsidR="00983938" w:rsidP="00591EDD" w:rsidRDefault="00591EDD" w14:paraId="0CB49F0E" w14:textId="77777777">
      <w:pPr>
        <w:pStyle w:val="scresolutionwhereas"/>
      </w:pPr>
      <w:bookmarkStart w:name="wa_3ac636bba" w:id="3"/>
      <w:r w:rsidRPr="00591EDD">
        <w:t>W</w:t>
      </w:r>
      <w:bookmarkEnd w:id="3"/>
      <w:r w:rsidRPr="00591EDD">
        <w:t>hereas,</w:t>
      </w:r>
      <w:r w:rsidR="00031DD1">
        <w:t xml:space="preserve"> </w:t>
      </w:r>
      <w:r w:rsidR="00E77834">
        <w:t xml:space="preserve">a towering figure in the community and </w:t>
      </w:r>
      <w:r w:rsidR="005042CE">
        <w:t xml:space="preserve">the </w:t>
      </w:r>
      <w:r w:rsidR="00E77834">
        <w:t xml:space="preserve">State, </w:t>
      </w:r>
      <w:r w:rsidR="00031DD1">
        <w:t>Mr. Bundy</w:t>
      </w:r>
      <w:r w:rsidR="00E77834">
        <w:t xml:space="preserve"> was instrumental in the establishment of the University of South Carolina in Lancaster</w:t>
      </w:r>
      <w:r w:rsidR="00F519A6">
        <w:t xml:space="preserve">, and as chairman of the Lancaster County Strategic Plan effort, led a successful $11 million dollar campaign for that school’s Bradley Arts and Sciences Building. He also </w:t>
      </w:r>
      <w:r w:rsidR="00E77834">
        <w:t>was active in the creation of Macon College in Macon, Georgia</w:t>
      </w:r>
      <w:r w:rsidR="00983938">
        <w:t>; and</w:t>
      </w:r>
    </w:p>
    <w:p w:rsidR="00983938" w:rsidP="00591EDD" w:rsidRDefault="00983938" w14:paraId="71D763D9" w14:textId="77777777">
      <w:pPr>
        <w:pStyle w:val="scresolutionwhereas"/>
      </w:pPr>
    </w:p>
    <w:p w:rsidR="005C2F84" w:rsidP="00591EDD" w:rsidRDefault="00983938" w14:paraId="3F990351" w14:textId="200BA264">
      <w:pPr>
        <w:pStyle w:val="scresolutionwhereas"/>
      </w:pPr>
      <w:bookmarkStart w:name="wa_aac2acdb5" w:id="4"/>
      <w:r>
        <w:t>W</w:t>
      </w:r>
      <w:bookmarkEnd w:id="4"/>
      <w:r>
        <w:t>hereas, Mr. Bundy</w:t>
      </w:r>
      <w:r w:rsidR="00E77834">
        <w:t xml:space="preserve"> held</w:t>
      </w:r>
      <w:r w:rsidR="00031DD1">
        <w:t xml:space="preserve"> positions in education, healthcare, and philanthropy</w:t>
      </w:r>
      <w:r w:rsidR="00EE47B1">
        <w:t>, servi</w:t>
      </w:r>
      <w:r w:rsidR="00E77834">
        <w:t>ng</w:t>
      </w:r>
      <w:r w:rsidR="00EE47B1">
        <w:t xml:space="preserve"> </w:t>
      </w:r>
      <w:r>
        <w:t xml:space="preserve">twelve years </w:t>
      </w:r>
      <w:r w:rsidR="00EE47B1">
        <w:t>on the Columbia College</w:t>
      </w:r>
      <w:r>
        <w:t xml:space="preserve"> Board of Trustees</w:t>
      </w:r>
      <w:r w:rsidR="00EE47B1">
        <w:t xml:space="preserve">, </w:t>
      </w:r>
      <w:r>
        <w:t xml:space="preserve">and was a </w:t>
      </w:r>
      <w:r w:rsidR="005C2F84">
        <w:t xml:space="preserve">board </w:t>
      </w:r>
      <w:r>
        <w:t xml:space="preserve">member </w:t>
      </w:r>
      <w:r w:rsidR="00EE47B1">
        <w:t>of the South Carolina Foundation of Independent Colleges</w:t>
      </w:r>
      <w:r w:rsidR="005C2F84">
        <w:t>. He was a member and board chairman of</w:t>
      </w:r>
      <w:r w:rsidR="00EE47B1">
        <w:t xml:space="preserve"> Springs Memorial Hospital, </w:t>
      </w:r>
      <w:r w:rsidR="005C2F84">
        <w:t xml:space="preserve">and </w:t>
      </w:r>
      <w:r w:rsidR="00EE47B1">
        <w:t>chairman of the Southeastern Council of Foundations</w:t>
      </w:r>
      <w:r w:rsidR="005C2F84">
        <w:t>; and</w:t>
      </w:r>
    </w:p>
    <w:p w:rsidR="005C2F84" w:rsidP="00591EDD" w:rsidRDefault="005C2F84" w14:paraId="1217CE8A" w14:textId="77777777">
      <w:pPr>
        <w:pStyle w:val="scresolutionwhereas"/>
      </w:pPr>
    </w:p>
    <w:p w:rsidR="00591EDD" w:rsidP="00591EDD" w:rsidRDefault="005C2F84" w14:paraId="4A4BA584" w14:textId="55438770">
      <w:pPr>
        <w:pStyle w:val="scresolutionwhereas"/>
      </w:pPr>
      <w:bookmarkStart w:name="wa_cfabd049d" w:id="5"/>
      <w:r>
        <w:t>W</w:t>
      </w:r>
      <w:bookmarkEnd w:id="5"/>
      <w:r>
        <w:t>hereas, Mr. Bundy served on Lancaster County’s first</w:t>
      </w:r>
      <w:r w:rsidR="00EE47B1">
        <w:t xml:space="preserve"> Higher Education Commission in </w:t>
      </w:r>
      <w:r>
        <w:t>1959 and was again appointed in 2000</w:t>
      </w:r>
      <w:r w:rsidR="00723C14">
        <w:t>,</w:t>
      </w:r>
      <w:r>
        <w:t xml:space="preserve"> serving as a board member and chairman</w:t>
      </w:r>
      <w:r w:rsidR="003262DA">
        <w:t xml:space="preserve">. His </w:t>
      </w:r>
      <w:r w:rsidR="009121D1">
        <w:t xml:space="preserve">astute </w:t>
      </w:r>
      <w:r w:rsidR="003262DA">
        <w:t xml:space="preserve">business acumen </w:t>
      </w:r>
      <w:r w:rsidR="003262DA">
        <w:lastRenderedPageBreak/>
        <w:t xml:space="preserve">served him well </w:t>
      </w:r>
      <w:r w:rsidR="000A2128">
        <w:t>during the</w:t>
      </w:r>
      <w:r>
        <w:t xml:space="preserve"> </w:t>
      </w:r>
      <w:r w:rsidR="005042CE">
        <w:t xml:space="preserve">eleven years </w:t>
      </w:r>
      <w:r w:rsidR="000A2128">
        <w:t xml:space="preserve">spent </w:t>
      </w:r>
      <w:r w:rsidR="005042CE">
        <w:t xml:space="preserve">on </w:t>
      </w:r>
      <w:r w:rsidR="00EE47B1">
        <w:t xml:space="preserve">the South Carolina </w:t>
      </w:r>
      <w:r w:rsidR="00E77834">
        <w:t xml:space="preserve">Department of </w:t>
      </w:r>
      <w:r w:rsidR="00EE47B1">
        <w:t>Parks, Recreation and Tourism Commission</w:t>
      </w:r>
      <w:r w:rsidR="005042CE">
        <w:t>, the last six as its chairman</w:t>
      </w:r>
      <w:r w:rsidR="000A2128">
        <w:t>, and</w:t>
      </w:r>
      <w:r w:rsidR="005042CE">
        <w:t xml:space="preserve"> </w:t>
      </w:r>
      <w:r>
        <w:t xml:space="preserve">on the founding board of the </w:t>
      </w:r>
      <w:r w:rsidR="00EE47B1">
        <w:t>J. Marion Sims Foundation</w:t>
      </w:r>
      <w:r>
        <w:t xml:space="preserve"> where he </w:t>
      </w:r>
      <w:r w:rsidR="003262DA">
        <w:t>held key posts</w:t>
      </w:r>
      <w:r w:rsidR="000A2128">
        <w:t xml:space="preserve"> as treasurer and chairman of the investment committee. He</w:t>
      </w:r>
      <w:r>
        <w:t xml:space="preserve"> </w:t>
      </w:r>
      <w:r w:rsidR="003262DA">
        <w:t xml:space="preserve">was </w:t>
      </w:r>
      <w:r w:rsidR="00EE47B1">
        <w:t>president of the Lancaster Rotary Club</w:t>
      </w:r>
      <w:r w:rsidR="003262DA">
        <w:t>, and was passionate and active in Republican politics, chairing many county conventions</w:t>
      </w:r>
      <w:r w:rsidRPr="00591EDD" w:rsidR="00591EDD">
        <w:t>; and</w:t>
      </w:r>
      <w:r w:rsidR="003262DA">
        <w:t xml:space="preserve"> </w:t>
      </w:r>
    </w:p>
    <w:p w:rsidR="00263876" w:rsidP="00591EDD" w:rsidRDefault="00263876" w14:paraId="47BF7FC8" w14:textId="66757E92">
      <w:pPr>
        <w:pStyle w:val="scresolutionwhereas"/>
      </w:pPr>
    </w:p>
    <w:p w:rsidR="000571CD" w:rsidP="00591EDD" w:rsidRDefault="002A5BDC" w14:paraId="7B1E0218" w14:textId="60B26E78">
      <w:pPr>
        <w:pStyle w:val="scresolutionwhereas"/>
      </w:pPr>
      <w:bookmarkStart w:name="wa_5efae1183" w:id="6"/>
      <w:r w:rsidRPr="002A5BDC">
        <w:t>W</w:t>
      </w:r>
      <w:bookmarkEnd w:id="6"/>
      <w:r w:rsidRPr="002A5BDC">
        <w:t xml:space="preserve">hereas, he served </w:t>
      </w:r>
      <w:r w:rsidR="000A2128">
        <w:t>on G</w:t>
      </w:r>
      <w:r w:rsidRPr="002A5BDC">
        <w:t>overnor Dick Riley</w:t>
      </w:r>
      <w:r w:rsidR="000A2128">
        <w:t>’s</w:t>
      </w:r>
      <w:r w:rsidRPr="002A5BDC">
        <w:t xml:space="preserve"> </w:t>
      </w:r>
      <w:r w:rsidR="000A2128">
        <w:t xml:space="preserve">team </w:t>
      </w:r>
      <w:r w:rsidR="000571CD">
        <w:t xml:space="preserve">that was instrumental in getting </w:t>
      </w:r>
      <w:r w:rsidRPr="002A5BDC">
        <w:t>the Education Improvement Act</w:t>
      </w:r>
      <w:r w:rsidR="000571CD">
        <w:t xml:space="preserve"> passed</w:t>
      </w:r>
      <w:r w:rsidRPr="002A5BDC">
        <w:t xml:space="preserve">, </w:t>
      </w:r>
      <w:r w:rsidR="00723C14">
        <w:t xml:space="preserve">and </w:t>
      </w:r>
      <w:r w:rsidRPr="002A5BDC">
        <w:t>serv</w:t>
      </w:r>
      <w:r w:rsidR="00723C14">
        <w:t>ed</w:t>
      </w:r>
      <w:r w:rsidRPr="002A5BDC">
        <w:t xml:space="preserve"> on state panels </w:t>
      </w:r>
      <w:r w:rsidR="000571CD">
        <w:t xml:space="preserve">dealing with </w:t>
      </w:r>
      <w:r w:rsidRPr="002A5BDC">
        <w:t xml:space="preserve">issues </w:t>
      </w:r>
      <w:r w:rsidR="001C0BCE">
        <w:t xml:space="preserve">that ranged </w:t>
      </w:r>
      <w:r w:rsidR="000571CD">
        <w:t>from</w:t>
      </w:r>
      <w:r w:rsidRPr="002A5BDC">
        <w:t xml:space="preserve"> medical education</w:t>
      </w:r>
      <w:r w:rsidR="000571CD">
        <w:t xml:space="preserve"> to</w:t>
      </w:r>
      <w:r w:rsidRPr="002A5BDC">
        <w:t xml:space="preserve"> the reorganization of state government</w:t>
      </w:r>
      <w:r w:rsidR="000571CD">
        <w:t>. He was appointed by Governor Carroll Campbell to</w:t>
      </w:r>
      <w:r w:rsidRPr="002A5BDC">
        <w:t xml:space="preserve"> overseeing a wetlands study</w:t>
      </w:r>
      <w:r w:rsidR="000571CD">
        <w:t>; and</w:t>
      </w:r>
    </w:p>
    <w:p w:rsidR="000571CD" w:rsidP="00591EDD" w:rsidRDefault="000571CD" w14:paraId="16E49C05" w14:textId="77777777">
      <w:pPr>
        <w:pStyle w:val="scresolutionwhereas"/>
      </w:pPr>
    </w:p>
    <w:p w:rsidR="002A5BDC" w:rsidP="00591EDD" w:rsidRDefault="000571CD" w14:paraId="44859389" w14:textId="6C9DB365">
      <w:pPr>
        <w:pStyle w:val="scresolutionwhereas"/>
      </w:pPr>
      <w:bookmarkStart w:name="wa_6de7b7463" w:id="7"/>
      <w:r>
        <w:t>W</w:t>
      </w:r>
      <w:bookmarkEnd w:id="7"/>
      <w:r>
        <w:t>hereas, his activism in higher education led to numerous invitations as graduation speaker at his alma mater Wofford College, as well as at Winthrop University, Charleston Southern, York Technical</w:t>
      </w:r>
      <w:r w:rsidR="002F4FB8">
        <w:t xml:space="preserve"> College</w:t>
      </w:r>
      <w:r>
        <w:t xml:space="preserve">, and USC Lancaster, among others. For his outstanding </w:t>
      </w:r>
      <w:r w:rsidRPr="002A5BDC" w:rsidR="002A5BDC">
        <w:t>commitment to the State of South Carolina</w:t>
      </w:r>
      <w:r>
        <w:t>, he received the</w:t>
      </w:r>
      <w:r w:rsidRPr="002A5BDC" w:rsidR="002A5BDC">
        <w:t xml:space="preserve"> State Tourism Award and the Order of the Palmetto</w:t>
      </w:r>
      <w:r w:rsidR="00723C14">
        <w:t xml:space="preserve">, the </w:t>
      </w:r>
      <w:r w:rsidR="008B1B58">
        <w:t>s</w:t>
      </w:r>
      <w:r w:rsidR="00723C14">
        <w:t>tate’s highest civilian award,</w:t>
      </w:r>
      <w:r w:rsidR="002F4FB8">
        <w:t xml:space="preserve"> from both Governor Riley and Governor Campbell</w:t>
      </w:r>
      <w:r w:rsidR="002A5BDC">
        <w:t>; and</w:t>
      </w:r>
    </w:p>
    <w:p w:rsidR="002A5BDC" w:rsidP="00591EDD" w:rsidRDefault="002A5BDC" w14:paraId="07A939AE" w14:textId="6FF3416B">
      <w:pPr>
        <w:pStyle w:val="scresolutionwhereas"/>
      </w:pPr>
    </w:p>
    <w:p w:rsidR="00263876" w:rsidP="00591EDD" w:rsidRDefault="00263876" w14:paraId="2AC21EB6" w14:textId="5976F657">
      <w:pPr>
        <w:pStyle w:val="scresolutionwhereas"/>
      </w:pPr>
      <w:bookmarkStart w:name="wa_aa9e2fc50" w:id="8"/>
      <w:r>
        <w:t>W</w:t>
      </w:r>
      <w:bookmarkEnd w:id="8"/>
      <w:r>
        <w:t>hereas,</w:t>
      </w:r>
      <w:r w:rsidR="003262DA">
        <w:t xml:space="preserve"> </w:t>
      </w:r>
      <w:r>
        <w:t xml:space="preserve">a devoted Christian, </w:t>
      </w:r>
      <w:r w:rsidR="004B396B">
        <w:t xml:space="preserve">Mr. Bundy was a </w:t>
      </w:r>
      <w:r>
        <w:t xml:space="preserve">Sunday School teacher and </w:t>
      </w:r>
      <w:r w:rsidR="004B396B">
        <w:t xml:space="preserve">held a number of </w:t>
      </w:r>
      <w:r>
        <w:t>leader</w:t>
      </w:r>
      <w:r w:rsidR="004B396B">
        <w:t>ship positions at</w:t>
      </w:r>
      <w:r>
        <w:t xml:space="preserve"> First Methodist Church</w:t>
      </w:r>
      <w:r w:rsidR="003262DA">
        <w:t>. He</w:t>
      </w:r>
      <w:r>
        <w:t xml:space="preserve"> also </w:t>
      </w:r>
      <w:r w:rsidR="004B396B">
        <w:t>was</w:t>
      </w:r>
      <w:r>
        <w:t xml:space="preserve"> a </w:t>
      </w:r>
      <w:r w:rsidR="003262DA">
        <w:t>c</w:t>
      </w:r>
      <w:r>
        <w:t xml:space="preserve">onference </w:t>
      </w:r>
      <w:r w:rsidR="003262DA">
        <w:t>d</w:t>
      </w:r>
      <w:r>
        <w:t>elegate and member of several committees of the South Carolina Methodist Conference; and</w:t>
      </w:r>
    </w:p>
    <w:p w:rsidRPr="00591EDD" w:rsidR="00591EDD" w:rsidP="00275D16" w:rsidRDefault="00591EDD" w14:paraId="4C8837C4" w14:textId="6E5BAD59">
      <w:pPr>
        <w:pStyle w:val="scemptyline"/>
      </w:pPr>
    </w:p>
    <w:p w:rsidRPr="00591EDD" w:rsidR="00591EDD" w:rsidP="00591EDD" w:rsidRDefault="00591EDD" w14:paraId="19F735BD" w14:textId="1A317FD6">
      <w:pPr>
        <w:pStyle w:val="scresolutionwhereas"/>
      </w:pPr>
      <w:bookmarkStart w:name="wa_0a594d011" w:id="9"/>
      <w:r w:rsidRPr="00591EDD">
        <w:t>W</w:t>
      </w:r>
      <w:bookmarkEnd w:id="9"/>
      <w:r w:rsidRPr="00591EDD">
        <w:t>hereas,</w:t>
      </w:r>
      <w:r w:rsidR="00F47E7F">
        <w:t xml:space="preserve"> it would be fitting and proper to pay tribute to this son of South Carolina and </w:t>
      </w:r>
      <w:r w:rsidR="00723C14">
        <w:t xml:space="preserve">true </w:t>
      </w:r>
      <w:r w:rsidR="00F47E7F">
        <w:t>public servant by naming an intersection in Lancaster County in his honor.</w:t>
      </w:r>
      <w:r w:rsidR="00B644A8">
        <w:t xml:space="preserve"> </w:t>
      </w:r>
      <w:r>
        <w:t xml:space="preserve">Now, </w:t>
      </w:r>
      <w:r w:rsidR="00DF2DD4">
        <w:t>t</w:t>
      </w:r>
      <w:r>
        <w: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1e17386cf"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B31F754">
      <w:pPr>
        <w:pStyle w:val="scresolutionmembers"/>
      </w:pPr>
      <w:bookmarkStart w:name="up_e94c3ba5b" w:id="11"/>
      <w:r w:rsidRPr="008A567B">
        <w:t>T</w:t>
      </w:r>
      <w:bookmarkEnd w:id="11"/>
      <w:r w:rsidRPr="008A567B">
        <w:t>hat the members of the South Carolina General Assembly, by this resolution,</w:t>
      </w:r>
      <w:r w:rsidR="00F47E7F">
        <w:t xml:space="preserve"> request the Department of Transportation name the intersection located</w:t>
      </w:r>
      <w:bookmarkStart w:name="_Hlk119587818" w:id="12"/>
      <w:r w:rsidR="00F47E7F">
        <w:t xml:space="preserve"> at </w:t>
      </w:r>
      <w:r w:rsidR="006F599F">
        <w:t xml:space="preserve">United States </w:t>
      </w:r>
      <w:r w:rsidR="00F47E7F">
        <w:t>Highway 521, Hubbard Drive, and Craig Manor Road in Lancaster County “Charles Alan Bundy Memorial Intersection” and erect appropriate markers or signs at this location containing these words</w:t>
      </w:r>
      <w:bookmarkEnd w:id="12"/>
      <w:r w:rsidR="00F47E7F">
        <w:t>.</w:t>
      </w:r>
      <w:r w:rsidRPr="008A567B">
        <w:t xml:space="preserve"> </w:t>
      </w:r>
    </w:p>
    <w:p w:rsidRPr="008A567B" w:rsidR="00B36D5A" w:rsidP="00634744" w:rsidRDefault="00B36D5A" w14:paraId="2A880412" w14:textId="77777777">
      <w:pPr>
        <w:pStyle w:val="scresolutionmembers"/>
      </w:pPr>
    </w:p>
    <w:p w:rsidRPr="008A567B" w:rsidR="00B9052D" w:rsidP="00386AE9" w:rsidRDefault="00007116" w14:paraId="48DB32E8" w14:textId="394B69C0">
      <w:pPr>
        <w:pStyle w:val="scresolutionbody"/>
      </w:pPr>
      <w:bookmarkStart w:name="up_da1a22109" w:id="13"/>
      <w:r w:rsidRPr="008A567B">
        <w:t>B</w:t>
      </w:r>
      <w:bookmarkEnd w:id="13"/>
      <w:r w:rsidRPr="008A567B">
        <w:t>e it further resolved</w:t>
      </w:r>
      <w:r w:rsidR="00510BBD">
        <w:t xml:space="preserve"> </w:t>
      </w:r>
      <w:r w:rsidRPr="00510BBD" w:rsidR="00510BBD">
        <w:t xml:space="preserve">that the copy of this resolution be </w:t>
      </w:r>
      <w:r w:rsidR="00F47E7F">
        <w:t>forwarded to the Department of Transportation.</w:t>
      </w:r>
    </w:p>
    <w:p w:rsidRPr="008A567B" w:rsidR="000F1901" w:rsidP="008B7957" w:rsidRDefault="004B396B" w14:paraId="48DB3302" w14:textId="395E9F03">
      <w:pPr>
        <w:pStyle w:val="scbillendxx"/>
      </w:pPr>
      <w:r>
        <w:t>‑‑‑‑XX‑‑‑</w:t>
      </w:r>
    </w:p>
    <w:sectPr w:rsidRPr="008A567B" w:rsidR="000F1901" w:rsidSect="002348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F337AE3" w:rsidR="005955A6" w:rsidRDefault="00A7636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B1B58">
          <w:t>[3176]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1B58">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1DD1"/>
    <w:rsid w:val="00032C17"/>
    <w:rsid w:val="00032E86"/>
    <w:rsid w:val="00036613"/>
    <w:rsid w:val="000571CD"/>
    <w:rsid w:val="00097234"/>
    <w:rsid w:val="00097C23"/>
    <w:rsid w:val="000A2128"/>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52DBD"/>
    <w:rsid w:val="00177C51"/>
    <w:rsid w:val="001A022F"/>
    <w:rsid w:val="001A7F04"/>
    <w:rsid w:val="001C0BCE"/>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348A8"/>
    <w:rsid w:val="0025001F"/>
    <w:rsid w:val="00250967"/>
    <w:rsid w:val="002543C8"/>
    <w:rsid w:val="0025541D"/>
    <w:rsid w:val="00263876"/>
    <w:rsid w:val="00272D37"/>
    <w:rsid w:val="00275D16"/>
    <w:rsid w:val="00284AAE"/>
    <w:rsid w:val="002A3211"/>
    <w:rsid w:val="002A5BDC"/>
    <w:rsid w:val="002B0837"/>
    <w:rsid w:val="002B5E72"/>
    <w:rsid w:val="002C086A"/>
    <w:rsid w:val="002D241B"/>
    <w:rsid w:val="002D55D2"/>
    <w:rsid w:val="002E5912"/>
    <w:rsid w:val="002F3C96"/>
    <w:rsid w:val="002F4473"/>
    <w:rsid w:val="002F4FB8"/>
    <w:rsid w:val="00301B21"/>
    <w:rsid w:val="003213C6"/>
    <w:rsid w:val="00325348"/>
    <w:rsid w:val="003262DA"/>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A75"/>
    <w:rsid w:val="00474ED4"/>
    <w:rsid w:val="004809EE"/>
    <w:rsid w:val="004B396B"/>
    <w:rsid w:val="004D63AC"/>
    <w:rsid w:val="004E7D54"/>
    <w:rsid w:val="005042CE"/>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84"/>
    <w:rsid w:val="005C2FE2"/>
    <w:rsid w:val="005C381F"/>
    <w:rsid w:val="005C7500"/>
    <w:rsid w:val="005D1C23"/>
    <w:rsid w:val="005E2BC9"/>
    <w:rsid w:val="00605102"/>
    <w:rsid w:val="00611909"/>
    <w:rsid w:val="006215AA"/>
    <w:rsid w:val="00634744"/>
    <w:rsid w:val="00666E48"/>
    <w:rsid w:val="00681C97"/>
    <w:rsid w:val="00685C84"/>
    <w:rsid w:val="006913C9"/>
    <w:rsid w:val="0069470D"/>
    <w:rsid w:val="006B2EA0"/>
    <w:rsid w:val="006C05B4"/>
    <w:rsid w:val="006D58AA"/>
    <w:rsid w:val="006E6997"/>
    <w:rsid w:val="006F599F"/>
    <w:rsid w:val="007070AD"/>
    <w:rsid w:val="00723C14"/>
    <w:rsid w:val="00734F00"/>
    <w:rsid w:val="00736959"/>
    <w:rsid w:val="007465E9"/>
    <w:rsid w:val="00756074"/>
    <w:rsid w:val="00776E76"/>
    <w:rsid w:val="00781DF8"/>
    <w:rsid w:val="00787728"/>
    <w:rsid w:val="007917CE"/>
    <w:rsid w:val="007A1AE8"/>
    <w:rsid w:val="007A5369"/>
    <w:rsid w:val="007A70AE"/>
    <w:rsid w:val="007E01B6"/>
    <w:rsid w:val="007E1FFA"/>
    <w:rsid w:val="007F6D64"/>
    <w:rsid w:val="00800D17"/>
    <w:rsid w:val="0080793D"/>
    <w:rsid w:val="008362E8"/>
    <w:rsid w:val="0085786E"/>
    <w:rsid w:val="008833A1"/>
    <w:rsid w:val="008A1768"/>
    <w:rsid w:val="008A489F"/>
    <w:rsid w:val="008A567B"/>
    <w:rsid w:val="008A6483"/>
    <w:rsid w:val="008B1B58"/>
    <w:rsid w:val="008B4AC4"/>
    <w:rsid w:val="008B7957"/>
    <w:rsid w:val="008C145E"/>
    <w:rsid w:val="008D05D1"/>
    <w:rsid w:val="008E1DCA"/>
    <w:rsid w:val="008F0F33"/>
    <w:rsid w:val="008F4429"/>
    <w:rsid w:val="009059FF"/>
    <w:rsid w:val="009121D1"/>
    <w:rsid w:val="00927BE5"/>
    <w:rsid w:val="0094021A"/>
    <w:rsid w:val="00956C29"/>
    <w:rsid w:val="00983938"/>
    <w:rsid w:val="009B44AF"/>
    <w:rsid w:val="009C6A0B"/>
    <w:rsid w:val="009C7137"/>
    <w:rsid w:val="009F0C77"/>
    <w:rsid w:val="009F4DD1"/>
    <w:rsid w:val="00A02543"/>
    <w:rsid w:val="00A41684"/>
    <w:rsid w:val="00A477AA"/>
    <w:rsid w:val="00A50395"/>
    <w:rsid w:val="00A64E80"/>
    <w:rsid w:val="00A72BCD"/>
    <w:rsid w:val="00A74015"/>
    <w:rsid w:val="00A741D9"/>
    <w:rsid w:val="00A76368"/>
    <w:rsid w:val="00A833AB"/>
    <w:rsid w:val="00A9569D"/>
    <w:rsid w:val="00A9741D"/>
    <w:rsid w:val="00AA093B"/>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02DB"/>
    <w:rsid w:val="00D4291B"/>
    <w:rsid w:val="00D66B80"/>
    <w:rsid w:val="00D73A67"/>
    <w:rsid w:val="00D8028D"/>
    <w:rsid w:val="00D970A9"/>
    <w:rsid w:val="00DC47B1"/>
    <w:rsid w:val="00DC7D1D"/>
    <w:rsid w:val="00DF2DD4"/>
    <w:rsid w:val="00DF3845"/>
    <w:rsid w:val="00DF64D9"/>
    <w:rsid w:val="00E1282A"/>
    <w:rsid w:val="00E32D96"/>
    <w:rsid w:val="00E41911"/>
    <w:rsid w:val="00E42AB8"/>
    <w:rsid w:val="00E44B57"/>
    <w:rsid w:val="00E77834"/>
    <w:rsid w:val="00E92EEF"/>
    <w:rsid w:val="00E967A7"/>
    <w:rsid w:val="00E97571"/>
    <w:rsid w:val="00EA00A5"/>
    <w:rsid w:val="00EB61A8"/>
    <w:rsid w:val="00EE47B1"/>
    <w:rsid w:val="00EF094E"/>
    <w:rsid w:val="00EF2368"/>
    <w:rsid w:val="00EF2A33"/>
    <w:rsid w:val="00F24442"/>
    <w:rsid w:val="00F3245B"/>
    <w:rsid w:val="00F47E7F"/>
    <w:rsid w:val="00F50AE3"/>
    <w:rsid w:val="00F519A6"/>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customStyle="1" w:styleId="sccoversheetstricken">
    <w:name w:val="sc_coversheet_stricken"/>
    <w:qFormat/>
    <w:rsid w:val="00D40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40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40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40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402DB"/>
    <w:pPr>
      <w:widowControl w:val="0"/>
      <w:tabs>
        <w:tab w:val="right" w:pos="9000"/>
      </w:tabs>
      <w:suppressAutoHyphens/>
      <w:spacing w:after="0" w:line="240" w:lineRule="auto"/>
      <w:jc w:val="both"/>
    </w:pPr>
  </w:style>
  <w:style w:type="paragraph" w:customStyle="1" w:styleId="sccoversheetbillno">
    <w:name w:val="sc_coversheet_bill_no"/>
    <w:qFormat/>
    <w:rsid w:val="00D402DB"/>
    <w:pPr>
      <w:widowControl w:val="0"/>
      <w:suppressAutoHyphens/>
      <w:spacing w:after="0" w:line="240" w:lineRule="auto"/>
      <w:jc w:val="right"/>
    </w:pPr>
    <w:rPr>
      <w:b/>
      <w:sz w:val="36"/>
    </w:rPr>
  </w:style>
  <w:style w:type="paragraph" w:customStyle="1" w:styleId="sccoversheetsponsor6">
    <w:name w:val="sc_coversheet_sponsor_6"/>
    <w:qFormat/>
    <w:rsid w:val="00D40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D402DB"/>
    <w:pPr>
      <w:widowControl w:val="0"/>
      <w:suppressAutoHyphens/>
      <w:spacing w:after="0" w:line="360" w:lineRule="auto"/>
      <w:jc w:val="both"/>
    </w:pPr>
  </w:style>
  <w:style w:type="paragraph" w:customStyle="1" w:styleId="sccoversheetcommitteereportheader">
    <w:name w:val="sc_coversheet_committee_report_header"/>
    <w:qFormat/>
    <w:rsid w:val="00D402DB"/>
    <w:pPr>
      <w:widowControl w:val="0"/>
      <w:suppressAutoHyphens/>
      <w:spacing w:after="0" w:line="240" w:lineRule="auto"/>
      <w:jc w:val="center"/>
    </w:pPr>
    <w:rPr>
      <w:b/>
      <w:caps/>
    </w:rPr>
  </w:style>
  <w:style w:type="paragraph" w:customStyle="1" w:styleId="sccoversheetFISdirector">
    <w:name w:val="sc_coversheet_FIS_director"/>
    <w:qFormat/>
    <w:rsid w:val="00D402DB"/>
    <w:pPr>
      <w:widowControl w:val="0"/>
      <w:suppressAutoHyphens/>
      <w:spacing w:after="0" w:line="240" w:lineRule="auto"/>
      <w:jc w:val="both"/>
    </w:pPr>
  </w:style>
  <w:style w:type="paragraph" w:customStyle="1" w:styleId="sccoversheetFISheader">
    <w:name w:val="sc_coversheet_FIS_header"/>
    <w:qFormat/>
    <w:rsid w:val="00D402DB"/>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402DB"/>
    <w:pPr>
      <w:widowControl w:val="0"/>
      <w:suppressAutoHyphens/>
      <w:spacing w:after="0" w:line="360" w:lineRule="auto"/>
      <w:jc w:val="both"/>
    </w:pPr>
    <w:rPr>
      <w:b/>
    </w:rPr>
  </w:style>
  <w:style w:type="paragraph" w:customStyle="1" w:styleId="sccoversheetFISsectioninfo">
    <w:name w:val="sc_coversheet_FIS_section_info"/>
    <w:qFormat/>
    <w:rsid w:val="00D402DB"/>
    <w:pPr>
      <w:widowControl w:val="0"/>
      <w:suppressAutoHyphens/>
      <w:spacing w:after="0" w:line="360" w:lineRule="auto"/>
      <w:ind w:firstLine="216"/>
      <w:jc w:val="both"/>
    </w:pPr>
  </w:style>
  <w:style w:type="paragraph" w:customStyle="1" w:styleId="sccommitteereporttitle">
    <w:name w:val="sc_committee_report_title"/>
    <w:qFormat/>
    <w:rsid w:val="00D402DB"/>
    <w:pPr>
      <w:widowControl w:val="0"/>
      <w:suppressAutoHyphens/>
      <w:spacing w:after="0" w:line="360" w:lineRule="auto"/>
      <w:ind w:firstLine="216"/>
      <w:jc w:val="both"/>
    </w:pPr>
  </w:style>
  <w:style w:type="paragraph" w:customStyle="1" w:styleId="sccoversheetamendedcodesection">
    <w:name w:val="sc_coversheet_amended_code_section"/>
    <w:qFormat/>
    <w:rsid w:val="00D40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D402DB"/>
    <w:pPr>
      <w:tabs>
        <w:tab w:val="left" w:pos="5472"/>
      </w:tabs>
      <w:spacing w:after="0" w:line="240" w:lineRule="auto"/>
      <w:jc w:val="both"/>
    </w:pPr>
  </w:style>
  <w:style w:type="paragraph" w:customStyle="1" w:styleId="sccoversheetcommitteereportemplyline">
    <w:name w:val="sc_coversheet_committee_report_emply_line"/>
    <w:qFormat/>
    <w:rsid w:val="00D402DB"/>
    <w:pPr>
      <w:widowControl w:val="0"/>
      <w:suppressAutoHyphens/>
      <w:spacing w:after="0" w:line="360" w:lineRule="auto"/>
    </w:pPr>
  </w:style>
  <w:style w:type="paragraph" w:customStyle="1" w:styleId="sccoversheetreadfirst">
    <w:name w:val="sc_coversheet_readfirst"/>
    <w:qFormat/>
    <w:rsid w:val="00D402DB"/>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76&amp;session=125&amp;summary=B" TargetMode="External" Id="Rd3ee0a6e4c724a1e" /><Relationship Type="http://schemas.openxmlformats.org/officeDocument/2006/relationships/hyperlink" Target="https://www.scstatehouse.gov/sess125_2023-2024/prever/3176_20221208.docx" TargetMode="External" Id="Rbe069676254d40dc" /><Relationship Type="http://schemas.openxmlformats.org/officeDocument/2006/relationships/hyperlink" Target="https://www.scstatehouse.gov/sess125_2023-2024/prever/3176_20230201.docx" TargetMode="External" Id="R8426d7070e2b4d73" /><Relationship Type="http://schemas.openxmlformats.org/officeDocument/2006/relationships/hyperlink" Target="https://www.scstatehouse.gov/sess125_2023-2024/prever/3176_20230202.docx" TargetMode="External" Id="R476aba9afb5146dc" /><Relationship Type="http://schemas.openxmlformats.org/officeDocument/2006/relationships/hyperlink" Target="h:\hj\20230110.docx" TargetMode="External" Id="Rea6fcbf62845431f" /><Relationship Type="http://schemas.openxmlformats.org/officeDocument/2006/relationships/hyperlink" Target="h:\hj\20230110.docx" TargetMode="External" Id="R51cb944b10644782" /><Relationship Type="http://schemas.openxmlformats.org/officeDocument/2006/relationships/hyperlink" Target="h:\hj\20230125.docx" TargetMode="External" Id="R492b0e2b424c45a8" /><Relationship Type="http://schemas.openxmlformats.org/officeDocument/2006/relationships/hyperlink" Target="h:\hj\20230126.docx" TargetMode="External" Id="R7edf430d3e7246a9" /><Relationship Type="http://schemas.openxmlformats.org/officeDocument/2006/relationships/hyperlink" Target="h:\sj\20230126.docx" TargetMode="External" Id="R3df7aa2baa2b49e6" /><Relationship Type="http://schemas.openxmlformats.org/officeDocument/2006/relationships/hyperlink" Target="h:\sj\20230126.docx" TargetMode="External" Id="Rdaf1a290579c45fa" /><Relationship Type="http://schemas.openxmlformats.org/officeDocument/2006/relationships/hyperlink" Target="h:\sj\20230201.docx" TargetMode="External" Id="R9024781c75084d1e" /><Relationship Type="http://schemas.openxmlformats.org/officeDocument/2006/relationships/hyperlink" Target="h:\sj\20230202.docx" TargetMode="External" Id="Rfb923ae5973747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04604DDE5C874BDC9091B1727F971520"/>
        <w:category>
          <w:name w:val="General"/>
          <w:gallery w:val="placeholder"/>
        </w:category>
        <w:types>
          <w:type w:val="bbPlcHdr"/>
        </w:types>
        <w:behaviors>
          <w:behavior w:val="content"/>
        </w:behaviors>
        <w:guid w:val="{9587C3A1-211F-4DB7-9C22-447165949FF1}"/>
      </w:docPartPr>
      <w:docPartBody>
        <w:p w:rsidR="00603960" w:rsidRDefault="001134A9" w:rsidP="001134A9">
          <w:pPr>
            <w:pStyle w:val="04604DDE5C874BDC9091B1727F97152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134A9"/>
    <w:rsid w:val="001775FC"/>
    <w:rsid w:val="00253ADE"/>
    <w:rsid w:val="00342600"/>
    <w:rsid w:val="00591B1E"/>
    <w:rsid w:val="00603960"/>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34A9"/>
    <w:rPr>
      <w:color w:val="808080"/>
    </w:rPr>
  </w:style>
  <w:style w:type="paragraph" w:customStyle="1" w:styleId="04604DDE5C874BDC9091B1727F971520">
    <w:name w:val="04604DDE5C874BDC9091B1727F971520"/>
    <w:rsid w:val="00113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4f9f89ef-9914-429d-9401-2cedd19cea69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8851a95d-169a-43df-b019-43718d05a32b</T_BILL_REQUEST_REQUEST>
  <T_BILL_R_ORIGINALDRAFT>94db5589-3f26-4134-aedc-0ce2e2049341</T_BILL_R_ORIGINALDRAFT>
  <T_BILL_SPONSOR_SPONSOR>f949017d-22cd-47f8-8851-cea9e714f6a6</T_BILL_SPONSOR_SPONSOR>
  <T_BILL_T_ACTNUMBER>None</T_BILL_T_ACTNUMBER>
  <T_BILL_T_BILLNAME>[3176]</T_BILL_T_BILLNAME>
  <T_BILL_T_BILLNUMBER>3176</T_BILL_T_BILLNUMBER>
  <T_BILL_T_BILLTITLE>to request the department of transportation name the intersection located at UNITED sTATES Highway 521, Hubbard Drive, and Craig Manor Road in Lancaster County “Charles Alan Bundy Memorial Intersection” and erect appropriate markers or signs at this location containing these words</T_BILL_T_BILLTITLE>
  <T_BILL_T_CHAMBER>house</T_BILL_T_CHAMBER>
  <T_BILL_T_FILENAME> </T_BILL_T_FILENAME>
  <T_BILL_T_LEGTYPE>concurrent_resolution</T_BILL_T_LEGTYPE>
  <T_BILL_T_RATNUMBER>None</T_BILL_T_RATNUMBER>
  <T_BILL_T_SUBJECT>Charles Bundy Memorial Intersection</T_BILL_T_SUBJECT>
  <T_BILL_UR_DRAFTER>harrisonbrant@scstatehouse.gov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711</Words>
  <Characters>3801</Characters>
  <Application>Microsoft Office Word</Application>
  <DocSecurity>0</DocSecurity>
  <Lines>86</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88</cp:revision>
  <cp:lastPrinted>2022-11-18T15:55:00Z</cp:lastPrinted>
  <dcterms:created xsi:type="dcterms:W3CDTF">2021-07-16T21:29:00Z</dcterms:created>
  <dcterms:modified xsi:type="dcterms:W3CDTF">2023-02-02T22:28:00Z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