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3192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Wooten and W. Newton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LC-0029HDB23.docx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Corrections, statewide case classification system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655333bdb91040f0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90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cfd42943582b4ce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90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a08877d956f14f7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87ce19ff5d640b7">
        <w:r>
          <w:rPr>
            <w:rStyle w:val="Hyperlink"/>
            <w:u w:val="single"/>
          </w:rPr>
          <w:t>12/08/2022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FD7337" w:rsidRDefault="00432135" w14:paraId="47642A99" w14:textId="318CE27D">
      <w:pPr>
        <w:pStyle w:val="scemptylineheader"/>
      </w:pPr>
    </w:p>
    <w:p w:rsidRPr="00BB0725" w:rsidR="00A73EFA" w:rsidP="00FD7337" w:rsidRDefault="00A73EFA" w14:paraId="7B72410E" w14:textId="04D9B0AD">
      <w:pPr>
        <w:pStyle w:val="scemptylineheader"/>
      </w:pPr>
    </w:p>
    <w:p w:rsidRPr="00BB0725" w:rsidR="00A73EFA" w:rsidP="00FD7337" w:rsidRDefault="00A73EFA" w14:paraId="6AD935C9" w14:textId="2E5B9977">
      <w:pPr>
        <w:pStyle w:val="scemptylineheader"/>
      </w:pPr>
    </w:p>
    <w:p w:rsidRPr="00DF3B44" w:rsidR="00A73EFA" w:rsidP="00FD7337" w:rsidRDefault="00A73EFA" w14:paraId="51A98227" w14:textId="0B1B420D">
      <w:pPr>
        <w:pStyle w:val="scemptylineheader"/>
      </w:pPr>
    </w:p>
    <w:p w:rsidRPr="00DF3B44" w:rsidR="00A73EFA" w:rsidP="00FD7337" w:rsidRDefault="00A73EFA" w14:paraId="3858851A" w14:textId="2FC19BB4">
      <w:pPr>
        <w:pStyle w:val="scemptylineheader"/>
      </w:pPr>
    </w:p>
    <w:p w:rsidRPr="00DF3B44" w:rsidR="00A73EFA" w:rsidP="00FD7337" w:rsidRDefault="00A73EFA" w14:paraId="4E3DDE20" w14:textId="317F1DF6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EB4225" w14:paraId="40FEFADA" w14:textId="6F3D6EDC">
          <w:pPr>
            <w:pStyle w:val="scbilltitle"/>
            <w:tabs>
              <w:tab w:val="left" w:pos="2104"/>
            </w:tabs>
          </w:pPr>
          <w:r>
            <w:t>to amend the south carolina code of laws by repealing section 24‑23‑10 relating to the development of a statewide case classification system and community‑based correctional programs.</w:t>
          </w:r>
        </w:p>
      </w:sdtContent>
    </w:sdt>
    <w:bookmarkStart w:name="at_923707860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4733f86b0" w:id="1"/>
      <w:r w:rsidRPr="0094541D">
        <w:t>B</w:t>
      </w:r>
      <w:bookmarkEnd w:id="1"/>
      <w:r w:rsidRPr="0094541D">
        <w:t>e it enacted by the General Assembly of the State of South Carolina:</w:t>
      </w:r>
    </w:p>
    <w:p w:rsidR="0050186A" w:rsidP="001C6666" w:rsidRDefault="0050186A" w14:paraId="34C6FC42" w14:textId="77777777">
      <w:pPr>
        <w:pStyle w:val="scemptyline"/>
      </w:pPr>
    </w:p>
    <w:p w:rsidR="0050186A" w:rsidP="001C6666" w:rsidRDefault="001C6666" w14:paraId="2C4F24EC" w14:textId="6A42A7A5">
      <w:pPr>
        <w:pStyle w:val="scnoncodifiedsection"/>
      </w:pPr>
      <w:bookmarkStart w:name="bs_num_1_2695e2f8e" w:id="2"/>
      <w:r>
        <w:t>S</w:t>
      </w:r>
      <w:bookmarkEnd w:id="2"/>
      <w:r>
        <w:t>ECTION 1.</w:t>
      </w:r>
      <w:r w:rsidR="0050186A">
        <w:tab/>
      </w:r>
      <w:r>
        <w:t xml:space="preserve"> </w:t>
      </w:r>
      <w:r w:rsidR="00545B87">
        <w:t>Section 24</w:t>
      </w:r>
      <w:r w:rsidR="008C4F5D">
        <w:t>‑</w:t>
      </w:r>
      <w:r w:rsidR="00545B87">
        <w:t>23</w:t>
      </w:r>
      <w:r w:rsidR="008C4F5D">
        <w:t>‑</w:t>
      </w:r>
      <w:r w:rsidR="00545B87">
        <w:t>10 of the S.C. Code is repealed.</w:t>
      </w:r>
    </w:p>
    <w:p w:rsidRPr="00DF3B44" w:rsidR="007E06BB" w:rsidP="001C6666" w:rsidRDefault="007E06BB" w14:paraId="3D8F1FED" w14:textId="50C83968">
      <w:pPr>
        <w:pStyle w:val="scemptyline"/>
      </w:pPr>
    </w:p>
    <w:p w:rsidRPr="00DF3B44" w:rsidR="007A10F1" w:rsidP="007A10F1" w:rsidRDefault="001C6666" w14:paraId="0E9393B4" w14:textId="0848E71C">
      <w:pPr>
        <w:pStyle w:val="scnoncodifiedsection"/>
      </w:pPr>
      <w:bookmarkStart w:name="bs_num_2_lastsection" w:id="3"/>
      <w:bookmarkStart w:name="eff_date_section" w:id="4"/>
      <w:bookmarkStart w:name="_Hlk77157096" w:id="5"/>
      <w:r>
        <w:t>S</w:t>
      </w:r>
      <w:bookmarkEnd w:id="3"/>
      <w:r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4"/>
    </w:p>
    <w:bookmarkEnd w:id="5"/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E20C3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545EC447" w:rsidR="00685035" w:rsidRPr="007B4AF7" w:rsidRDefault="00E20C38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50186A">
              <w:rPr>
                <w:noProof/>
              </w:rPr>
              <w:t>LC-0029HDB23.docx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277EB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C6666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0186A"/>
    <w:rsid w:val="005102BE"/>
    <w:rsid w:val="00523F7F"/>
    <w:rsid w:val="00524D54"/>
    <w:rsid w:val="0054531B"/>
    <w:rsid w:val="00545B87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63215"/>
    <w:rsid w:val="008806F9"/>
    <w:rsid w:val="008A57E3"/>
    <w:rsid w:val="008B5BF4"/>
    <w:rsid w:val="008C0CEE"/>
    <w:rsid w:val="008C1B18"/>
    <w:rsid w:val="008C4F5D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4DC5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3599F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0C38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225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D7337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192&amp;session=125&amp;summary=B" TargetMode="External" Id="Ra08877d956f14f7e" /><Relationship Type="http://schemas.openxmlformats.org/officeDocument/2006/relationships/hyperlink" Target="https://www.scstatehouse.gov/sess125_2023-2024/prever/3192_20221208.docx" TargetMode="External" Id="Re87ce19ff5d640b7" /><Relationship Type="http://schemas.openxmlformats.org/officeDocument/2006/relationships/hyperlink" Target="h:\hj\20230110.docx" TargetMode="External" Id="R655333bdb91040f0" /><Relationship Type="http://schemas.openxmlformats.org/officeDocument/2006/relationships/hyperlink" Target="h:\hj\20230110.docx" TargetMode="External" Id="Rcfd42943582b4ce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wb360Metadata xmlns="http://schemas.openxmlformats.org/package/2006/metadata/lwb360-metadata">
  <FILENAME>&lt;&lt;filename&gt;&gt;</FILENAME>
  <ID>4d8d28d2-7f6f-4edc-acc1-adba59256aec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HOUSEINTRODATE>2023-01-10</T_BILL_D_HOUSEINTRODATE>
  <T_BILL_D_INTRODATE>2023-01-10</T_BILL_D_INTRODATE>
  <T_BILL_D_PREFILEDATE>2022-12-08</T_BILL_D_PREFILEDATE>
  <T_BILL_N_INTERNALVERSIONNUMBER>1</T_BILL_N_INTERNALVERSIONNUMBER>
  <T_BILL_N_SESSION>125</T_BILL_N_SESSION>
  <T_BILL_N_VERSIONNUMBER>1</T_BILL_N_VERSIONNUMBER>
  <T_BILL_N_YEAR>2023</T_BILL_N_YEAR>
  <T_BILL_REQUEST_REQUEST>85273319-5510-4dcf-8616-49e42b0743ef</T_BILL_REQUEST_REQUEST>
  <T_BILL_R_ORIGINALDRAFT>a3e7bcd6-8308-4e16-9991-8247f89a4567</T_BILL_R_ORIGINALDRAFT>
  <T_BILL_SPONSOR_SPONSOR>61c5b3f0-f337-4f04-8e20-97bf445abe6a</T_BILL_SPONSOR_SPONSOR>
  <T_BILL_T_ACTNUMBER>None</T_BILL_T_ACTNUMBER>
  <T_BILL_T_BILLNAME>[3192]</T_BILL_T_BILLNAME>
  <T_BILL_T_BILLNUMBER>3192</T_BILL_T_BILLNUMBER>
  <T_BILL_T_BILLTITLE>to amend the south carolina code of laws by repealing section 24‑23‑10 relating to the development of a statewide case classification system and community‑based correctional programs.</T_BILL_T_BILLTITLE>
  <T_BILL_T_CHAMBER>house</T_BILL_T_CHAMBER>
  <T_BILL_T_FILENAME> </T_BILL_T_FILENAME>
  <T_BILL_T_LEGTYPE>bill_statewide</T_BILL_T_LEGTYPE>
  <T_BILL_T_RATNUMBER>None</T_BILL_T_RATNUMBER>
  <T_BILL_T_SECTIONS>[{"SectionUUID":"12f01292-930a-42af-847c-4c230cfc2ea1","SectionName":"New Blank SECTION","SectionNumber":1,"SectionType":"new","CodeSections":[],"TitleText":"","DisableControls":false,"Deleted":false,"SectionBookmarkName":"bs_num_1_2695e2f8e"},{"SectionUUID":"8f03ca95-8faa-4d43-a9c2-8afc498075bd","SectionName":"standard_eff_date_section","SectionNumber":2,"SectionType":"drafting_clause","CodeSections":[],"TitleText":"","DisableControls":false,"Deleted":false,"SectionBookmarkName":"bs_num_2_lastsection"}]</T_BILL_T_SECTIONS>
  <T_BILL_T_SECTIONSHISTORY>[{"Id":1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12f01292-930a-42af-847c-4c230cfc2ea1","SectionName":"New Blank SECTION","SectionNumber":1,"SectionType":"new","CodeSections":[],"TitleText":"","DisableControls":false,"Deleted":false,"SectionBookmarkName":"bs_num_1_2695e2f8e"}],"Timestamp":"2022-10-15T22:35:21.4457414-04:00","Username":null},{"Id":2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12f01292-930a-42af-847c-4c230cfc2ea1","SectionName":"New Blank SECTION","SectionNumber":1,"SectionType":"new","CodeSections":[],"TitleText":"","DisableControls":false,"Deleted":false,"SectionBookmarkName":"bs_num_1_2695e2f8e"}],"Timestamp":"2022-10-15T22:35:22.8123297-04:00","Username":"harrisonbrant@scstatehouse.gov"}]</T_BILL_T_SECTIONSHISTORY>
  <T_BILL_T_SUBJECT>Corrections, statewide case classification system</T_BILL_T_SUBJECT>
  <T_BILL_UR_DRAFTER>harrisonbrant@scstatehouse.gov</T_BILL_UR_DRAFTER>
  <T_BILL_UR_DRAFTINGASSISTANT>nikidowney@scstatehouse.gov</T_BILL_UR_DRAFTINGASSISTANT>
</lwb360Metadata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66</Words>
  <Characters>343</Characters>
  <Application>Microsoft Office Word</Application>
  <DocSecurity>0</DocSecurity>
  <Lines>21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Niki Downey</cp:lastModifiedBy>
  <cp:revision>25</cp:revision>
  <cp:lastPrinted>2022-10-18T16:00:00Z</cp:lastPrinted>
  <dcterms:created xsi:type="dcterms:W3CDTF">2022-06-03T11:45:00Z</dcterms:created>
  <dcterms:modified xsi:type="dcterms:W3CDTF">2022-12-02T19:11:00Z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