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SR-0133KM-VC23.docx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10,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Seneca Girls Golf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d38833c8c864a8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460250eaa134f2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780b0dd6dc040e2">
        <w:r>
          <w:rPr>
            <w:rStyle w:val="Hyperlink"/>
            <w:u w:val="single"/>
          </w:rPr>
          <w:t>01/10/2023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75DB48A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972A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75609" w14:paraId="48DB32D0" w14:textId="1635D637">
          <w:pPr>
            <w:pStyle w:val="scresolutiontitle"/>
          </w:pPr>
          <w:r>
            <w:t xml:space="preserve">TO CONGRATULATE THE </w:t>
          </w:r>
          <w:r w:rsidR="00D6334A">
            <w:t>Seneca high</w:t>
          </w:r>
          <w:r>
            <w:t xml:space="preserve"> SCHOOL GIRLS </w:t>
          </w:r>
          <w:r w:rsidR="00D6334A">
            <w:t>golf</w:t>
          </w:r>
          <w:r>
            <w:t xml:space="preserve"> TEAM, COACHES, AND SCHOOL OFFICIALS ON AN OUTSTANDING SEASON AND TO HONOR THEM FOR WINNING THE SOUTH CAROLINA CLASS </w:t>
          </w:r>
          <w:r w:rsidR="00D6334A">
            <w:t>3a</w:t>
          </w:r>
          <w:r>
            <w:t xml:space="preserve"> STATE CHAMPIONSHIP.</w:t>
          </w:r>
        </w:p>
      </w:sdtContent>
    </w:sdt>
    <w:bookmarkStart w:name="at_2a19b4c1e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F75609" w:rsidP="00F75609" w:rsidRDefault="00F75609" w14:paraId="665501A7" w14:textId="072FA4AA">
      <w:pPr>
        <w:pStyle w:val="scresolutionwhereas"/>
      </w:pPr>
      <w:bookmarkStart w:name="wa_b7458070d" w:id="1"/>
      <w:r>
        <w:t>W</w:t>
      </w:r>
      <w:bookmarkEnd w:id="1"/>
      <w:r>
        <w:t xml:space="preserve">hereas, the South Carolina </w:t>
      </w:r>
      <w:r w:rsidR="00D6334A">
        <w:t>Senate</w:t>
      </w:r>
      <w:r>
        <w:t xml:space="preserve"> is proud to recognize the </w:t>
      </w:r>
      <w:r w:rsidR="00D6334A">
        <w:t>Seneca High</w:t>
      </w:r>
      <w:r>
        <w:t xml:space="preserve"> School girls </w:t>
      </w:r>
      <w:r w:rsidR="00D6334A">
        <w:t>golf</w:t>
      </w:r>
      <w:r>
        <w:t xml:space="preserve"> team for winning the South Carolina Class </w:t>
      </w:r>
      <w:r w:rsidR="00D6334A">
        <w:t>3A</w:t>
      </w:r>
      <w:r>
        <w:t xml:space="preserve"> state championship on </w:t>
      </w:r>
      <w:r w:rsidR="00D6334A">
        <w:t>October 25</w:t>
      </w:r>
      <w:r>
        <w:t xml:space="preserve">, </w:t>
      </w:r>
      <w:proofErr w:type="gramStart"/>
      <w:r>
        <w:t>20</w:t>
      </w:r>
      <w:r w:rsidR="00D6334A">
        <w:t>22</w:t>
      </w:r>
      <w:proofErr w:type="gramEnd"/>
      <w:r w:rsidR="00D6334A">
        <w:t xml:space="preserve"> at the Hackler Golf Course in Conway</w:t>
      </w:r>
      <w:r>
        <w:t>; and</w:t>
      </w:r>
    </w:p>
    <w:p w:rsidR="00F75609" w:rsidP="00F75609" w:rsidRDefault="00F75609" w14:paraId="662D3FC1" w14:textId="77777777">
      <w:pPr>
        <w:pStyle w:val="scresolutionwhereas"/>
      </w:pPr>
    </w:p>
    <w:p w:rsidR="00F75609" w:rsidP="00F75609" w:rsidRDefault="00F75609" w14:paraId="70F3B204" w14:textId="50432243">
      <w:pPr>
        <w:pStyle w:val="scresolutionwhereas"/>
      </w:pPr>
      <w:bookmarkStart w:name="wa_f75c10c1d" w:id="2"/>
      <w:r>
        <w:t>W</w:t>
      </w:r>
      <w:bookmarkEnd w:id="2"/>
      <w:r>
        <w:t xml:space="preserve">hereas, this historic win marks the program’s </w:t>
      </w:r>
      <w:r w:rsidR="00D6334A">
        <w:t>first</w:t>
      </w:r>
      <w:r>
        <w:t xml:space="preserve"> state championship in </w:t>
      </w:r>
      <w:r w:rsidR="00D6334A">
        <w:t>program</w:t>
      </w:r>
      <w:r>
        <w:t xml:space="preserve"> history; and</w:t>
      </w:r>
    </w:p>
    <w:p w:rsidR="00F75609" w:rsidP="00F75609" w:rsidRDefault="00F75609" w14:paraId="50013AAA" w14:textId="77777777">
      <w:pPr>
        <w:pStyle w:val="scresolutionwhereas"/>
      </w:pPr>
    </w:p>
    <w:p w:rsidR="00F75609" w:rsidP="00F75609" w:rsidRDefault="00F75609" w14:paraId="5A34654C" w14:textId="3B4E4FE6">
      <w:pPr>
        <w:pStyle w:val="scresolutionwhereas"/>
      </w:pPr>
      <w:bookmarkStart w:name="wa_952a7113c" w:id="3"/>
      <w:r>
        <w:t>W</w:t>
      </w:r>
      <w:bookmarkEnd w:id="3"/>
      <w:r>
        <w:t xml:space="preserve">hereas, in the championship game, </w:t>
      </w:r>
      <w:r w:rsidR="00D6334A">
        <w:t>Seneca High</w:t>
      </w:r>
      <w:r>
        <w:t xml:space="preserve"> School defeated </w:t>
      </w:r>
      <w:r w:rsidR="00D6334A">
        <w:t>Blue Ridge High</w:t>
      </w:r>
      <w:r>
        <w:t xml:space="preserve"> School </w:t>
      </w:r>
      <w:r w:rsidRPr="008B2AFC" w:rsidR="008B2AFC">
        <w:t>in Greenville County with a score of 657</w:t>
      </w:r>
      <w:r>
        <w:t>; and</w:t>
      </w:r>
    </w:p>
    <w:p w:rsidR="00C24E9B" w:rsidP="00F75609" w:rsidRDefault="00C24E9B" w14:paraId="45563A2E" w14:textId="58350CE5">
      <w:pPr>
        <w:pStyle w:val="scresolutionwhereas"/>
      </w:pPr>
    </w:p>
    <w:p w:rsidR="00C24E9B" w:rsidP="00F75609" w:rsidRDefault="00C24E9B" w14:paraId="063C8AEE" w14:textId="3A3AC284">
      <w:pPr>
        <w:pStyle w:val="scresolutionwhereas"/>
      </w:pPr>
      <w:bookmarkStart w:name="wa_1aa77627a" w:id="4"/>
      <w:r>
        <w:t>W</w:t>
      </w:r>
      <w:bookmarkEnd w:id="4"/>
      <w:r>
        <w:t>hereas, the Seneca High School Bobcats team played an impressive game with Skyler Martin and Hazel Martin both carding birdies on the second hole. By virtue of their top-</w:t>
      </w:r>
      <w:r w:rsidR="0030541E">
        <w:t>ten</w:t>
      </w:r>
      <w:r>
        <w:t xml:space="preserve"> individual finishes, Ansley Bryson and Mattie Padgett both earned All-State honors as they carded two-day totals of 154 and 156, </w:t>
      </w:r>
      <w:proofErr w:type="gramStart"/>
      <w:r>
        <w:t>respectively;</w:t>
      </w:r>
      <w:proofErr w:type="gramEnd"/>
      <w:r>
        <w:t xml:space="preserve"> and</w:t>
      </w:r>
    </w:p>
    <w:p w:rsidR="00F75609" w:rsidP="00F75609" w:rsidRDefault="00F75609" w14:paraId="271EF0C6" w14:textId="77777777">
      <w:pPr>
        <w:pStyle w:val="scresolutionwhereas"/>
      </w:pPr>
    </w:p>
    <w:p w:rsidR="00F75609" w:rsidP="00F75609" w:rsidRDefault="00F75609" w14:paraId="17187223" w14:textId="39AAE8F7">
      <w:pPr>
        <w:pStyle w:val="scresolutionwhereas"/>
      </w:pPr>
      <w:bookmarkStart w:name="wa_5a71abe28" w:id="5"/>
      <w:r>
        <w:t>W</w:t>
      </w:r>
      <w:bookmarkEnd w:id="5"/>
      <w:r>
        <w:t xml:space="preserve">hereas, the </w:t>
      </w:r>
      <w:r w:rsidR="00D6334A">
        <w:t>Seneca High</w:t>
      </w:r>
      <w:r>
        <w:t xml:space="preserve"> School girls </w:t>
      </w:r>
      <w:r w:rsidR="00D6334A">
        <w:t>golf</w:t>
      </w:r>
      <w:r>
        <w:t xml:space="preserve"> team has flourished under the leadership and guidance of </w:t>
      </w:r>
      <w:r w:rsidR="00D6334A">
        <w:t xml:space="preserve">head </w:t>
      </w:r>
      <w:r>
        <w:t xml:space="preserve">Coach </w:t>
      </w:r>
      <w:r w:rsidR="00D6334A">
        <w:t>Kevin Padgett</w:t>
      </w:r>
      <w:r>
        <w:t>; and</w:t>
      </w:r>
    </w:p>
    <w:p w:rsidR="00F75609" w:rsidP="00F75609" w:rsidRDefault="00F75609" w14:paraId="1FDF5407" w14:textId="77777777">
      <w:pPr>
        <w:pStyle w:val="scresolutionwhereas"/>
      </w:pPr>
    </w:p>
    <w:p w:rsidR="008A7625" w:rsidP="00F75609" w:rsidRDefault="00F75609" w14:paraId="44F28955" w14:textId="1C656D2B">
      <w:pPr>
        <w:pStyle w:val="scresolutionwhereas"/>
      </w:pPr>
      <w:bookmarkStart w:name="wa_02b9d1375" w:id="6"/>
      <w:r>
        <w:t>W</w:t>
      </w:r>
      <w:bookmarkEnd w:id="6"/>
      <w:r>
        <w:t xml:space="preserve">hereas, the members of the South Carolina </w:t>
      </w:r>
      <w:r w:rsidR="00D6334A">
        <w:t>Senate</w:t>
      </w:r>
      <w:r>
        <w:t xml:space="preserve"> appreciate the pride and recognition that the </w:t>
      </w:r>
      <w:r w:rsidR="00D6334A">
        <w:t>Seneca High</w:t>
      </w:r>
      <w:r>
        <w:t xml:space="preserve"> School girls </w:t>
      </w:r>
      <w:r w:rsidR="00D6334A">
        <w:t>golf</w:t>
      </w:r>
      <w:r>
        <w:t xml:space="preserve"> team has brought to its school and community and look forward to a future filled with further accomplishments by the team and its talented athletes.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559570A">
      <w:pPr>
        <w:pStyle w:val="scresolutionbody"/>
      </w:pPr>
      <w:bookmarkStart w:name="up_89b7f9db2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972A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75609" w:rsidP="00F75609" w:rsidRDefault="00007116" w14:paraId="1C3060C9" w14:textId="1DF5BEA7">
      <w:pPr>
        <w:pStyle w:val="scresolutionmembers"/>
      </w:pPr>
      <w:bookmarkStart w:name="up_27e604ac0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972A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F75609">
        <w:t xml:space="preserve">congratulate the </w:t>
      </w:r>
      <w:r w:rsidR="00D6334A">
        <w:t>Seneca High</w:t>
      </w:r>
      <w:r w:rsidR="00F75609">
        <w:t xml:space="preserve"> </w:t>
      </w:r>
      <w:r w:rsidRPr="005357FB" w:rsidR="00F75609">
        <w:t xml:space="preserve">School girls </w:t>
      </w:r>
      <w:r w:rsidR="00D6334A">
        <w:t>golf</w:t>
      </w:r>
      <w:r w:rsidRPr="005357FB" w:rsidR="00F75609">
        <w:t xml:space="preserve"> team, coaches, and school officials on an outstanding season and honor them for winning the South Carolina Class </w:t>
      </w:r>
      <w:r w:rsidR="00D6334A">
        <w:t>3A</w:t>
      </w:r>
      <w:r w:rsidRPr="005357FB" w:rsidR="00F75609">
        <w:t xml:space="preserve"> </w:t>
      </w:r>
      <w:r w:rsidR="00F75609">
        <w:t>s</w:t>
      </w:r>
      <w:r w:rsidRPr="005357FB" w:rsidR="00F75609">
        <w:t xml:space="preserve">tate </w:t>
      </w:r>
      <w:r w:rsidR="00F75609">
        <w:t>c</w:t>
      </w:r>
      <w:r w:rsidRPr="005357FB" w:rsidR="00F75609">
        <w:t>hampionship.</w:t>
      </w:r>
    </w:p>
    <w:p w:rsidR="00F75609" w:rsidP="00F75609" w:rsidRDefault="00F75609" w14:paraId="06FDB845" w14:textId="77777777">
      <w:pPr>
        <w:pStyle w:val="scresolutionmembers"/>
      </w:pPr>
    </w:p>
    <w:p w:rsidRPr="00040E43" w:rsidR="00B9052D" w:rsidP="00F75609" w:rsidRDefault="00F75609" w14:paraId="48DB32E8" w14:textId="46384EAC">
      <w:pPr>
        <w:pStyle w:val="scresolutionmembers"/>
      </w:pPr>
      <w:bookmarkStart w:name="up_c98689549" w:id="9"/>
      <w:r>
        <w:lastRenderedPageBreak/>
        <w:t>B</w:t>
      </w:r>
      <w:bookmarkEnd w:id="9"/>
      <w:r>
        <w:t xml:space="preserve">e it further resolved that a copy of this resolution be presented to the </w:t>
      </w:r>
      <w:r w:rsidR="00D6334A">
        <w:t>Seneca High</w:t>
      </w:r>
      <w:r>
        <w:t xml:space="preserve"> School girls </w:t>
      </w:r>
      <w:r w:rsidR="00D6334A">
        <w:t>golf</w:t>
      </w:r>
      <w:r>
        <w:t xml:space="preserve"> team, </w:t>
      </w:r>
      <w:r w:rsidR="00D6334A">
        <w:t xml:space="preserve">head </w:t>
      </w:r>
      <w:r>
        <w:t xml:space="preserve">Coach </w:t>
      </w:r>
      <w:r w:rsidR="00D6334A">
        <w:t>Kevin Padgett</w:t>
      </w:r>
      <w:r>
        <w:t xml:space="preserve">, and Principal </w:t>
      </w:r>
      <w:r w:rsidRPr="00D6334A" w:rsidR="00D6334A">
        <w:t>Dylan</w:t>
      </w:r>
      <w:r w:rsidR="00D6334A">
        <w:t xml:space="preserve"> </w:t>
      </w:r>
      <w:r w:rsidRPr="00D6334A" w:rsidR="00D6334A">
        <w:t>Hudson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E40B7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C931B77" w:rsidR="007003E1" w:rsidRDefault="00AE40B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972A5">
              <w:rPr>
                <w:noProof/>
              </w:rPr>
              <w:t>SR-0133KM-VC23.docx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2888"/>
    <w:rsid w:val="002D55D2"/>
    <w:rsid w:val="002E5912"/>
    <w:rsid w:val="002F4473"/>
    <w:rsid w:val="00301B21"/>
    <w:rsid w:val="0030541E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06F0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2AFC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40B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3C43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4E9B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334A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5609"/>
    <w:rsid w:val="00F840F0"/>
    <w:rsid w:val="00F935A0"/>
    <w:rsid w:val="00F972A5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paragraph" w:customStyle="1" w:styleId="schouseresolutionwhereas">
    <w:name w:val="sc_house_resolution_whereas"/>
    <w:qFormat/>
    <w:rsid w:val="00F75609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3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C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C4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C4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21&amp;session=125&amp;summary=B" TargetMode="External" Id="R4460250eaa134f26" /><Relationship Type="http://schemas.openxmlformats.org/officeDocument/2006/relationships/hyperlink" Target="https://www.scstatehouse.gov/sess125_2023-2024/prever/321_20230110.docx" TargetMode="External" Id="R3780b0dd6dc040e2" /><Relationship Type="http://schemas.openxmlformats.org/officeDocument/2006/relationships/hyperlink" Target="h:\sj\20230110.docx" TargetMode="External" Id="Rbd38833c8c864a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154a2ff2-a6b1-4eb6-b445-eba620f9f32b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2023-01-10T00:00:00-05:00</T_BILL_DT_VERSION>
  <T_BILL_D_INTRODATE>2023-01-10</T_BILL_D_INTRODATE>
  <T_BILL_D_SENATEINTRODATE>2023-01-10</T_BILL_D_SENATEINTRODATE>
  <T_BILL_N_INTERNALVERSIONNUMBER>1</T_BILL_N_INTERNALVERSIONNUMBER>
  <T_BILL_N_SESSION>125</T_BILL_N_SESSION>
  <T_BILL_N_VERSIONNUMBER>1</T_BILL_N_VERSIONNUMBER>
  <T_BILL_N_YEAR>2023</T_BILL_N_YEAR>
  <T_BILL_REQUEST_REQUEST>385c312d-144d-48df-85ed-826ec73ca1c9</T_BILL_REQUEST_REQUEST>
  <T_BILL_R_ORIGINALDRAFT>2d84a430-c924-4bd8-bbf1-a9426e51c30c</T_BILL_R_ORIGINALDRAFT>
  <T_BILL_SPONSOR_SPONSOR>d4b3af46-5b45-4913-a458-669b12bca660</T_BILL_SPONSOR_SPONSOR>
  <T_BILL_T_ACTNUMBER>None</T_BILL_T_ACTNUMBER>
  <T_BILL_T_BILLNAME>[0321]</T_BILL_T_BILLNAME>
  <T_BILL_T_BILLNUMBER>321</T_BILL_T_BILLNUMBER>
  <T_BILL_T_BILLTITLE>TO CONGRATULATE THE Seneca high SCHOOL GIRLS golf TEAM, COACHES, AND SCHOOL OFFICIALS ON AN OUTSTANDING SEASON AND TO HONOR THEM FOR WINNING THE SOUTH CAROLINA CLASS 3a STATE CHAMPIONSHIP.</T_BILL_T_BILLTITLE>
  <T_BILL_T_CHAMBER>senate</T_BILL_T_CHAMBER>
  <T_BILL_T_FILENAME> </T_BILL_T_FILENAME>
  <T_BILL_T_LEGTYPE>resolution</T_BILL_T_LEGTYPE>
  <T_BILL_T_RATNUMBER>None</T_BILL_T_RATNUMBER>
  <T_BILL_T_SUBJECT>S. 321 Seneca Girls Golf Team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304</Words>
  <Characters>1574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35</cp:revision>
  <cp:lastPrinted>2021-01-26T15:56:00Z</cp:lastPrinted>
  <dcterms:created xsi:type="dcterms:W3CDTF">2022-08-17T14:54:00Z</dcterms:created>
  <dcterms:modified xsi:type="dcterms:W3CDTF">2022-12-13T16:03:00Z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