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3270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W. Newton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LC-0006PH23.docx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10,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Public Officers; reporting of gifts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b025e8bc9630491f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115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6f60918ea9a1415d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115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da4eab68d7ea4c67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655c2fd0eeea4113">
        <w:r>
          <w:rPr>
            <w:rStyle w:val="Hyperlink"/>
            <w:u w:val="single"/>
          </w:rPr>
          <w:t>12/08/2022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90712E" w:rsidRDefault="00432135" w14:paraId="47642A99" w14:textId="597D86AE">
      <w:pPr>
        <w:pStyle w:val="scemptylineheader"/>
      </w:pPr>
    </w:p>
    <w:p w:rsidRPr="00BB0725" w:rsidR="00A73EFA" w:rsidP="0090712E" w:rsidRDefault="00A73EFA" w14:paraId="7B72410E" w14:textId="3FA4B68D">
      <w:pPr>
        <w:pStyle w:val="scemptylineheader"/>
      </w:pPr>
    </w:p>
    <w:p w:rsidRPr="00BB0725" w:rsidR="00A73EFA" w:rsidP="0090712E" w:rsidRDefault="00A73EFA" w14:paraId="6AD935C9" w14:textId="2CFC03EF">
      <w:pPr>
        <w:pStyle w:val="scemptylineheader"/>
      </w:pPr>
    </w:p>
    <w:p w:rsidRPr="00DF3B44" w:rsidR="00A73EFA" w:rsidP="0090712E" w:rsidRDefault="00A73EFA" w14:paraId="51A98227" w14:textId="5B2FB0F4">
      <w:pPr>
        <w:pStyle w:val="scemptylineheader"/>
      </w:pPr>
    </w:p>
    <w:p w:rsidRPr="00DF3B44" w:rsidR="00A73EFA" w:rsidP="0090712E" w:rsidRDefault="00A73EFA" w14:paraId="3858851A" w14:textId="4FA46545">
      <w:pPr>
        <w:pStyle w:val="scemptylineheader"/>
      </w:pPr>
    </w:p>
    <w:p w:rsidRPr="00DF3B44" w:rsidR="00A73EFA" w:rsidP="0090712E" w:rsidRDefault="00A73EFA" w14:paraId="4E3DDE20" w14:textId="70CDDFBB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413301" w14:paraId="40FEFADA" w14:textId="4B0EA6BC">
          <w:pPr>
            <w:pStyle w:val="scbilltitle"/>
            <w:tabs>
              <w:tab w:val="left" w:pos="2104"/>
            </w:tabs>
          </w:pPr>
          <w:r>
            <w:t>to amend the South Carolina Code of Laws by amending Section 8</w:t>
          </w:r>
          <w:r w:rsidR="00D10F76">
            <w:t>‑</w:t>
          </w:r>
          <w:r>
            <w:t>13</w:t>
          </w:r>
          <w:r w:rsidR="00D10F76">
            <w:t>‑</w:t>
          </w:r>
          <w:r>
            <w:t>1120, relating to the contents of statement of economic interests, so as to require reporting of any gift with a value of twenty</w:t>
          </w:r>
          <w:r w:rsidR="00D10F76">
            <w:t>‑</w:t>
          </w:r>
          <w:r>
            <w:t>five dollars or more in a day or a total of two hundred dollars or more in a calendar year.</w:t>
          </w:r>
        </w:p>
      </w:sdtContent>
    </w:sdt>
    <w:bookmarkStart w:name="at_9bc2b9ad5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fb1232334" w:id="1"/>
      <w:r w:rsidRPr="0094541D">
        <w:t>B</w:t>
      </w:r>
      <w:bookmarkEnd w:id="1"/>
      <w:r w:rsidRPr="0094541D">
        <w:t>e it enacted by the General Assembly of the State of South Carolina:</w:t>
      </w:r>
    </w:p>
    <w:p w:rsidR="00997412" w:rsidP="00997412" w:rsidRDefault="00997412" w14:paraId="186218D7" w14:textId="77777777">
      <w:pPr>
        <w:pStyle w:val="scemptyline"/>
      </w:pPr>
    </w:p>
    <w:p w:rsidR="00997412" w:rsidP="00997412" w:rsidRDefault="00997412" w14:paraId="0EB917F0" w14:textId="77777777">
      <w:pPr>
        <w:pStyle w:val="scdirectionallanguage"/>
      </w:pPr>
      <w:bookmarkStart w:name="bs_num_1_5636bd7c1" w:id="2"/>
      <w:r>
        <w:t>S</w:t>
      </w:r>
      <w:bookmarkEnd w:id="2"/>
      <w:r>
        <w:t>ECTION 1.</w:t>
      </w:r>
      <w:r>
        <w:tab/>
      </w:r>
      <w:bookmarkStart w:name="dl_11842c4e8" w:id="3"/>
      <w:r>
        <w:t>S</w:t>
      </w:r>
      <w:bookmarkEnd w:id="3"/>
      <w:r>
        <w:t>ection 8-13-1120(A) of the S.C. Code is amended to read:</w:t>
      </w:r>
    </w:p>
    <w:p w:rsidR="00997412" w:rsidP="00997412" w:rsidRDefault="00997412" w14:paraId="1680185A" w14:textId="77777777">
      <w:pPr>
        <w:pStyle w:val="scemptyline"/>
      </w:pPr>
    </w:p>
    <w:p w:rsidR="00997412" w:rsidP="00997412" w:rsidRDefault="00997412" w14:paraId="20BA5518" w14:textId="39F38071">
      <w:pPr>
        <w:pStyle w:val="sccodifiedsection"/>
      </w:pPr>
      <w:bookmarkStart w:name="cs_T8C13N1120_69942627a" w:id="4"/>
      <w:r>
        <w:tab/>
      </w:r>
      <w:bookmarkStart w:name="ss_T8C13N1120SA_lv1_7c67616e3" w:id="5"/>
      <w:bookmarkEnd w:id="4"/>
      <w:r>
        <w:t>(</w:t>
      </w:r>
      <w:bookmarkEnd w:id="5"/>
      <w:r>
        <w:t>9) the source and a brief description of any gifts, including transportation, lodging, food, or entertainment received during the preceding calendar year</w:t>
      </w:r>
      <w:r w:rsidRPr="000D4D61" w:rsidR="000D4D61">
        <w:rPr>
          <w:rStyle w:val="scinsert"/>
        </w:rPr>
        <w:t>, if the value of the gift is twenty</w:t>
      </w:r>
      <w:r w:rsidR="0051727A">
        <w:rPr>
          <w:rStyle w:val="scinsert"/>
        </w:rPr>
        <w:t>-</w:t>
      </w:r>
      <w:r w:rsidRPr="000D4D61" w:rsidR="000D4D61">
        <w:rPr>
          <w:rStyle w:val="scinsert"/>
        </w:rPr>
        <w:t>five dollars or more in a day or if the value totals, in the aggregate, two hundred dollars or more in a calendar year,</w:t>
      </w:r>
      <w:r>
        <w:t xml:space="preserve"> from:</w:t>
      </w:r>
    </w:p>
    <w:p w:rsidR="00997412" w:rsidP="00997412" w:rsidRDefault="00997412" w14:paraId="0E2F70F8" w14:textId="3E336B00">
      <w:pPr>
        <w:pStyle w:val="sccodifiedsection"/>
      </w:pPr>
      <w:r>
        <w:tab/>
      </w:r>
      <w:r>
        <w:tab/>
      </w:r>
      <w:r>
        <w:tab/>
      </w:r>
      <w:bookmarkStart w:name="ss_T8C13N1120Sa_lv2_e76dacf9e" w:id="6"/>
      <w:r>
        <w:t>(</w:t>
      </w:r>
      <w:bookmarkEnd w:id="6"/>
      <w:r>
        <w:t>a) a person, if there is reason to believe the donor would not give the gift, gratuity, or favor but for the official's or employee's office or position; or</w:t>
      </w:r>
    </w:p>
    <w:p w:rsidR="00997412" w:rsidP="00997412" w:rsidRDefault="00997412" w14:paraId="1F55852D" w14:textId="77777777">
      <w:pPr>
        <w:pStyle w:val="sccodifiedsection"/>
      </w:pPr>
      <w:r>
        <w:tab/>
      </w:r>
      <w:r>
        <w:tab/>
      </w:r>
      <w:r>
        <w:tab/>
      </w:r>
      <w:bookmarkStart w:name="ss_T8C13N1120Sb_lv2_b92021793" w:id="7"/>
      <w:r>
        <w:t>(</w:t>
      </w:r>
      <w:bookmarkEnd w:id="7"/>
      <w:r>
        <w:t>b) a person, or from an officer or director of a person, if the public official or public employee has reason to believe the person:</w:t>
      </w:r>
    </w:p>
    <w:p w:rsidR="00997412" w:rsidP="00997412" w:rsidRDefault="00997412" w14:paraId="4C366BE0" w14:textId="13BCE915">
      <w:pPr>
        <w:pStyle w:val="sccodifiedsection"/>
      </w:pPr>
      <w:r>
        <w:tab/>
      </w:r>
      <w:r>
        <w:tab/>
      </w:r>
      <w:r>
        <w:tab/>
      </w:r>
      <w:r>
        <w:tab/>
      </w:r>
      <w:bookmarkStart w:name="ss_T8C13N1120Si_lv3_33835ce10" w:id="8"/>
      <w:r>
        <w:t>(</w:t>
      </w:r>
      <w:bookmarkEnd w:id="8"/>
      <w:proofErr w:type="spellStart"/>
      <w:r>
        <w:t>i</w:t>
      </w:r>
      <w:proofErr w:type="spellEnd"/>
      <w:r>
        <w:t>) has or is seeking to obtain contractual or other business or financial relationship with the official's or employee's agency; or</w:t>
      </w:r>
    </w:p>
    <w:p w:rsidR="00997412" w:rsidP="00997412" w:rsidRDefault="00997412" w14:paraId="602E2988" w14:textId="620B9D0D">
      <w:pPr>
        <w:pStyle w:val="sccodifiedsection"/>
      </w:pPr>
      <w:r>
        <w:tab/>
      </w:r>
      <w:r>
        <w:tab/>
      </w:r>
      <w:r>
        <w:tab/>
      </w:r>
      <w:r>
        <w:tab/>
      </w:r>
      <w:bookmarkStart w:name="ss_T8C13N1120Sii_lv3_410a60979" w:id="9"/>
      <w:r>
        <w:t>(</w:t>
      </w:r>
      <w:bookmarkEnd w:id="9"/>
      <w:r>
        <w:t xml:space="preserve">ii) conducts operations or activities which are regulated by the official's or employee's agency </w:t>
      </w:r>
      <w:r>
        <w:rPr>
          <w:rStyle w:val="scstrike"/>
        </w:rPr>
        <w:t>if the value of the gift is twenty-five dollars or more in a day or if the value totals, in the aggregate, two hundred dollars or more in a calendar year</w:t>
      </w:r>
      <w:r>
        <w:t>.</w:t>
      </w:r>
    </w:p>
    <w:p w:rsidRPr="00DF3B44" w:rsidR="007E06BB" w:rsidP="00997412" w:rsidRDefault="007E06BB" w14:paraId="3D8F1FED" w14:textId="065FA250">
      <w:pPr>
        <w:pStyle w:val="scemptyline"/>
      </w:pPr>
    </w:p>
    <w:p w:rsidRPr="00DF3B44" w:rsidR="007A10F1" w:rsidP="007A10F1" w:rsidRDefault="00997412" w14:paraId="0E9393B4" w14:textId="3583608A">
      <w:pPr>
        <w:pStyle w:val="scnoncodifiedsection"/>
      </w:pPr>
      <w:bookmarkStart w:name="bs_num_2_lastsection" w:id="10"/>
      <w:bookmarkStart w:name="eff_date_section" w:id="11"/>
      <w:bookmarkStart w:name="_Hlk77157096" w:id="12"/>
      <w:r>
        <w:t>S</w:t>
      </w:r>
      <w:bookmarkEnd w:id="10"/>
      <w:r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11"/>
    </w:p>
    <w:bookmarkEnd w:id="12"/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F16B3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48F94044" w:rsidR="00685035" w:rsidRPr="007B4AF7" w:rsidRDefault="00F16B3D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6F41A7">
              <w:rPr>
                <w:noProof/>
              </w:rPr>
              <w:t>LC-0006PH23.docx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D4D61"/>
    <w:rsid w:val="000E578A"/>
    <w:rsid w:val="000F2250"/>
    <w:rsid w:val="0010329A"/>
    <w:rsid w:val="001164F9"/>
    <w:rsid w:val="0011719C"/>
    <w:rsid w:val="00140049"/>
    <w:rsid w:val="00171601"/>
    <w:rsid w:val="001730EB"/>
    <w:rsid w:val="00173276"/>
    <w:rsid w:val="0019025B"/>
    <w:rsid w:val="00192AF7"/>
    <w:rsid w:val="00194908"/>
    <w:rsid w:val="00197366"/>
    <w:rsid w:val="001A136C"/>
    <w:rsid w:val="001B6DA2"/>
    <w:rsid w:val="001C25EC"/>
    <w:rsid w:val="001F2A41"/>
    <w:rsid w:val="001F313F"/>
    <w:rsid w:val="001F331D"/>
    <w:rsid w:val="001F394C"/>
    <w:rsid w:val="00200C2A"/>
    <w:rsid w:val="002038AA"/>
    <w:rsid w:val="00205760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E6525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3301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410"/>
    <w:rsid w:val="004A5512"/>
    <w:rsid w:val="004A6BE5"/>
    <w:rsid w:val="004A6FED"/>
    <w:rsid w:val="004B0C18"/>
    <w:rsid w:val="004B3476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1727A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1483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C7E0B"/>
    <w:rsid w:val="006D64A5"/>
    <w:rsid w:val="006E0935"/>
    <w:rsid w:val="006E353F"/>
    <w:rsid w:val="006E35AB"/>
    <w:rsid w:val="006F41A7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24A0B"/>
    <w:rsid w:val="00831048"/>
    <w:rsid w:val="00834272"/>
    <w:rsid w:val="008625C1"/>
    <w:rsid w:val="008806F9"/>
    <w:rsid w:val="008A57E3"/>
    <w:rsid w:val="008B5BF4"/>
    <w:rsid w:val="008C0CEE"/>
    <w:rsid w:val="008C1B18"/>
    <w:rsid w:val="008D46EC"/>
    <w:rsid w:val="008E0E25"/>
    <w:rsid w:val="008E61A1"/>
    <w:rsid w:val="0090712E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97412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21077"/>
    <w:rsid w:val="00C436E6"/>
    <w:rsid w:val="00C45923"/>
    <w:rsid w:val="00C543E7"/>
    <w:rsid w:val="00C63B10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79D"/>
    <w:rsid w:val="00CF68D6"/>
    <w:rsid w:val="00CF7B4A"/>
    <w:rsid w:val="00D009F8"/>
    <w:rsid w:val="00D078DA"/>
    <w:rsid w:val="00D10F76"/>
    <w:rsid w:val="00D14995"/>
    <w:rsid w:val="00D2455C"/>
    <w:rsid w:val="00D25023"/>
    <w:rsid w:val="00D27F8C"/>
    <w:rsid w:val="00D33843"/>
    <w:rsid w:val="00D54A6F"/>
    <w:rsid w:val="00D5744E"/>
    <w:rsid w:val="00D57D57"/>
    <w:rsid w:val="00D62E42"/>
    <w:rsid w:val="00D75B44"/>
    <w:rsid w:val="00D772FB"/>
    <w:rsid w:val="00D83E4A"/>
    <w:rsid w:val="00DA1AA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6B3D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93C57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  <w:style w:type="paragraph" w:styleId="Revision">
    <w:name w:val="Revision"/>
    <w:hidden/>
    <w:uiPriority w:val="99"/>
    <w:semiHidden/>
    <w:rsid w:val="006F41A7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270&amp;session=125&amp;summary=B" TargetMode="External" Id="Rda4eab68d7ea4c67" /><Relationship Type="http://schemas.openxmlformats.org/officeDocument/2006/relationships/hyperlink" Target="https://www.scstatehouse.gov/sess125_2023-2024/prever/3270_20221208.docx" TargetMode="External" Id="R655c2fd0eeea4113" /><Relationship Type="http://schemas.openxmlformats.org/officeDocument/2006/relationships/hyperlink" Target="h:\hj\20230110.docx" TargetMode="External" Id="Rb025e8bc9630491f" /><Relationship Type="http://schemas.openxmlformats.org/officeDocument/2006/relationships/hyperlink" Target="h:\hj\20230110.docx" TargetMode="External" Id="R6f60918ea9a1415d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00BA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wb360Metadata xmlns="http://schemas.openxmlformats.org/package/2006/metadata/lwb360-metadata">
  <FILENAME>&lt;&lt;filename&gt;&gt;</FILENAME>
  <ID>9d2a2160-ca07-4d83-9969-b8168d74b33d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True</T_BILL_B_ISPREFILED>
  <T_BILL_B_ISTEMPORARY>False</T_BILL_B_ISTEMPORARY>
  <T_BILL_DT_VERSION>2023-01-10T00:00:00-05:00</T_BILL_DT_VERSION>
  <T_BILL_D_HOUSEINTRODATE>2023-01-10</T_BILL_D_HOUSEINTRODATE>
  <T_BILL_D_INTRODATE>2023-01-10</T_BILL_D_INTRODATE>
  <T_BILL_D_PREFILEDATE>2022-12-08</T_BILL_D_PREFILEDATE>
  <T_BILL_N_INTERNALVERSIONNUMBER>1</T_BILL_N_INTERNALVERSIONNUMBER>
  <T_BILL_N_SESSION>125</T_BILL_N_SESSION>
  <T_BILL_N_VERSIONNUMBER>1</T_BILL_N_VERSIONNUMBER>
  <T_BILL_N_YEAR>2023</T_BILL_N_YEAR>
  <T_BILL_REQUEST_REQUEST>661b4d08-0ea7-4ee8-8649-4237e56462a3</T_BILL_REQUEST_REQUEST>
  <T_BILL_R_ORIGINALDRAFT>281d0f70-182f-4cd5-a90b-f8aa2d1f7cb2</T_BILL_R_ORIGINALDRAFT>
  <T_BILL_SPONSOR_SPONSOR>8d6c85da-fdef-4204-89e9-6d87129a0303</T_BILL_SPONSOR_SPONSOR>
  <T_BILL_T_ACTNUMBER>None</T_BILL_T_ACTNUMBER>
  <T_BILL_T_BILLNAME>[3270]</T_BILL_T_BILLNAME>
  <T_BILL_T_BILLNUMBER>3270</T_BILL_T_BILLNUMBER>
  <T_BILL_T_BILLTITLE>to amend the South Carolina Code of Laws by amending Section 8‑13‑1120, relating to the contents of statement of economic interests, so as to require reporting of any gift with a value of twenty‑five dollars or more in a day or a total of two hundred dollars or more in a calendar year.</T_BILL_T_BILLTITLE>
  <T_BILL_T_CHAMBER>house</T_BILL_T_CHAMBER>
  <T_BILL_T_FILENAME> </T_BILL_T_FILENAME>
  <T_BILL_T_LEGTYPE>bill_statewide</T_BILL_T_LEGTYPE>
  <T_BILL_T_RATNUMBER>None</T_BILL_T_RATNUMBER>
  <T_BILL_T_SECTIONS>[{"SectionUUID":"8fc53c6f-e4cc-4b1d-a023-6ad803771b73","SectionName":"code_section","SectionNumber":1,"SectionType":"code_section","CodeSections":[{"CodeSectionBookmarkName":"cs_T8C13N1120_69942627a","IsConstitutionSection":false,"Identity":"8-13-1120","IsNew":false,"SubSections":[{"Level":1,"Identity":"T8C13N1120SA","SubSectionBookmarkName":"ss_T8C13N1120SA_lv1_7c67616e3","IsNewSubSection":false},{"Level":2,"Identity":"T8C13N1120Sa","SubSectionBookmarkName":"ss_T8C13N1120Sa_lv2_e76dacf9e","IsNewSubSection":false},{"Level":2,"Identity":"T8C13N1120Sb","SubSectionBookmarkName":"ss_T8C13N1120Sb_lv2_b92021793","IsNewSubSection":false},{"Level":3,"Identity":"T8C13N1120Si","SubSectionBookmarkName":"ss_T8C13N1120Si_lv3_33835ce10","IsNewSubSection":false},{"Level":3,"Identity":"T8C13N1120Sii","SubSectionBookmarkName":"ss_T8C13N1120Sii_lv3_410a60979","IsNewSubSection":false}],"TitleRelatedTo":"Contents of statement of economic interests.","TitleSoAsTo":"","Deleted":false}],"TitleText":"","DisableControls":false,"Deleted":false,"SectionBookmarkName":"bs_num_1_5636bd7c1"},{"SectionUUID":"8f03ca95-8faa-4d43-a9c2-8afc498075bd","SectionName":"standard_eff_date_section","SectionNumber":2,"SectionType":"drafting_clause","CodeSections":[],"TitleText":"","DisableControls":false,"Deleted":false,"SectionBookmarkName":"bs_num_2_lastsection"}]</T_BILL_T_SECTIONS>
  <T_BILL_T_SECTIONSHISTORY>[{"Id":4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8fc53c6f-e4cc-4b1d-a023-6ad803771b73","SectionName":"code_section","SectionNumber":1,"SectionType":"code_section","CodeSections":[{"CodeSectionBookmarkName":"cs_T8C13N1120_69942627a","IsConstitutionSection":false,"Identity":"8-13-1120","IsNew":false,"SubSections":[{"Level":1,"Identity":"T8C13N1120SA","SubSectionBookmarkName":"ss_T8C13N1120SA_lv1_7c67616e3","IsNewSubSection":false}],"TitleRelatedTo":"Contents of statement of economic interests.","TitleSoAsTo":"","Deleted":false}],"TitleText":"","DisableControls":false,"Deleted":false,"SectionBookmarkName":"bs_num_1_5636bd7c1"}],"Timestamp":"2022-12-02T10:45:00.4627778-05:00","Username":null},{"Id":3,"SectionsList":[{"SectionUUID":"8f03ca95-8faa-4d43-a9c2-8afc498075bd","SectionName":"standard_eff_date_section","SectionNumber":1,"SectionType":"drafting_clause","CodeSections":[],"TitleText":"","DisableControls":false,"Deleted":false,"SectionBookmarkName":"bs_num_1_lastsection"}],"Timestamp":"2022-12-02T10:43:29.8667348-05:00","Username":null},{"Id":2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5e9f63b3-ff5f-4410-bc4e-044221a5dac5","SectionName":"code_section","SectionNumber":1,"SectionType":"code_section","CodeSections":[{"CodeSectionBookmarkName":"cs_T8C13N1120_7c2075718","IsConstitutionSection":false,"Identity":"8-13-1120","IsNew":false,"SubSections":[{"Level":1,"Identity":"T8C13N1120SA","SubSectionBookmarkName":"ss_T8C13N1120SA_lv1_e802ab14b","IsNewSubSection":false}],"TitleRelatedTo":"the contents of statement of economic interests","TitleSoAsTo":"require reporting of any gift with a value of twenty-five dollars or more in a day or a total of two hundred dollars or more in a calendar year","Deleted":false}],"TitleText":"","DisableControls":false,"Deleted":false,"SectionBookmarkName":"bs_num_1_85f3374bc"}],"Timestamp":"2022-10-21T11:59:12.2975319-04:00","Username":null},{"Id":1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5e9f63b3-ff5f-4410-bc4e-044221a5dac5","SectionName":"code_section","SectionNumber":1,"SectionType":"code_section","CodeSections":[{"CodeSectionBookmarkName":"cs_T8C13N1120_7c2075718","IsConstitutionSection":false,"Identity":"8-13-1120","IsNew":false,"SubSections":[{"Level":1,"Identity":"T8C13N1120SA","SubSectionBookmarkName":"ss_T8C13N1120SA_lv1_e802ab14b","IsNewSubSection":false}],"TitleRelatedTo":"Contents of statement of economic interests.","TitleSoAsTo":"","Deleted":false}],"TitleText":"","DisableControls":false,"Deleted":false,"SectionBookmarkName":"bs_num_1_85f3374bc"}],"Timestamp":"2022-10-21T11:53:52.4676303-04:00","Username":null},{"Id":5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8fc53c6f-e4cc-4b1d-a023-6ad803771b73","SectionName":"code_section","SectionNumber":1,"SectionType":"code_section","CodeSections":[{"CodeSectionBookmarkName":"cs_T8C13N1120_69942627a","IsConstitutionSection":false,"Identity":"8-13-1120","IsNew":false,"SubSections":[{"Level":1,"Identity":"T8C13N1120SA","SubSectionBookmarkName":"ss_T8C13N1120SA_lv1_7c67616e3","IsNewSubSection":false},{"Level":2,"Identity":"T8C13N1120Sa","SubSectionBookmarkName":"ss_T8C13N1120Sa_lv2_e76dacf9e","IsNewSubSection":false},{"Level":2,"Identity":"T8C13N1120Sb","SubSectionBookmarkName":"ss_T8C13N1120Sb_lv2_b92021793","IsNewSubSection":false},{"Level":3,"Identity":"T8C13N1120Si","SubSectionBookmarkName":"ss_T8C13N1120Si_lv3_33835ce10","IsNewSubSection":false},{"Level":3,"Identity":"T8C13N1120Sii","SubSectionBookmarkName":"ss_T8C13N1120Sii_lv3_410a60979","IsNewSubSection":false}],"TitleRelatedTo":"Contents of statement of economic interests.","TitleSoAsTo":"","Deleted":false}],"TitleText":"","DisableControls":false,"Deleted":false,"SectionBookmarkName":"bs_num_1_5636bd7c1"}],"Timestamp":"2022-12-02T10:47:53.2756763-05:00","Username":"julienewboult@scstatehouse.gov"}]</T_BILL_T_SECTIONSHISTORY>
  <T_BILL_T_SUBJECT>Public Officers; reporting of gifts</T_BILL_T_SUBJECT>
  <T_BILL_UR_DRAFTER>pagehilton@scstatehouse.gov</T_BILL_UR_DRAFTER>
  <T_BILL_UR_DRAFTINGASSISTANT>julienewboult@scstatehouse.gov</T_BILL_UR_DRAFTINGASSISTANT>
</lwb360Meta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Props1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272</Words>
  <Characters>1261</Characters>
  <Application>Microsoft Office Word</Application>
  <DocSecurity>0</DocSecurity>
  <Lines>37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Julie Newboult</cp:lastModifiedBy>
  <cp:revision>52</cp:revision>
  <cp:lastPrinted>2022-11-02T17:55:00Z</cp:lastPrinted>
  <dcterms:created xsi:type="dcterms:W3CDTF">2022-06-03T11:45:00Z</dcterms:created>
  <dcterms:modified xsi:type="dcterms:W3CDTF">2022-12-02T16:36:00Z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