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Matthews, Adams, Alexander, Allen, Bennett,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SR-0186KM-VC23.docx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Adopted by the Senate on January 10, 2023</w:t>
      </w:r>
    </w:p>
    <w:p>
      <w:pPr>
        <w:widowControl w:val="false"/>
        <w:spacing w:after="0"/>
        <w:jc w:val="left"/>
      </w:pPr>
    </w:p>
    <w:p>
      <w:pPr>
        <w:widowControl w:val="false"/>
        <w:spacing w:after="0"/>
        <w:jc w:val="left"/>
      </w:pPr>
      <w:r>
        <w:rPr>
          <w:rFonts w:ascii="Times New Roman"/>
          <w:sz w:val="22"/>
        </w:rPr>
        <w:t xml:space="preserve">Summary: Arthur Murphy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adopted</w:t>
      </w:r>
      <w:r>
        <w:t xml:space="preserve"> (</w:t>
      </w:r>
      <w:hyperlink w:history="true" r:id="R1b3ad49b1a7a44a0">
        <w:r w:rsidRPr="00770434">
          <w:rPr>
            <w:rStyle w:val="Hyperlink"/>
          </w:rPr>
          <w:t>Senate Journal</w:t>
        </w:r>
        <w:r w:rsidRPr="00770434">
          <w:rPr>
            <w:rStyle w:val="Hyperlink"/>
          </w:rPr>
          <w:noBreakHyphen/>
          <w:t>page 195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e3198912b349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a32ad96bd44f1d">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E9F6E1D">
      <w:pPr>
        <w:pStyle w:val="scbillheader"/>
      </w:pPr>
      <w:r w:rsidRPr="00040E43">
        <w:t>A</w:t>
      </w:r>
      <w:r w:rsidRPr="00040E43" w:rsidR="000E1785">
        <w:t xml:space="preserve"> </w:t>
      </w:r>
      <w:r w:rsidR="00714C8F">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C2BE9" w14:paraId="48DB32D0" w14:textId="52AFA3A1">
          <w:pPr>
            <w:pStyle w:val="scresolutiontitle"/>
          </w:pPr>
          <w:r w:rsidRPr="004C2BE9">
            <w:t>TO EXPRESS PROFOUND SORROW UPON THE PASSING OF Arthur Arnold Murphy</w:t>
          </w:r>
          <w:r>
            <w:t xml:space="preserve"> </w:t>
          </w:r>
          <w:r w:rsidRPr="004C2BE9">
            <w:t>AND TO EXTEND THE DEEPEST SYMPATHY TO HIS FAMILY AND MANY FRIENDS.</w:t>
          </w:r>
        </w:p>
      </w:sdtContent>
    </w:sdt>
    <w:bookmarkStart w:name="at_541d268dc" w:displacedByCustomXml="prev" w:id="0"/>
    <w:bookmarkEnd w:id="0"/>
    <w:p w:rsidR="0010776B" w:rsidP="00091FD9" w:rsidRDefault="0010776B" w14:paraId="48DB32D1" w14:textId="56627158">
      <w:pPr>
        <w:pStyle w:val="scresolutiontitle"/>
      </w:pPr>
    </w:p>
    <w:p w:rsidR="00E25137" w:rsidP="00E25137" w:rsidRDefault="00E25137" w14:paraId="50B7FB0A" w14:textId="4BF69DE0">
      <w:pPr>
        <w:pStyle w:val="scresolutionwhereas"/>
      </w:pPr>
      <w:bookmarkStart w:name="wa_763775c3f" w:id="1"/>
      <w:proofErr w:type="gramStart"/>
      <w:r>
        <w:t>W</w:t>
      </w:r>
      <w:bookmarkEnd w:id="1"/>
      <w:r>
        <w:t>hereas,</w:t>
      </w:r>
      <w:proofErr w:type="gramEnd"/>
      <w:r>
        <w:t xml:space="preserve"> </w:t>
      </w:r>
      <w:r w:rsidR="00714C8F">
        <w:t xml:space="preserve">the members of the South Carolina Senate were deeply saddened to learn of the death of </w:t>
      </w:r>
      <w:r w:rsidRPr="004C2BE9" w:rsidR="004C2BE9">
        <w:t>Arthur Arnold Murphy</w:t>
      </w:r>
      <w:r w:rsidR="004C2BE9">
        <w:t xml:space="preserve"> </w:t>
      </w:r>
      <w:r>
        <w:t xml:space="preserve">on </w:t>
      </w:r>
      <w:r w:rsidRPr="004C2BE9" w:rsidR="004C2BE9">
        <w:t>January 2</w:t>
      </w:r>
      <w:r>
        <w:t>, 20</w:t>
      </w:r>
      <w:r w:rsidR="004C2BE9">
        <w:t>23</w:t>
      </w:r>
      <w:r>
        <w:t>; and</w:t>
      </w:r>
    </w:p>
    <w:p w:rsidR="00E25137" w:rsidP="00E25137" w:rsidRDefault="00E25137" w14:paraId="3D268673" w14:textId="77777777">
      <w:pPr>
        <w:pStyle w:val="scresolutionwhereas"/>
      </w:pPr>
    </w:p>
    <w:p w:rsidR="008B17EA" w:rsidP="004C2BE9" w:rsidRDefault="00E25137" w14:paraId="20645362" w14:textId="7B614E28">
      <w:pPr>
        <w:pStyle w:val="scresolutionwhereas"/>
      </w:pPr>
      <w:bookmarkStart w:name="wa_3b911b196" w:id="2"/>
      <w:proofErr w:type="gramStart"/>
      <w:r>
        <w:t>W</w:t>
      </w:r>
      <w:bookmarkEnd w:id="2"/>
      <w:r>
        <w:t>hereas,</w:t>
      </w:r>
      <w:proofErr w:type="gramEnd"/>
      <w:r>
        <w:t xml:space="preserve"> </w:t>
      </w:r>
      <w:r w:rsidR="008B17EA">
        <w:t xml:space="preserve">a native of </w:t>
      </w:r>
      <w:proofErr w:type="spellStart"/>
      <w:r w:rsidRPr="008B17EA" w:rsidR="008B17EA">
        <w:t>Robertville</w:t>
      </w:r>
      <w:proofErr w:type="spellEnd"/>
      <w:r w:rsidR="008B17EA">
        <w:t xml:space="preserve">, </w:t>
      </w:r>
      <w:r w:rsidR="004C2BE9">
        <w:t xml:space="preserve">Mr. </w:t>
      </w:r>
      <w:r w:rsidRPr="004C2BE9" w:rsidR="004C2BE9">
        <w:t>Murphy</w:t>
      </w:r>
      <w:r>
        <w:t xml:space="preserve"> was born on </w:t>
      </w:r>
      <w:r w:rsidRPr="004C2BE9" w:rsidR="004C2BE9">
        <w:t>December 11, 1943</w:t>
      </w:r>
      <w:r w:rsidR="008B17EA">
        <w:t xml:space="preserve"> to parents Beatrice</w:t>
      </w:r>
      <w:r w:rsidR="00541B65">
        <w:t xml:space="preserve"> Murphy</w:t>
      </w:r>
      <w:r w:rsidR="008B17EA">
        <w:t xml:space="preserve"> and </w:t>
      </w:r>
      <w:r w:rsidRPr="008B17EA" w:rsidR="008B17EA">
        <w:t>Clarence Murphy</w:t>
      </w:r>
      <w:r w:rsidR="00541B65">
        <w:t>,</w:t>
      </w:r>
      <w:r w:rsidRPr="008B17EA" w:rsidR="008B17EA">
        <w:t xml:space="preserve"> Sr.</w:t>
      </w:r>
      <w:r w:rsidR="008B17EA">
        <w:t>; and</w:t>
      </w:r>
    </w:p>
    <w:p w:rsidR="008B17EA" w:rsidP="004C2BE9" w:rsidRDefault="008B17EA" w14:paraId="55454010" w14:textId="77777777">
      <w:pPr>
        <w:pStyle w:val="scresolutionwhereas"/>
      </w:pPr>
    </w:p>
    <w:p w:rsidR="004C2BE9" w:rsidP="004C2BE9" w:rsidRDefault="008B17EA" w14:paraId="1B0A526C" w14:textId="28AA2A05">
      <w:pPr>
        <w:pStyle w:val="scresolutionwhereas"/>
      </w:pPr>
      <w:bookmarkStart w:name="wa_4a95c8b0c" w:id="3"/>
      <w:r>
        <w:t>W</w:t>
      </w:r>
      <w:bookmarkEnd w:id="3"/>
      <w:r>
        <w:t xml:space="preserve">hereas, Mr. </w:t>
      </w:r>
      <w:r w:rsidRPr="004C2BE9">
        <w:t>Murphy</w:t>
      </w:r>
      <w:r>
        <w:t xml:space="preserve"> </w:t>
      </w:r>
      <w:r w:rsidR="004C2BE9">
        <w:t xml:space="preserve">worked as the owner and operator of </w:t>
      </w:r>
      <w:r w:rsidRPr="004C2BE9" w:rsidR="004C2BE9">
        <w:t>Repo Graphics Printing for</w:t>
      </w:r>
      <w:r w:rsidR="004C2BE9">
        <w:t xml:space="preserve"> over twenty years and worked </w:t>
      </w:r>
      <w:r w:rsidRPr="004C2BE9" w:rsidR="004C2BE9">
        <w:t xml:space="preserve">as a </w:t>
      </w:r>
      <w:r w:rsidR="004C2BE9">
        <w:t>p</w:t>
      </w:r>
      <w:r w:rsidRPr="004C2BE9" w:rsidR="004C2BE9">
        <w:t>rinter for Davis News</w:t>
      </w:r>
      <w:r w:rsidR="004C2BE9">
        <w:t>p</w:t>
      </w:r>
      <w:r w:rsidRPr="004C2BE9" w:rsidR="004C2BE9">
        <w:t>aper and Magazine Printing Company in New York City for</w:t>
      </w:r>
      <w:r w:rsidR="004C2BE9">
        <w:t xml:space="preserve"> over thirty years; and</w:t>
      </w:r>
    </w:p>
    <w:p w:rsidR="00E25137" w:rsidP="00E25137" w:rsidRDefault="00E25137" w14:paraId="4B2567F7" w14:textId="77777777">
      <w:pPr>
        <w:pStyle w:val="scresolutionwhereas"/>
      </w:pPr>
    </w:p>
    <w:p w:rsidR="00E25137" w:rsidP="00E25137" w:rsidRDefault="00E25137" w14:paraId="75125947" w14:textId="5EDD3ADB">
      <w:pPr>
        <w:pStyle w:val="scresolutionwhereas"/>
      </w:pPr>
      <w:bookmarkStart w:name="wa_e75a1b19f" w:id="4"/>
      <w:r>
        <w:t>W</w:t>
      </w:r>
      <w:bookmarkEnd w:id="4"/>
      <w:r>
        <w:t xml:space="preserve">hereas, a civic leader, </w:t>
      </w:r>
      <w:r w:rsidR="004C2BE9">
        <w:t xml:space="preserve">Mr. </w:t>
      </w:r>
      <w:r w:rsidRPr="004C2BE9" w:rsidR="004C2BE9">
        <w:t>Murphy</w:t>
      </w:r>
      <w:r>
        <w:t xml:space="preserve"> served with many community organizations, including </w:t>
      </w:r>
      <w:r w:rsidR="004C2BE9">
        <w:t xml:space="preserve">serving as Chairman </w:t>
      </w:r>
      <w:r w:rsidRPr="004C2BE9" w:rsidR="004C2BE9">
        <w:t>of the Jasper County Democratic Party for</w:t>
      </w:r>
      <w:r w:rsidR="004C2BE9">
        <w:t xml:space="preserve"> over twenty‑five years. He served as a member of the NAACP, where he passionately advocated for social justice</w:t>
      </w:r>
      <w:r>
        <w:t>; and</w:t>
      </w:r>
    </w:p>
    <w:p w:rsidR="00E25137" w:rsidP="00E25137" w:rsidRDefault="00E25137" w14:paraId="5BF7DDDF" w14:textId="77777777">
      <w:pPr>
        <w:pStyle w:val="scresolutionwhereas"/>
      </w:pPr>
    </w:p>
    <w:p w:rsidR="00E25137" w:rsidP="00E25137" w:rsidRDefault="00E25137" w14:paraId="4F078F33" w14:textId="3C8E0B68">
      <w:pPr>
        <w:pStyle w:val="scresolutionwhereas"/>
      </w:pPr>
      <w:bookmarkStart w:name="wa_bdafad48f" w:id="5"/>
      <w:r>
        <w:t>W</w:t>
      </w:r>
      <w:bookmarkEnd w:id="5"/>
      <w:r>
        <w:t xml:space="preserve">hereas, over the years, </w:t>
      </w:r>
      <w:r w:rsidRPr="004C2BE9" w:rsidR="004C2BE9">
        <w:t>Mr. Murphy</w:t>
      </w:r>
      <w:r>
        <w:t xml:space="preserve"> received </w:t>
      </w:r>
      <w:proofErr w:type="gramStart"/>
      <w:r>
        <w:t>a number of</w:t>
      </w:r>
      <w:proofErr w:type="gramEnd"/>
      <w:r>
        <w:t xml:space="preserve"> honors and awards, including </w:t>
      </w:r>
      <w:r w:rsidR="004C2BE9">
        <w:t xml:space="preserve">the </w:t>
      </w:r>
      <w:r w:rsidRPr="004C2BE9" w:rsidR="004C2BE9">
        <w:t>Dr. Martin Luther King</w:t>
      </w:r>
      <w:r w:rsidR="00541B65">
        <w:t>,</w:t>
      </w:r>
      <w:r w:rsidRPr="004C2BE9" w:rsidR="004C2BE9">
        <w:t xml:space="preserve"> Jr. Garden of Light </w:t>
      </w:r>
      <w:r w:rsidR="00541B65">
        <w:t>A</w:t>
      </w:r>
      <w:r w:rsidRPr="004C2BE9" w:rsidR="004C2BE9">
        <w:t>ward for Community Service</w:t>
      </w:r>
      <w:r w:rsidR="004C2BE9">
        <w:t xml:space="preserve">, the </w:t>
      </w:r>
      <w:r w:rsidRPr="004C2BE9" w:rsidR="004C2BE9">
        <w:t>NAACP Service Award</w:t>
      </w:r>
      <w:r w:rsidR="004C2BE9">
        <w:t xml:space="preserve">, and the </w:t>
      </w:r>
      <w:r w:rsidRPr="004C2BE9" w:rsidR="004C2BE9">
        <w:t>Bethel Baptist Church Award for Dedicated Service as Church Clerk</w:t>
      </w:r>
      <w:r w:rsidR="004C2BE9">
        <w:t xml:space="preserve">. He </w:t>
      </w:r>
      <w:r w:rsidRPr="004C2BE9" w:rsidR="004C2BE9">
        <w:t xml:space="preserve">was </w:t>
      </w:r>
      <w:r w:rsidR="004C2BE9">
        <w:t xml:space="preserve">also </w:t>
      </w:r>
      <w:r w:rsidRPr="004C2BE9" w:rsidR="004C2BE9">
        <w:t>invited to and attended President Barack Obama's Inauguration in 2013</w:t>
      </w:r>
      <w:r>
        <w:t>; and</w:t>
      </w:r>
    </w:p>
    <w:p w:rsidR="00E25137" w:rsidP="00E25137" w:rsidRDefault="00E25137" w14:paraId="700D7389" w14:textId="77777777">
      <w:pPr>
        <w:pStyle w:val="scresolutionwhereas"/>
      </w:pPr>
    </w:p>
    <w:p w:rsidR="008B17EA" w:rsidP="00E25137" w:rsidRDefault="00E25137" w14:paraId="388C38E4" w14:textId="48FDBB9F">
      <w:pPr>
        <w:pStyle w:val="scresolutionwhereas"/>
      </w:pPr>
      <w:bookmarkStart w:name="wa_90d2af5d9" w:id="6"/>
      <w:r>
        <w:t>W</w:t>
      </w:r>
      <w:bookmarkEnd w:id="6"/>
      <w:r>
        <w:t xml:space="preserve">hereas, a devout Christian, </w:t>
      </w:r>
      <w:r w:rsidRPr="004C2BE9" w:rsidR="008B17EA">
        <w:t>Mr. Murphy</w:t>
      </w:r>
      <w:r>
        <w:t xml:space="preserve"> </w:t>
      </w:r>
      <w:r w:rsidRPr="001C0954">
        <w:t>was</w:t>
      </w:r>
      <w:r>
        <w:t xml:space="preserve"> a member of </w:t>
      </w:r>
      <w:r w:rsidRPr="004C2BE9" w:rsidR="004C2BE9">
        <w:t>Bethel Baptist</w:t>
      </w:r>
      <w:r>
        <w:t xml:space="preserve"> Church</w:t>
      </w:r>
      <w:r w:rsidR="004C2BE9">
        <w:t>, where he served as an usher and a clerk</w:t>
      </w:r>
      <w:r w:rsidR="008B17EA">
        <w:t>; and</w:t>
      </w:r>
    </w:p>
    <w:p w:rsidR="008B17EA" w:rsidP="00E25137" w:rsidRDefault="008B17EA" w14:paraId="7CA18871" w14:textId="77777777">
      <w:pPr>
        <w:pStyle w:val="scresolutionwhereas"/>
      </w:pPr>
    </w:p>
    <w:p w:rsidR="008B17EA" w:rsidP="00E25137" w:rsidRDefault="008B17EA" w14:paraId="47DF008F" w14:textId="58A423E3">
      <w:pPr>
        <w:pStyle w:val="scresolutionwhereas"/>
      </w:pPr>
      <w:bookmarkStart w:name="wa_93be0ba67" w:id="7"/>
      <w:r>
        <w:t>W</w:t>
      </w:r>
      <w:bookmarkEnd w:id="7"/>
      <w:r>
        <w:t xml:space="preserve">hereas, Mr. </w:t>
      </w:r>
      <w:r w:rsidRPr="004C2BE9">
        <w:t>Murphy</w:t>
      </w:r>
      <w:r>
        <w:t xml:space="preserve"> was preceded in death by his son, </w:t>
      </w:r>
      <w:r w:rsidRPr="008B17EA">
        <w:t>Gregory Murphy</w:t>
      </w:r>
      <w:r>
        <w:t>; and</w:t>
      </w:r>
    </w:p>
    <w:p w:rsidR="008B17EA" w:rsidP="00E25137" w:rsidRDefault="008B17EA" w14:paraId="2C01AF4E" w14:textId="57ADCDB2">
      <w:pPr>
        <w:pStyle w:val="scresolutionwhereas"/>
      </w:pPr>
    </w:p>
    <w:p w:rsidR="008A7625" w:rsidP="00E25137" w:rsidRDefault="008B17EA" w14:paraId="44F28955" w14:textId="36C74A5D">
      <w:pPr>
        <w:pStyle w:val="scresolutionwhereas"/>
      </w:pPr>
      <w:bookmarkStart w:name="wa_240f60673" w:id="8"/>
      <w:proofErr w:type="gramStart"/>
      <w:r>
        <w:t>W</w:t>
      </w:r>
      <w:bookmarkEnd w:id="8"/>
      <w:r>
        <w:t>hereas,</w:t>
      </w:r>
      <w:proofErr w:type="gramEnd"/>
      <w:r>
        <w:t xml:space="preserve"> Mr. </w:t>
      </w:r>
      <w:r w:rsidRPr="004C2BE9">
        <w:t>Murphy</w:t>
      </w:r>
      <w:r>
        <w:t xml:space="preserve"> leaves to cherish his memory his </w:t>
      </w:r>
      <w:r w:rsidR="00A011A8">
        <w:t xml:space="preserve">wife, </w:t>
      </w:r>
      <w:r w:rsidRPr="00A011A8" w:rsidR="00A011A8">
        <w:t>Louise Jones Murphy</w:t>
      </w:r>
      <w:r w:rsidR="00A011A8">
        <w:t xml:space="preserve">; his </w:t>
      </w:r>
      <w:r>
        <w:t>children</w:t>
      </w:r>
      <w:r w:rsidR="00A011A8">
        <w:t>,</w:t>
      </w:r>
      <w:r>
        <w:t xml:space="preserve"> </w:t>
      </w:r>
      <w:r w:rsidRPr="008B17EA">
        <w:t>Kenneth Murphy</w:t>
      </w:r>
      <w:r>
        <w:t xml:space="preserve"> and </w:t>
      </w:r>
      <w:r w:rsidRPr="008B17EA">
        <w:t>Frederick Michael Murphy</w:t>
      </w:r>
      <w:r>
        <w:t xml:space="preserve">; </w:t>
      </w:r>
      <w:r w:rsidR="004E2338">
        <w:t xml:space="preserve">a daughter-in-law, </w:t>
      </w:r>
      <w:r w:rsidRPr="004E2338" w:rsidR="004E2338">
        <w:t>Tanya Murphy</w:t>
      </w:r>
      <w:r w:rsidR="004E2338">
        <w:t xml:space="preserve">; grandchildren, </w:t>
      </w:r>
      <w:r w:rsidRPr="004E2338" w:rsidR="004E2338">
        <w:t>Frederick Michael Murphy Jr.</w:t>
      </w:r>
      <w:r w:rsidR="004E2338">
        <w:t xml:space="preserve">, </w:t>
      </w:r>
      <w:proofErr w:type="spellStart"/>
      <w:r w:rsidRPr="004E2338" w:rsidR="004E2338">
        <w:t>Ma'lek</w:t>
      </w:r>
      <w:proofErr w:type="spellEnd"/>
      <w:r w:rsidRPr="004E2338" w:rsidR="004E2338">
        <w:t xml:space="preserve"> Murphy</w:t>
      </w:r>
      <w:r w:rsidR="004E2338">
        <w:t xml:space="preserve">, </w:t>
      </w:r>
      <w:r w:rsidRPr="004E2338" w:rsidR="004E2338">
        <w:t>Jasmine Johnson</w:t>
      </w:r>
      <w:r w:rsidR="004E2338">
        <w:t xml:space="preserve">, and </w:t>
      </w:r>
      <w:r w:rsidRPr="004E2338" w:rsidR="004E2338">
        <w:t>Joi Johnson</w:t>
      </w:r>
      <w:r w:rsidR="004E2338">
        <w:t xml:space="preserve">; </w:t>
      </w:r>
      <w:r>
        <w:t>and a</w:t>
      </w:r>
      <w:r w:rsidRPr="008B17EA">
        <w:t xml:space="preserve"> devoted </w:t>
      </w:r>
      <w:r>
        <w:lastRenderedPageBreak/>
        <w:t>g</w:t>
      </w:r>
      <w:r w:rsidRPr="008B17EA">
        <w:t>randdaughter of the home</w:t>
      </w:r>
      <w:r>
        <w:t>,</w:t>
      </w:r>
      <w:r w:rsidRPr="008B17EA">
        <w:t xml:space="preserve"> Rebecca Murphy</w:t>
      </w:r>
      <w:r>
        <w:t xml:space="preserve">. </w:t>
      </w:r>
      <w:r w:rsidR="00E25137">
        <w:t>He will be greatly missed. Now, therefore</w:t>
      </w:r>
      <w:r w:rsidR="00C14AA8">
        <w:t>,</w:t>
      </w:r>
    </w:p>
    <w:p w:rsidRPr="00040E43" w:rsidR="008A7625" w:rsidP="006B1590" w:rsidRDefault="008A7625" w14:paraId="24BB5989" w14:textId="77777777">
      <w:pPr>
        <w:pStyle w:val="scresolutionbody"/>
      </w:pPr>
    </w:p>
    <w:p w:rsidRPr="00040E43" w:rsidR="00B9052D" w:rsidP="00FA0B1D" w:rsidRDefault="00B9052D" w14:paraId="48DB32E4" w14:textId="3FE3B6FE">
      <w:pPr>
        <w:pStyle w:val="scresolutionbody"/>
      </w:pPr>
      <w:bookmarkStart w:name="up_328f6f3c3" w:id="9"/>
      <w:r w:rsidRPr="00040E43">
        <w:t>B</w:t>
      </w:r>
      <w:bookmarkEnd w:id="9"/>
      <w:r w:rsidRPr="00040E43">
        <w:t>e it resolved</w:t>
      </w:r>
      <w:r w:rsidR="00714C8F">
        <w:t xml:space="preserve"> by the Senate</w:t>
      </w:r>
      <w:r w:rsidRPr="00040E43">
        <w:t>:</w:t>
      </w:r>
    </w:p>
    <w:p w:rsidRPr="00040E43" w:rsidR="00B9052D" w:rsidP="00B703CB" w:rsidRDefault="00B9052D" w14:paraId="48DB32E5" w14:textId="77777777">
      <w:pPr>
        <w:pStyle w:val="scresolutionbody"/>
      </w:pPr>
    </w:p>
    <w:p w:rsidR="00E25137" w:rsidP="00E25137" w:rsidRDefault="00007116" w14:paraId="6B88AD10" w14:textId="0279DCCB">
      <w:pPr>
        <w:pStyle w:val="scresolutionmembers"/>
      </w:pPr>
      <w:bookmarkStart w:name="up_3c2247a17" w:id="10"/>
      <w:r w:rsidRPr="00040E43">
        <w:t>T</w:t>
      </w:r>
      <w:bookmarkEnd w:id="10"/>
      <w:r w:rsidRPr="00040E43">
        <w:t xml:space="preserve">hat </w:t>
      </w:r>
      <w:r w:rsidR="00714C8F">
        <w:t xml:space="preserve">the members of the South Carolina Senate, by this resolution, express </w:t>
      </w:r>
      <w:r w:rsidRPr="008D0520" w:rsidR="00E25137">
        <w:t xml:space="preserve">profound sorrow upon the passing of </w:t>
      </w:r>
      <w:r w:rsidRPr="004C2BE9" w:rsidR="004C2BE9">
        <w:t>Arthur Arnold Murphy</w:t>
      </w:r>
      <w:r w:rsidRPr="008D0520" w:rsidR="00E25137">
        <w:t xml:space="preserve"> and </w:t>
      </w:r>
      <w:r w:rsidR="00714C8F">
        <w:t xml:space="preserve">extend </w:t>
      </w:r>
      <w:r w:rsidRPr="008D0520" w:rsidR="00E25137">
        <w:t>the deepest sympathy</w:t>
      </w:r>
      <w:r w:rsidR="004C2BE9">
        <w:t xml:space="preserve"> </w:t>
      </w:r>
      <w:r w:rsidRPr="008D0520" w:rsidR="00E25137">
        <w:t>to his family and many friends.</w:t>
      </w:r>
    </w:p>
    <w:p w:rsidR="00E25137" w:rsidP="00E25137" w:rsidRDefault="00E25137" w14:paraId="75643186" w14:textId="77777777">
      <w:pPr>
        <w:pStyle w:val="scresolutionmembers"/>
      </w:pPr>
    </w:p>
    <w:p w:rsidR="00FC266B" w:rsidP="00E25137" w:rsidRDefault="00E25137" w14:paraId="2EBFD274" w14:textId="77777777">
      <w:pPr>
        <w:pStyle w:val="scresolutionmembers"/>
      </w:pPr>
      <w:bookmarkStart w:name="up_9bce55e24" w:id="11"/>
      <w:r>
        <w:t>B</w:t>
      </w:r>
      <w:bookmarkEnd w:id="11"/>
      <w:r>
        <w:t xml:space="preserve">e it further resolved that a copy of this resolution be presented to the family of </w:t>
      </w:r>
      <w:r w:rsidRPr="004C2BE9" w:rsidR="004C2BE9">
        <w:t>Arthur Arnold Murphy</w:t>
      </w:r>
      <w:r>
        <w:t>.</w:t>
      </w:r>
    </w:p>
    <w:p w:rsidR="00FC266B" w:rsidP="00E25137" w:rsidRDefault="00FC266B" w14:paraId="72060652" w14:textId="77777777">
      <w:pPr>
        <w:pStyle w:val="scresolutionmembers"/>
      </w:pPr>
    </w:p>
    <w:p w:rsidRPr="00040E43" w:rsidR="00B9052D" w:rsidP="00E25137" w:rsidRDefault="00B9052D" w14:paraId="48DB32E8" w14:textId="0FF9823D">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338C0">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72D5003" w:rsidR="007003E1" w:rsidRDefault="00FC26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[0328]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8C0"/>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2BE9"/>
    <w:rsid w:val="004E2338"/>
    <w:rsid w:val="004E7D54"/>
    <w:rsid w:val="00511974"/>
    <w:rsid w:val="0052116B"/>
    <w:rsid w:val="005273C6"/>
    <w:rsid w:val="005275A2"/>
    <w:rsid w:val="00530A69"/>
    <w:rsid w:val="00541B65"/>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4C8F"/>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17EA"/>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11A8"/>
    <w:rsid w:val="00A02543"/>
    <w:rsid w:val="00A2729F"/>
    <w:rsid w:val="00A41684"/>
    <w:rsid w:val="00A64E80"/>
    <w:rsid w:val="00A66C6B"/>
    <w:rsid w:val="00A7261B"/>
    <w:rsid w:val="00A72BCD"/>
    <w:rsid w:val="00A74015"/>
    <w:rsid w:val="00A741D9"/>
    <w:rsid w:val="00A833AB"/>
    <w:rsid w:val="00A95560"/>
    <w:rsid w:val="00A9741D"/>
    <w:rsid w:val="00AA17E2"/>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4AA8"/>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25137"/>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266B"/>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customStyle="1" w:styleId="schouseresolutionwhereas">
    <w:name w:val="sc_house_resolution_whereas"/>
    <w:qFormat/>
    <w:rsid w:val="00E2513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280836710">
      <w:bodyDiv w:val="1"/>
      <w:marLeft w:val="0"/>
      <w:marRight w:val="0"/>
      <w:marTop w:val="0"/>
      <w:marBottom w:val="0"/>
      <w:divBdr>
        <w:top w:val="none" w:sz="0" w:space="0" w:color="auto"/>
        <w:left w:val="none" w:sz="0" w:space="0" w:color="auto"/>
        <w:bottom w:val="none" w:sz="0" w:space="0" w:color="auto"/>
        <w:right w:val="none" w:sz="0" w:space="0" w:color="auto"/>
      </w:divBdr>
    </w:div>
    <w:div w:id="1607615198">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28&amp;session=125&amp;summary=B" TargetMode="External" Id="R08e3198912b34954" /><Relationship Type="http://schemas.openxmlformats.org/officeDocument/2006/relationships/hyperlink" Target="https://www.scstatehouse.gov/sess125_2023-2024/prever/328_20230110.docx" TargetMode="External" Id="R13a32ad96bd44f1d" /><Relationship Type="http://schemas.openxmlformats.org/officeDocument/2006/relationships/hyperlink" Target="h:\sj\20230110.docx" TargetMode="External" Id="R1b3ad49b1a7a44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b7faf719-4db5-4c8f-b767-ad0841c764a9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7f531963-735c-44be-9080-eae1b6474809</T_BILL_REQUEST_REQUEST>
  <T_BILL_R_ORIGINALDRAFT>b45bd26f-f47b-4a0c-916f-9fa167df0a56</T_BILL_R_ORIGINALDRAFT>
  <T_BILL_SPONSOR_SPONSOR>ebb83b85-45f3-4e7e-894e-073d18c6c5b4</T_BILL_SPONSOR_SPONSOR>
  <T_BILL_T_ACTNUMBER>None</T_BILL_T_ACTNUMBER>
  <T_BILL_T_BILLNAME>[0328]</T_BILL_T_BILLNAME>
  <T_BILL_T_BILLNUMBER>328</T_BILL_T_BILLNUMBER>
  <T_BILL_T_BILLTITLE>TO EXPRESS PROFOUND SORROW UPON THE PASSING OF Arthur Arnold Murphy AND TO EXTEND THE DEEPEST SYMPATHY TO HIS FAMILY AND MANY FRIENDS.</T_BILL_T_BILLTITLE>
  <T_BILL_T_CHAMBER>senate</T_BILL_T_CHAMBER>
  <T_BILL_T_FILENAME> </T_BILL_T_FILENAME>
  <T_BILL_T_LEGTYPE>resolution</T_BILL_T_LEGTYPE>
  <T_BILL_T_RATNUMBER>None</T_BILL_T_RATNUMBER>
  <T_BILL_T_SUBJECT>S. 328 Arthur Murphy Sympathy</T_BILL_T_SUBJECT>
  <T_BILL_UR_DRAFTER>kenmoffitt@scsenate.gov</T_BILL_UR_DRAFTER>
  <T_BILL_UR_DRAFTINGASSISTANT>hannahwarner@scsenate.gov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357</Words>
  <Characters>1837</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35</cp:revision>
  <cp:lastPrinted>2021-01-26T15:56:00Z</cp:lastPrinted>
  <dcterms:created xsi:type="dcterms:W3CDTF">2022-08-17T14:54:00Z</dcterms:created>
  <dcterms:modified xsi:type="dcterms:W3CDTF">2023-01-31T14:13:00Z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