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LC-0070WAB23.docx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Scholarships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d5c7e2331144054">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ce6f28d7e9d24621">
        <w:r w:rsidRPr="00770434">
          <w:rPr>
            <w:rStyle w:val="Hyperlink"/>
          </w:rPr>
          <w:t>House Journal</w:t>
        </w:r>
        <w:r w:rsidRPr="00770434">
          <w:rPr>
            <w:rStyle w:val="Hyperlink"/>
          </w:rPr>
          <w:noBreakHyphen/>
          <w:t>page 132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fb54ccf0ff40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12c0af3795405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F2E20" w:rsidRDefault="00432135" w14:paraId="47642A99" w14:textId="45979C8D">
      <w:pPr>
        <w:pStyle w:val="scemptylineheader"/>
      </w:pPr>
    </w:p>
    <w:p w:rsidRPr="00BB0725" w:rsidR="00A73EFA" w:rsidP="009F2E20" w:rsidRDefault="00A73EFA" w14:paraId="7B72410E" w14:textId="645DA4E3">
      <w:pPr>
        <w:pStyle w:val="scemptylineheader"/>
      </w:pPr>
    </w:p>
    <w:p w:rsidRPr="00BB0725" w:rsidR="00A73EFA" w:rsidP="009F2E20" w:rsidRDefault="00A73EFA" w14:paraId="6AD935C9" w14:textId="778B863B">
      <w:pPr>
        <w:pStyle w:val="scemptylineheader"/>
      </w:pPr>
    </w:p>
    <w:p w:rsidRPr="00DF3B44" w:rsidR="00A73EFA" w:rsidP="009F2E20" w:rsidRDefault="00A73EFA" w14:paraId="51A98227" w14:textId="3EA9899C">
      <w:pPr>
        <w:pStyle w:val="scemptylineheader"/>
      </w:pPr>
    </w:p>
    <w:p w:rsidRPr="00DF3B44" w:rsidR="00A73EFA" w:rsidP="009F2E20" w:rsidRDefault="00A73EFA" w14:paraId="3858851A" w14:textId="0910E909">
      <w:pPr>
        <w:pStyle w:val="scemptylineheader"/>
      </w:pPr>
    </w:p>
    <w:p w:rsidRPr="00DF3B44" w:rsidR="00A73EFA" w:rsidP="009F2E20" w:rsidRDefault="00A73EFA" w14:paraId="4E3DDE20" w14:textId="68C8BD0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66A31" w14:paraId="40FEFADA" w14:textId="695301E7">
          <w:pPr>
            <w:pStyle w:val="scbilltitle"/>
            <w:tabs>
              <w:tab w:val="left" w:pos="2104"/>
            </w:tabs>
          </w:pPr>
          <w:r>
            <w:t>to amend the South Carolina Code of Laws by adding Section 59‑111‑80 so as to PROVIDE INSTITUTIONS OF HIGHER LEARNING SHALL PROVIDE CERTAIN WRITTEN NOTICE TO STUDENTS BEFORE TERMINATING OR REDUCING SCHOLARSHIPS.</w:t>
          </w:r>
        </w:p>
      </w:sdtContent>
    </w:sdt>
    <w:bookmarkStart w:name="at_df2fb7b37" w:displacedByCustomXml="prev" w:id="0"/>
    <w:bookmarkEnd w:id="0"/>
    <w:p w:rsidRPr="00DF3B44" w:rsidR="006C18F0" w:rsidP="006C18F0" w:rsidRDefault="006C18F0" w14:paraId="5BAAC1B7" w14:textId="77777777">
      <w:pPr>
        <w:pStyle w:val="scbillwhereasclause"/>
      </w:pPr>
    </w:p>
    <w:p w:rsidR="00E3453D" w:rsidP="00E3453D" w:rsidRDefault="00E3453D" w14:paraId="04CC3EDD" w14:textId="77777777">
      <w:pPr>
        <w:pStyle w:val="scenactingwords"/>
      </w:pPr>
      <w:bookmarkStart w:name="ew_a5e8478de" w:id="1"/>
      <w:r>
        <w:t>B</w:t>
      </w:r>
      <w:bookmarkEnd w:id="1"/>
      <w:r>
        <w:t>e it enacted by the General Assembly of the State of South Carolina:</w:t>
      </w:r>
    </w:p>
    <w:p w:rsidR="00E3453D" w:rsidP="00E3453D" w:rsidRDefault="00E3453D" w14:paraId="2A9457FD" w14:textId="77777777">
      <w:pPr>
        <w:pStyle w:val="scemptyline"/>
      </w:pPr>
    </w:p>
    <w:p w:rsidR="00E3453D" w:rsidP="00E3453D" w:rsidRDefault="00E3453D" w14:paraId="18004520" w14:textId="4388B75C">
      <w:pPr>
        <w:pStyle w:val="scdirectionallanguage"/>
      </w:pPr>
      <w:bookmarkStart w:name="bs_num_1_beb8d3b14" w:id="2"/>
      <w:r>
        <w:t>S</w:t>
      </w:r>
      <w:bookmarkEnd w:id="2"/>
      <w:r>
        <w:t>ECTION 1.</w:t>
      </w:r>
      <w:r>
        <w:tab/>
      </w:r>
      <w:bookmarkStart w:name="dl_6a021ddbc" w:id="3"/>
      <w:r>
        <w:t>A</w:t>
      </w:r>
      <w:bookmarkEnd w:id="3"/>
      <w:r>
        <w:t xml:space="preserve">rticle 1, Chapter 111, Title 59 of the </w:t>
      </w:r>
      <w:r w:rsidR="00946196">
        <w:t>S.C.</w:t>
      </w:r>
      <w:r>
        <w:t xml:space="preserve"> Code is amended by adding:</w:t>
      </w:r>
    </w:p>
    <w:p w:rsidR="00E3453D" w:rsidP="00E3453D" w:rsidRDefault="00E3453D" w14:paraId="5D68A9A6" w14:textId="77777777">
      <w:pPr>
        <w:pStyle w:val="scemptyline"/>
      </w:pPr>
    </w:p>
    <w:p w:rsidR="00E3453D" w:rsidP="00E3453D" w:rsidRDefault="00E3453D" w14:paraId="13413B05" w14:textId="77777777">
      <w:pPr>
        <w:pStyle w:val="scnewcodesection"/>
      </w:pPr>
      <w:bookmarkStart w:name="ns_T59C111N80_2be68c50c" w:id="4"/>
      <w:r>
        <w:tab/>
      </w:r>
      <w:bookmarkEnd w:id="4"/>
      <w:r>
        <w:t>Section 59</w:t>
      </w:r>
      <w:r>
        <w:noBreakHyphen/>
        <w:t>111</w:t>
      </w:r>
      <w:r>
        <w:noBreakHyphen/>
        <w:t>80.</w:t>
      </w:r>
      <w:r>
        <w:tab/>
        <w:t>An institution of higher learning may not terminate or reduce a student</w:t>
      </w:r>
      <w:r w:rsidRPr="00964C69">
        <w:t>’</w:t>
      </w:r>
      <w:r>
        <w:t>s scholarship without first providing the student with written notice of the cancellation or reduction at least ninety calendar days before the date on which tuition and fee payments for the upcoming semester are due. This notice must be sent by certified mail, return receipt requested, to the permanent address of the student.</w:t>
      </w:r>
    </w:p>
    <w:p w:rsidR="00E3453D" w:rsidP="00E3453D" w:rsidRDefault="00E3453D" w14:paraId="4881F001" w14:textId="77777777">
      <w:pPr>
        <w:pStyle w:val="scemptyline"/>
      </w:pPr>
    </w:p>
    <w:p w:rsidR="00E3453D" w:rsidP="00E3453D" w:rsidRDefault="00E3453D" w14:paraId="3BE13140" w14:textId="77777777">
      <w:pPr>
        <w:pStyle w:val="scnoncodifiedsection"/>
      </w:pPr>
      <w:bookmarkStart w:name="eff_date_section" w:id="5"/>
      <w:bookmarkStart w:name="bs_num_2_lastsection" w:id="6"/>
      <w:bookmarkEnd w:id="5"/>
      <w:r>
        <w:t>S</w:t>
      </w:r>
      <w:bookmarkEnd w:id="6"/>
      <w:r>
        <w:t>ECTION 2.</w:t>
      </w:r>
      <w:r>
        <w:tab/>
        <w:t>This act takes effect upon approval by the Governor.</w:t>
      </w:r>
    </w:p>
    <w:p w:rsidRPr="00DF3B44" w:rsidR="005516F6" w:rsidP="009E4191" w:rsidRDefault="00E3453D" w14:paraId="7389F665" w14:textId="192B6DD7">
      <w:pPr>
        <w:pStyle w:val="scbillendxx"/>
      </w:pPr>
      <w:r>
        <w:noBreakHyphen/>
      </w:r>
      <w:r>
        <w:noBreakHyphen/>
      </w:r>
      <w:r>
        <w:noBreakHyphen/>
      </w:r>
      <w:r>
        <w:noBreakHyphen/>
        <w:t>XX</w:t>
      </w:r>
      <w:r>
        <w:noBreakHyphen/>
      </w:r>
      <w:r>
        <w:noBreakHyphen/>
      </w:r>
      <w:r>
        <w:noBreakHyphen/>
      </w:r>
      <w:r>
        <w:noBreakHyphen/>
      </w:r>
    </w:p>
    <w:sectPr w:rsidRPr="00DF3B44" w:rsidR="005516F6" w:rsidSect="00B142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B0AD25" w:rsidR="00685035" w:rsidRPr="007B4AF7" w:rsidRDefault="00B142F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453D">
              <w:rPr>
                <w:noProof/>
              </w:rPr>
              <w:t>LC-0070WAB23.docx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5C1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7B8"/>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6196"/>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2E20"/>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6A31"/>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42FA"/>
    <w:rsid w:val="00B15C56"/>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38F7"/>
    <w:rsid w:val="00DC44A8"/>
    <w:rsid w:val="00DE4BEE"/>
    <w:rsid w:val="00DE5B3D"/>
    <w:rsid w:val="00DE7112"/>
    <w:rsid w:val="00DF19BE"/>
    <w:rsid w:val="00DF3B44"/>
    <w:rsid w:val="00E1372E"/>
    <w:rsid w:val="00E21D30"/>
    <w:rsid w:val="00E24D9A"/>
    <w:rsid w:val="00E27805"/>
    <w:rsid w:val="00E27A11"/>
    <w:rsid w:val="00E30497"/>
    <w:rsid w:val="00E3453D"/>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424A"/>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19&amp;session=125&amp;summary=B" TargetMode="External" Id="Rc3fb54ccf0ff40b7" /><Relationship Type="http://schemas.openxmlformats.org/officeDocument/2006/relationships/hyperlink" Target="https://www.scstatehouse.gov/sess125_2023-2024/prever/3319_20221208.docx" TargetMode="External" Id="R6f12c0af3795405e" /><Relationship Type="http://schemas.openxmlformats.org/officeDocument/2006/relationships/hyperlink" Target="h:\hj\20230110.docx" TargetMode="External" Id="Rdd5c7e2331144054" /><Relationship Type="http://schemas.openxmlformats.org/officeDocument/2006/relationships/hyperlink" Target="h:\hj\20230110.docx" TargetMode="External" Id="Rce6f28d7e9d246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e27be1c0-a06e-47eb-8ce5-decfdcd04109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08e99c32-ad8d-4792-ba7a-fda7eacdf4fa</T_BILL_REQUEST_REQUEST>
  <T_BILL_R_ORIGINALDRAFT>a2f9dae8-af33-41aa-a4a5-bb9014af296a</T_BILL_R_ORIGINALDRAFT>
  <T_BILL_SPONSOR_SPONSOR>59afb87d-c309-4201-9966-a41fcf5a2a6b</T_BILL_SPONSOR_SPONSOR>
  <T_BILL_T_ACTNUMBER>None</T_BILL_T_ACTNUMBER>
  <T_BILL_T_BILLNAME>[3319]</T_BILL_T_BILLNAME>
  <T_BILL_T_BILLNUMBER>3319</T_BILL_T_BILLNUMBER>
  <T_BILL_T_BILLTITLE>to amend the South Carolina Code of Laws by adding Section 59‑111‑80 so as to PROVIDE INSTITUTIONS OF HIGHER LEARNING SHALL PROVIDE CERTAIN WRITTEN NOTICE TO STUDENTS BEFORE TERMINATING OR REDUCING SCHOLARSHIPS.</T_BILL_T_BILLTITLE>
  <T_BILL_T_CHAMBER>house</T_BILL_T_CHAMBER>
  <T_BILL_T_FILENAME> </T_BILL_T_FILENAME>
  <T_BILL_T_LEGTYPE>bill_statewide</T_BILL_T_LEGTYPE>
  <T_BILL_T_RATNUMBER>None</T_BILL_T_RATNUMBER>
  <T_BILL_T_SECTIONS>[{"SectionUUID":"5cc45953-702f-4c7d-849b-8b66807a055f","SectionName":"code_section","SectionNumber":1,"SectionType":"code_section","CodeSections":[{"CodeSectionBookmarkName":"ns_T59C111N80_2be68c50c","IsConstitutionSection":false,"Identity":"59-111-80","IsNew":true,"SubSections":[],"TitleRelatedTo":"","TitleSoAsTo":"PROVIDE INSTITUTIONS OF HIGHER LEARNING SHALL PROVIDE CERTAIN WRITTEN NOTICE TO STUDENTS BEFORE TERMINATING OR REDUCING SCHOLARSHIPS","Deleted":false}],"TitleText":"","DisableControls":false,"Deleted":false,"SectionBookmarkName":"bs_num_1_beb8d3b14"},{"SectionUUID":"edb1a1a1-9e3d-4705-93f9-1a1909b1e900","SectionName":"standard_eff_date_section","SectionNumber":2,"SectionType":"drafting_clause","CodeSections":[],"TitleText":"","DisableControls":false,"Deleted":false,"SectionBookmarkName":"bs_num_2_lastsection"}]</T_BILL_T_SECTIONS>
  <T_BILL_T_SECTIONSHISTORY>[{"Id":1,"SectionsList":[{"SectionUUID":"5cc45953-702f-4c7d-849b-8b66807a055f","SectionName":"code_section","SectionNumber":1,"SectionType":"code_section","CodeSections":[{"CodeSectionBookmarkName":"ns_T59C111N80_2be68c50c","IsConstitutionSection":false,"Identity":"59-111-80","IsNew":true,"SubSections":[],"TitleRelatedTo":"","TitleSoAsTo":"PROVIDE INSTITUTIONS OF HIGHER LEARNING SHALL PROVIDE CERTAIN WRITTEN NOTICE TO STUDENTS BEFORE TERMINATING OR REDUCING SCHOLARSHIPS","Deleted":false}],"TitleText":"","DisableControls":false,"Deleted":false,"SectionBookmarkName":"bs_num_1_beb8d3b14"},{"SectionUUID":"edb1a1a1-9e3d-4705-93f9-1a1909b1e900","SectionName":"standard_eff_date_section","SectionNumber":2,"SectionType":"drafting_clause","CodeSections":[],"TitleText":"","DisableControls":false,"Deleted":false,"SectionBookmarkName":"bs_num_2_lastsection"}],"Timestamp":"2022-11-18T10:35:06.8160961-05:00","Username":"andybeeson@scstatehouse.gov"}]</T_BILL_T_SECTIONSHISTORY>
  <T_BILL_T_SUBJECT>Scholarships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739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25</cp:revision>
  <cp:lastPrinted>2022-11-21T16:18:00Z</cp:lastPrinted>
  <dcterms:created xsi:type="dcterms:W3CDTF">2022-06-03T11:45:00Z</dcterms:created>
  <dcterms:modified xsi:type="dcterms:W3CDTF">2022-11-22T15:16:00Z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