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LC-0049WAB23.docx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tuition for nonresidents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0358bb8f54d4f1e">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9ba8209b4e545b4">
        <w:r w:rsidRPr="00770434">
          <w:rPr>
            <w:rStyle w:val="Hyperlink"/>
          </w:rPr>
          <w:t>House Journal</w:t>
        </w:r>
        <w:r w:rsidRPr="00770434">
          <w:rPr>
            <w:rStyle w:val="Hyperlink"/>
          </w:rPr>
          <w:noBreakHyphen/>
          <w:t>page 136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22280a5324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d4240369e8493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B5008" w:rsidRDefault="00432135" w14:paraId="47642A99" w14:textId="3EA40B88">
      <w:pPr>
        <w:pStyle w:val="scemptylineheader"/>
      </w:pPr>
    </w:p>
    <w:p w:rsidRPr="00BB0725" w:rsidR="00A73EFA" w:rsidP="00EB5008" w:rsidRDefault="00A73EFA" w14:paraId="7B72410E" w14:textId="365B36B9">
      <w:pPr>
        <w:pStyle w:val="scemptylineheader"/>
      </w:pPr>
    </w:p>
    <w:p w:rsidRPr="00BB0725" w:rsidR="00A73EFA" w:rsidP="00EB5008" w:rsidRDefault="00A73EFA" w14:paraId="6AD935C9" w14:textId="644F3AA3">
      <w:pPr>
        <w:pStyle w:val="scemptylineheader"/>
      </w:pPr>
    </w:p>
    <w:p w:rsidRPr="00DF3B44" w:rsidR="00A73EFA" w:rsidP="00EB5008" w:rsidRDefault="00A73EFA" w14:paraId="51A98227" w14:textId="4E895A7A">
      <w:pPr>
        <w:pStyle w:val="scemptylineheader"/>
      </w:pPr>
    </w:p>
    <w:p w:rsidRPr="00DF3B44" w:rsidR="00A73EFA" w:rsidP="00EB5008" w:rsidRDefault="00A73EFA" w14:paraId="3858851A" w14:textId="0660DD4E">
      <w:pPr>
        <w:pStyle w:val="scemptylineheader"/>
      </w:pPr>
    </w:p>
    <w:p w:rsidRPr="00DF3B44" w:rsidR="00A73EFA" w:rsidP="00EB5008" w:rsidRDefault="00A73EFA" w14:paraId="4E3DDE20" w14:textId="4D16AA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6EA3" w14:paraId="40FEFADA" w14:textId="07342D3E">
          <w:pPr>
            <w:pStyle w:val="scbilltitle"/>
            <w:tabs>
              <w:tab w:val="left" w:pos="2104"/>
            </w:tabs>
          </w:pPr>
          <w:r>
            <w:t>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sdtContent>
    </w:sdt>
    <w:bookmarkStart w:name="at_d14e779f3" w:displacedByCustomXml="prev" w:id="0"/>
    <w:bookmarkEnd w:id="0"/>
    <w:p w:rsidRPr="00DF3B44" w:rsidR="006C18F0" w:rsidP="006C18F0" w:rsidRDefault="006C18F0" w14:paraId="5BAAC1B7" w14:textId="77777777">
      <w:pPr>
        <w:pStyle w:val="scbillwhereasclause"/>
      </w:pPr>
    </w:p>
    <w:p w:rsidR="00921725" w:rsidP="00921725" w:rsidRDefault="00921725" w14:paraId="4D53BD8C" w14:textId="77777777">
      <w:pPr>
        <w:pStyle w:val="scenactingwords"/>
      </w:pPr>
      <w:bookmarkStart w:name="ew_960e40fd3" w:id="1"/>
      <w:r>
        <w:t>B</w:t>
      </w:r>
      <w:bookmarkEnd w:id="1"/>
      <w:r>
        <w:t>e it enacted by the General Assembly of the State of South Carolina:</w:t>
      </w:r>
    </w:p>
    <w:p w:rsidR="00921725" w:rsidP="00921725" w:rsidRDefault="00921725" w14:paraId="209B8B56" w14:textId="77777777">
      <w:pPr>
        <w:pStyle w:val="scemptyline"/>
      </w:pPr>
    </w:p>
    <w:p w:rsidRPr="004D57EC" w:rsidR="00921725" w:rsidP="00921725" w:rsidRDefault="00921725" w14:paraId="0A3D362A" w14:textId="2AA3B7D8">
      <w:pPr>
        <w:pStyle w:val="scdirectionallanguage"/>
      </w:pPr>
      <w:bookmarkStart w:name="bs_num_1_fd2137d05" w:id="2"/>
      <w:r>
        <w:t>S</w:t>
      </w:r>
      <w:bookmarkEnd w:id="2"/>
      <w:r>
        <w:t>ECTION 1.</w:t>
      </w:r>
      <w:r>
        <w:tab/>
      </w:r>
      <w:bookmarkStart w:name="dl_8362999e9" w:id="3"/>
      <w:r w:rsidRPr="004D57EC">
        <w:t>A</w:t>
      </w:r>
      <w:bookmarkEnd w:id="3"/>
      <w:r>
        <w:t xml:space="preserve">rticle 1, Chapter 101, Title 59 of the </w:t>
      </w:r>
      <w:r w:rsidR="00991C8D">
        <w:t>S.C.</w:t>
      </w:r>
      <w:r>
        <w:t xml:space="preserve"> Code is amended by adding:</w:t>
      </w:r>
    </w:p>
    <w:p w:rsidRPr="004D57EC" w:rsidR="00921725" w:rsidP="00921725" w:rsidRDefault="00921725" w14:paraId="6953AD84" w14:textId="77777777">
      <w:pPr>
        <w:pStyle w:val="scemptyline"/>
      </w:pPr>
    </w:p>
    <w:p w:rsidRPr="00084D28" w:rsidR="00921725" w:rsidP="00921725" w:rsidRDefault="00921725" w14:paraId="4A348D00" w14:textId="77777777">
      <w:pPr>
        <w:pStyle w:val="scnewcodesection"/>
      </w:pPr>
      <w:r>
        <w:tab/>
      </w:r>
      <w:bookmarkStart w:name="ns_T59C101N440_f031b9ed7" w:id="4"/>
      <w:r w:rsidRPr="004D57EC">
        <w:t>S</w:t>
      </w:r>
      <w:bookmarkEnd w:id="4"/>
      <w:r>
        <w:t>ection 59</w:t>
      </w:r>
      <w:r>
        <w:noBreakHyphen/>
      </w:r>
      <w:r w:rsidRPr="004D57EC">
        <w:t>101</w:t>
      </w:r>
      <w:r>
        <w:noBreakHyphen/>
      </w:r>
      <w:r w:rsidRPr="004D57EC">
        <w:t>440.</w:t>
      </w:r>
      <w:r>
        <w:tab/>
      </w:r>
      <w:bookmarkStart w:name="ss_T59C101N440SA_lv1_6b7687ad8" w:id="5"/>
      <w:r w:rsidRPr="004D57EC">
        <w:t>(</w:t>
      </w:r>
      <w:bookmarkEnd w:id="5"/>
      <w:r w:rsidRPr="004D57EC">
        <w:t>A)</w:t>
      </w:r>
      <w:r>
        <w:t xml:space="preserve"> A</w:t>
      </w:r>
      <w:r w:rsidRPr="00084D28">
        <w:t xml:space="preserve"> student, other than a nonimmigra</w:t>
      </w:r>
      <w:r>
        <w:t>nt alien within the meaning of S</w:t>
      </w:r>
      <w:r w:rsidRPr="00084D28">
        <w:t xml:space="preserve">ection 101(a)(15) of the Immigration and Nationality Act, 8 U.S.C. Section 1101(a)(15), </w:t>
      </w:r>
      <w:r>
        <w:t>is</w:t>
      </w:r>
      <w:r w:rsidRPr="00084D28">
        <w:t xml:space="preserve"> exempt from paying out</w:t>
      </w:r>
      <w:r>
        <w:noBreakHyphen/>
      </w:r>
      <w:r w:rsidRPr="00084D28">
        <w:t>of</w:t>
      </w:r>
      <w:r>
        <w:noBreakHyphen/>
        <w:t>s</w:t>
      </w:r>
      <w:r w:rsidRPr="00084D28">
        <w:t>tate tuition at a public institution of higher educ</w:t>
      </w:r>
      <w:r>
        <w:t>ation in this State and is eligible for state</w:t>
      </w:r>
      <w:r>
        <w:noBreakHyphen/>
        <w:t>sponsored scholarships and tuition assistance provided in Chapter 111, Title 59 and elsewhere, including, but not limited to, the Palmetto Fellows Scholarship, Hope Scholarship, Life Scholarship, the Tuition Grants Program, the Governor</w:t>
      </w:r>
      <w:r w:rsidRPr="00086014">
        <w:t>’</w:t>
      </w:r>
      <w:r>
        <w:t>s Committee on the Employment of the Physically Handicapped essay contest, and free tuition for the children of certain veterans; if the student:</w:t>
      </w:r>
    </w:p>
    <w:p w:rsidRPr="00084D28" w:rsidR="00921725" w:rsidP="00921725" w:rsidRDefault="00921725" w14:paraId="5D120FFE" w14:textId="77777777">
      <w:pPr>
        <w:pStyle w:val="scnewcodesection"/>
      </w:pPr>
      <w:r w:rsidRPr="00084D28">
        <w:tab/>
      </w:r>
      <w:r>
        <w:tab/>
      </w:r>
      <w:bookmarkStart w:name="ss_T59C101N440S1_lv2_f800cea45" w:id="6"/>
      <w:r w:rsidRPr="00084D28">
        <w:t>(</w:t>
      </w:r>
      <w:bookmarkEnd w:id="6"/>
      <w:r>
        <w:t>1</w:t>
      </w:r>
      <w:r w:rsidRPr="00084D28">
        <w:t>)</w:t>
      </w:r>
      <w:r>
        <w:t xml:space="preserve"> </w:t>
      </w:r>
      <w:r w:rsidRPr="00084D28">
        <w:t xml:space="preserve">attended high school in this State for three or more </w:t>
      </w:r>
      <w:proofErr w:type="gramStart"/>
      <w:r w:rsidRPr="00084D28">
        <w:t>years;</w:t>
      </w:r>
      <w:proofErr w:type="gramEnd"/>
    </w:p>
    <w:p w:rsidRPr="00084D28" w:rsidR="00921725" w:rsidP="00921725" w:rsidRDefault="00921725" w14:paraId="18FC58B2" w14:textId="77777777">
      <w:pPr>
        <w:pStyle w:val="scnewcodesection"/>
      </w:pPr>
      <w:r>
        <w:tab/>
      </w:r>
      <w:r w:rsidRPr="00084D28">
        <w:tab/>
      </w:r>
      <w:bookmarkStart w:name="ss_T59C101N440S2_lv2_c2aa446fa" w:id="7"/>
      <w:r w:rsidRPr="00084D28">
        <w:t>(</w:t>
      </w:r>
      <w:bookmarkEnd w:id="7"/>
      <w:r>
        <w:t>2</w:t>
      </w:r>
      <w:r w:rsidRPr="00084D28">
        <w:t>)</w:t>
      </w:r>
      <w:r>
        <w:t xml:space="preserve"> </w:t>
      </w:r>
      <w:r w:rsidRPr="00084D28">
        <w:t xml:space="preserve">graduated from a high school in this State or received the equivalent of a high school diploma in this </w:t>
      </w:r>
      <w:proofErr w:type="gramStart"/>
      <w:r w:rsidRPr="00084D28">
        <w:t>State;</w:t>
      </w:r>
      <w:proofErr w:type="gramEnd"/>
    </w:p>
    <w:p w:rsidRPr="00084D28" w:rsidR="00921725" w:rsidP="00921725" w:rsidRDefault="00921725" w14:paraId="23E35AD7" w14:textId="392A2851">
      <w:pPr>
        <w:pStyle w:val="scnewcodesection"/>
      </w:pPr>
      <w:r>
        <w:tab/>
      </w:r>
      <w:r w:rsidRPr="00084D28">
        <w:tab/>
      </w:r>
      <w:bookmarkStart w:name="ss_T59C101N440S3_lv2_04a8eaa2d" w:id="8"/>
      <w:r w:rsidRPr="00084D28">
        <w:t>(</w:t>
      </w:r>
      <w:bookmarkEnd w:id="8"/>
      <w:r>
        <w:t>3</w:t>
      </w:r>
      <w:r w:rsidRPr="00084D28">
        <w:t>)</w:t>
      </w:r>
      <w:r>
        <w:t xml:space="preserve"> </w:t>
      </w:r>
      <w:r w:rsidRPr="00084D28">
        <w:t xml:space="preserve">registers as an entering student or is currently enrolled in a public institution of higher </w:t>
      </w:r>
      <w:r w:rsidRPr="00084D28">
        <w:lastRenderedPageBreak/>
        <w:t>education not earlier than the fall semester of the 20</w:t>
      </w:r>
      <w:r w:rsidR="00946EA3">
        <w:t>24</w:t>
      </w:r>
      <w:r>
        <w:noBreakHyphen/>
      </w:r>
      <w:r w:rsidRPr="00084D28">
        <w:t>20</w:t>
      </w:r>
      <w:r>
        <w:t>2</w:t>
      </w:r>
      <w:r w:rsidR="00946EA3">
        <w:t>5</w:t>
      </w:r>
      <w:r w:rsidRPr="00084D28">
        <w:t xml:space="preserve"> </w:t>
      </w:r>
      <w:r>
        <w:t>Academic Y</w:t>
      </w:r>
      <w:r w:rsidRPr="00084D28">
        <w:t xml:space="preserve">ear; </w:t>
      </w:r>
      <w:r>
        <w:t>and</w:t>
      </w:r>
    </w:p>
    <w:p w:rsidR="00921725" w:rsidP="00921725" w:rsidRDefault="00921725" w14:paraId="6420AA18" w14:textId="77777777">
      <w:pPr>
        <w:pStyle w:val="scnewcodesection"/>
      </w:pPr>
      <w:r>
        <w:tab/>
      </w:r>
      <w:r w:rsidRPr="00084D28">
        <w:tab/>
      </w:r>
      <w:bookmarkStart w:name="ss_T59C101N440S4_lv2_c25388240" w:id="9"/>
      <w:r w:rsidRPr="00084D28">
        <w:t>(</w:t>
      </w:r>
      <w:bookmarkEnd w:id="9"/>
      <w:r>
        <w:t>4</w:t>
      </w:r>
      <w:r w:rsidRPr="00084D28">
        <w:t>)</w:t>
      </w:r>
      <w:r>
        <w:t xml:space="preserve"> </w:t>
      </w:r>
      <w:r w:rsidRPr="00084D28">
        <w:t xml:space="preserve">in the case of a person without lawful immigration status, files an affidavit with the institution of higher education stating that the student has filed an application to legalize his immigration status or will file an application as </w:t>
      </w:r>
      <w:r>
        <w:t>soon as he is eligible to do so.</w:t>
      </w:r>
    </w:p>
    <w:p w:rsidR="00921725" w:rsidP="00921725" w:rsidRDefault="00921725" w14:paraId="542A3934" w14:textId="77777777">
      <w:pPr>
        <w:pStyle w:val="scnewcodesection"/>
      </w:pPr>
      <w:r>
        <w:tab/>
      </w:r>
      <w:bookmarkStart w:name="ss_T59C101N440SB_lv1_66ebf8c83" w:id="10"/>
      <w:r>
        <w:t>(</w:t>
      </w:r>
      <w:bookmarkEnd w:id="10"/>
      <w:r>
        <w:t>B) A student who is eligible for a state</w:t>
      </w:r>
      <w:r>
        <w:noBreakHyphen/>
        <w:t>sponsored scholarship or tuition assistance pursuant to subsection (A) also must satisfy the requirements of the scholarship or tuition assistance.</w:t>
      </w:r>
    </w:p>
    <w:p w:rsidRPr="00084D28" w:rsidR="00921725" w:rsidP="00921725" w:rsidRDefault="00921725" w14:paraId="72E15B9A" w14:textId="77777777">
      <w:pPr>
        <w:pStyle w:val="scnewcodesection"/>
      </w:pPr>
      <w:r>
        <w:tab/>
      </w:r>
      <w:bookmarkStart w:name="ss_T59C101N440SC_lv1_481e41789" w:id="11"/>
      <w:r w:rsidRPr="00084D28">
        <w:t>(</w:t>
      </w:r>
      <w:bookmarkEnd w:id="11"/>
      <w:r>
        <w:t>C</w:t>
      </w:r>
      <w:r w:rsidRPr="00084D28">
        <w:t>)</w:t>
      </w:r>
      <w:r>
        <w:t xml:space="preserve"> </w:t>
      </w:r>
      <w:r w:rsidRPr="00084D28">
        <w:t>Student information obtained in the implementation of this section must be confidential.</w:t>
      </w:r>
    </w:p>
    <w:p w:rsidR="00921725" w:rsidP="00921725" w:rsidRDefault="00921725" w14:paraId="4A84095F" w14:textId="77777777">
      <w:pPr>
        <w:pStyle w:val="scnewcodesection"/>
      </w:pPr>
      <w:r>
        <w:tab/>
      </w:r>
      <w:bookmarkStart w:name="ss_T59C101N440SD_lv1_51b0fd483" w:id="12"/>
      <w:r w:rsidRPr="00084D28">
        <w:t>(</w:t>
      </w:r>
      <w:bookmarkEnd w:id="12"/>
      <w:r>
        <w:t>D</w:t>
      </w:r>
      <w:r w:rsidRPr="00084D28">
        <w:t>)</w:t>
      </w:r>
      <w:r>
        <w:t xml:space="preserve"> </w:t>
      </w:r>
      <w:r w:rsidRPr="00084D28">
        <w:t>The Commission on Higher Education shall adopt rules and regulations necessary to effectuate the provisions of this section.</w:t>
      </w:r>
    </w:p>
    <w:p w:rsidR="00921725" w:rsidP="00921725" w:rsidRDefault="00921725" w14:paraId="4668670A" w14:textId="77777777">
      <w:pPr>
        <w:pStyle w:val="scnewcodesection"/>
      </w:pPr>
      <w:r>
        <w:tab/>
      </w:r>
      <w:bookmarkStart w:name="ss_T59C101N440SE_lv1_35363e115" w:id="13"/>
      <w:r>
        <w:t>(</w:t>
      </w:r>
      <w:bookmarkEnd w:id="13"/>
      <w:r>
        <w:t>E) The provisions of this section apply not withstanding another provision of law.</w:t>
      </w:r>
    </w:p>
    <w:p w:rsidR="00921725" w:rsidP="00921725" w:rsidRDefault="00921725" w14:paraId="2E45C932" w14:textId="77777777">
      <w:pPr>
        <w:pStyle w:val="scemptyline"/>
      </w:pPr>
    </w:p>
    <w:p w:rsidR="00921725" w:rsidP="00921725" w:rsidRDefault="00921725" w14:paraId="46443F7B"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921725" w14:paraId="7389F665" w14:textId="2D8666D4">
      <w:pPr>
        <w:pStyle w:val="scbillendxx"/>
      </w:pPr>
      <w:r>
        <w:noBreakHyphen/>
      </w:r>
      <w:r>
        <w:noBreakHyphen/>
      </w:r>
      <w:r>
        <w:noBreakHyphen/>
      </w:r>
      <w:r>
        <w:noBreakHyphen/>
        <w:t>XX</w:t>
      </w:r>
      <w:r>
        <w:noBreakHyphen/>
      </w:r>
      <w:r>
        <w:noBreakHyphen/>
      </w:r>
      <w:r>
        <w:noBreakHyphen/>
      </w:r>
      <w:r>
        <w:noBreakHyphen/>
      </w:r>
    </w:p>
    <w:sectPr w:rsidRPr="00DF3B44" w:rsidR="005516F6" w:rsidSect="007A73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6AB365" w:rsidR="00685035" w:rsidRPr="007B4AF7" w:rsidRDefault="007A73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725">
              <w:rPr>
                <w:noProof/>
              </w:rPr>
              <w:t>LC-0049WAB23.docx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50DB"/>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213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7305"/>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725"/>
    <w:rsid w:val="00921C89"/>
    <w:rsid w:val="00926966"/>
    <w:rsid w:val="00926D03"/>
    <w:rsid w:val="00934036"/>
    <w:rsid w:val="00934889"/>
    <w:rsid w:val="0094541D"/>
    <w:rsid w:val="00946EA3"/>
    <w:rsid w:val="009473EA"/>
    <w:rsid w:val="00954E7E"/>
    <w:rsid w:val="009554D9"/>
    <w:rsid w:val="009572F9"/>
    <w:rsid w:val="00960D0F"/>
    <w:rsid w:val="00976332"/>
    <w:rsid w:val="0098366F"/>
    <w:rsid w:val="00983A03"/>
    <w:rsid w:val="00986063"/>
    <w:rsid w:val="00991C8D"/>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2C5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289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5008"/>
    <w:rsid w:val="00EC0045"/>
    <w:rsid w:val="00ED452E"/>
    <w:rsid w:val="00EE3CDA"/>
    <w:rsid w:val="00EF37A8"/>
    <w:rsid w:val="00EF531F"/>
    <w:rsid w:val="00EF60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05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0&amp;session=125&amp;summary=B" TargetMode="External" Id="R3322280a532446cd" /><Relationship Type="http://schemas.openxmlformats.org/officeDocument/2006/relationships/hyperlink" Target="https://www.scstatehouse.gov/sess125_2023-2024/prever/3330_20221208.docx" TargetMode="External" Id="Rd2d4240369e8493d" /><Relationship Type="http://schemas.openxmlformats.org/officeDocument/2006/relationships/hyperlink" Target="h:\hj\20230110.docx" TargetMode="External" Id="Rd0358bb8f54d4f1e" /><Relationship Type="http://schemas.openxmlformats.org/officeDocument/2006/relationships/hyperlink" Target="h:\hj\20230110.docx" TargetMode="External" Id="R69ba8209b4e545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c7373c2c-5111-4b98-960c-267bcf4ac8d4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ee078319-7569-47b8-8cb5-2c7fb1a98e8e</T_BILL_REQUEST_REQUEST>
  <T_BILL_R_ORIGINALDRAFT>275ee174-e0a0-49cc-9af4-ff09e7e23589</T_BILL_R_ORIGINALDRAFT>
  <T_BILL_SPONSOR_SPONSOR>b2136199-117e-4ca1-8f14-47ba232bb14f</T_BILL_SPONSOR_SPONSOR>
  <T_BILL_T_ACTNUMBER>None</T_BILL_T_ACTNUMBER>
  <T_BILL_T_BILLNAME>[3330]</T_BILL_T_BILLNAME>
  <T_BILL_T_BILLNUMBER>3330</T_BILL_T_BILLNUMBER>
  <T_BILL_T_BILLTITLE>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T_BILL_T_BILLTITLE>
  <T_BILL_T_CHAMBER>house</T_BILL_T_CHAMBER>
  <T_BILL_T_FILENAME> </T_BILL_T_FILENAME>
  <T_BILL_T_LEGTYPE>bill_statewide</T_BILL_T_LEGTYPE>
  <T_BILL_T_RATNUMBER>None</T_BILL_T_RATNUMBER>
  <T_BILL_T_SECTIONS>[{"SectionUUID":"5db4aa27-afe6-4afc-bbea-47d36ff09c4a","SectionName":"code_section","SectionNumber":1,"SectionType":"code_section","CodeSections":[{"CodeSectionBookmarkName":"ns_T59C101N440_f031b9ed7","IsConstitutionSection":false,"Identity":"59-101-440","IsNew":true,"SubSections":[{"Level":1,"Identity":"T59C101N440SA","SubSectionBookmarkName":"ss_T59C101N440SA_lv1_6b7687ad8","IsNewSubSection":false},{"Level":2,"Identity":"T59C101N440S1","SubSectionBookmarkName":"ss_T59C101N440S1_lv2_f800cea45","IsNewSubSection":false},{"Level":2,"Identity":"T59C101N440S2","SubSectionBookmarkName":"ss_T59C101N440S2_lv2_c2aa446fa","IsNewSubSection":false},{"Level":2,"Identity":"T59C101N440S3","SubSectionBookmarkName":"ss_T59C101N440S3_lv2_04a8eaa2d","IsNewSubSection":false},{"Level":2,"Identity":"T59C101N440S4","SubSectionBookmarkName":"ss_T59C101N440S4_lv2_c25388240","IsNewSubSection":false},{"Level":1,"Identity":"T59C101N440SB","SubSectionBookmarkName":"ss_T59C101N440SB_lv1_66ebf8c83","IsNewSubSection":false},{"Level":1,"Identity":"T59C101N440SC","SubSectionBookmarkName":"ss_T59C101N440SC_lv1_481e41789","IsNewSubSection":false},{"Level":1,"Identity":"T59C101N440SD","SubSectionBookmarkName":"ss_T59C101N440SD_lv1_51b0fd483","IsNewSubSection":false},{"Level":1,"Identity":"T59C101N440SE","SubSectionBookmarkName":"ss_T59C101N440SE_lv1_35363e115","IsNewSubSection":false}],"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SectionBookmarkName":"bs_num_1_fd2137d05"},{"SectionUUID":"6e69d6b3-60a8-4921-9896-5b5fc4d62759","SectionName":"standard_eff_date_section","SectionNumber":2,"SectionType":"drafting_clause","CodeSections":[],"TitleText":"","DisableControls":false,"Deleted":false,"SectionBookmarkName":"bs_num_2_lastsection"}]</T_BILL_T_SECTIONS>
  <T_BILL_T_SECTIONSHISTORY>[{"Id":3,"SectionsList":[{"SectionUUID":"5db4aa27-afe6-4afc-bbea-47d36ff09c4a","SectionName":"code_section","SectionNumber":1,"SectionType":"code_section","CodeSections":[{"CodeSectionBookmarkName":"ns_T59C101N440_f031b9ed7","IsConstitutionSection":false,"Identity":"59-101-440","IsNew":true,"SubSections":[],"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SectionBookmarkName":"bs_num_1_fd2137d05"},{"SectionUUID":"6e69d6b3-60a8-4921-9896-5b5fc4d62759","SectionName":"standard_eff_date_section","SectionNumber":2,"SectionType":"drafting_clause","CodeSections":[],"TitleText":"","DisableControls":false,"Deleted":false,"SectionBookmarkName":"bs_num_2_lastsection"}],"Timestamp":"2022-11-16T08:55:26.2011646-05:00","Username":null},{"Id":2,"SectionsList":[{"SectionUUID":"5db4aa27-afe6-4afc-bbea-47d36ff09c4a","SectionName":"code_section","SectionNumber":1,"SectionType":"code_section","CodeSections":[{"CodeSectionBookmarkName":"ns_T59C101N440_f031b9ed7","IsConstitutionSection":false,"Identity":"59-101-440","IsNew":true,"SubSections":[],"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SectionBookmarkName":"bs_num_1_fd2137d05"},{"SectionUUID":"6e69d6b3-60a8-4921-9896-5b5fc4d62759","SectionName":"standard_eff_date_section","SectionNumber":2,"SectionType":"drafting_clause","CodeSections":[],"TitleText":"","DisableControls":false,"Deleted":false,"SectionBookmarkName":"bs_num_2_lastsection"}],"Timestamp":"2022-11-16T08:54:52.9692728-05:00","Username":null},{"Id":1,"SectionsList":[{"SectionUUID":"5db4aa27-afe6-4afc-bbea-47d36ff09c4a","SectionName":"code_section","SectionNumber":1,"SectionType":"code_section","CodeSections":[{"CodeSectionBookmarkName":"ns_T59C101N440_f031b9ed7","IsConstitutionSection":false,"Identity":"59-101-440","IsNew":true,"SubSections":[],"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2019-2020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SectionBookmarkName":"bs_num_1_fd2137d05"},{"SectionUUID":"6e69d6b3-60a8-4921-9896-5b5fc4d62759","SectionName":"standard_eff_date_section","SectionNumber":2,"SectionType":"drafting_clause","CodeSections":[],"TitleText":"","DisableControls":false,"Deleted":false,"SectionBookmarkName":"bs_num_2_lastsection"}],"Timestamp":"2022-11-16T08:51:55.8960587-05:00","Username":null},{"Id":4,"SectionsList":[{"SectionUUID":"5db4aa27-afe6-4afc-bbea-47d36ff09c4a","SectionName":"code_section","SectionNumber":1,"SectionType":"code_section","CodeSections":[{"CodeSectionBookmarkName":"ns_T59C101N440_f031b9ed7","IsConstitutionSection":false,"Identity":"59-101-440","IsNew":true,"SubSections":[{"Level":1,"Identity":"T59C101N440SA","SubSectionBookmarkName":"ss_T59C101N440SA_lv1_6b7687ad8","IsNewSubSection":false},{"Level":2,"Identity":"T59C101N440S1","SubSectionBookmarkName":"ss_T59C101N440S1_lv2_f800cea45","IsNewSubSection":false},{"Level":2,"Identity":"T59C101N440S2","SubSectionBookmarkName":"ss_T59C101N440S2_lv2_c2aa446fa","IsNewSubSection":false},{"Level":2,"Identity":"T59C101N440S3","SubSectionBookmarkName":"ss_T59C101N440S3_lv2_04a8eaa2d","IsNewSubSection":false},{"Level":2,"Identity":"T59C101N440S4","SubSectionBookmarkName":"ss_T59C101N440S4_lv2_c25388240","IsNewSubSection":false},{"Level":1,"Identity":"T59C101N440SB","SubSectionBookmarkName":"ss_T59C101N440SB_lv1_66ebf8c83","IsNewSubSection":false},{"Level":1,"Identity":"T59C101N440SC","SubSectionBookmarkName":"ss_T59C101N440SC_lv1_481e41789","IsNewSubSection":false},{"Level":1,"Identity":"T59C101N440SD","SubSectionBookmarkName":"ss_T59C101N440SD_lv1_51b0fd483","IsNewSubSection":false},{"Level":1,"Identity":"T59C101N440SE","SubSectionBookmarkName":"ss_T59C101N440SE_lv1_35363e115","IsNewSubSection":false}],"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2024-2025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SectionBookmarkName":"bs_num_1_fd2137d05"},{"SectionUUID":"6e69d6b3-60a8-4921-9896-5b5fc4d62759","SectionName":"standard_eff_date_section","SectionNumber":2,"SectionType":"drafting_clause","CodeSections":[],"TitleText":"","DisableControls":false,"Deleted":false,"SectionBookmarkName":"bs_num_2_lastsection"}],"Timestamp":"2022-11-17T13:06:36.3127393-05:00","Username":"annarushton@scstatehouse.gov"}]</T_BILL_T_SECTIONSHISTORY>
  <T_BILL_T_SUBJECT>College tuition for nonresidents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2844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33</cp:revision>
  <dcterms:created xsi:type="dcterms:W3CDTF">2022-06-03T11:45:00Z</dcterms:created>
  <dcterms:modified xsi:type="dcterms:W3CDTF">2022-11-17T18:06:00Z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