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Magnuson, Burns, Chumley, Pace, Kilmartin, Harris, Guffey and S.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LC-0081PH23.docx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Agriculture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4def4f5c90645b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4b9174543153449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House</w:t>
      </w:r>
      <w:r>
        <w:tab/>
        <w:t>Member(s) request name added as sponsor: S. Jones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ef35349a7d34ca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8886a824f4423d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A6BA8" w:rsidRDefault="00432135" w14:paraId="47642A99" w14:textId="54BAB6F3">
      <w:pPr>
        <w:pStyle w:val="scemptylineheader"/>
      </w:pPr>
    </w:p>
    <w:p w:rsidRPr="00BB0725" w:rsidR="00A73EFA" w:rsidP="00CA6BA8" w:rsidRDefault="00A73EFA" w14:paraId="7B72410E" w14:textId="1A09711B">
      <w:pPr>
        <w:pStyle w:val="scemptylineheader"/>
      </w:pPr>
    </w:p>
    <w:p w:rsidRPr="00BB0725" w:rsidR="00A73EFA" w:rsidP="00CA6BA8" w:rsidRDefault="00A73EFA" w14:paraId="6AD935C9" w14:textId="7744D0B4">
      <w:pPr>
        <w:pStyle w:val="scemptylineheader"/>
      </w:pPr>
    </w:p>
    <w:p w:rsidRPr="00DF3B44" w:rsidR="00A73EFA" w:rsidP="00CA6BA8" w:rsidRDefault="00A73EFA" w14:paraId="51A98227" w14:textId="26077690">
      <w:pPr>
        <w:pStyle w:val="scemptylineheader"/>
      </w:pPr>
    </w:p>
    <w:p w:rsidRPr="00DF3B44" w:rsidR="00A73EFA" w:rsidP="00CA6BA8" w:rsidRDefault="00A73EFA" w14:paraId="3858851A" w14:textId="075C3ED1">
      <w:pPr>
        <w:pStyle w:val="scemptylineheader"/>
      </w:pPr>
    </w:p>
    <w:p w:rsidRPr="00DF3B44" w:rsidR="00A73EFA" w:rsidP="00CA6BA8" w:rsidRDefault="00A73EFA" w14:paraId="4E3DDE20" w14:textId="78E29CD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A6BA8" w14:paraId="40FEFADA" w14:textId="03CBF04E">
          <w:pPr>
            <w:pStyle w:val="scbilltitle"/>
            <w:tabs>
              <w:tab w:val="left" w:pos="2104"/>
            </w:tabs>
          </w:pPr>
          <w:r>
            <w:t>to amend the South Carolina Code of Laws by adding Section 46-1-170 so as to prohibit local governments from restricting the use of private property to grow plants for human consumption.</w:t>
          </w:r>
        </w:p>
      </w:sdtContent>
    </w:sdt>
    <w:bookmarkStart w:name="at_3a7916c8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983d5990" w:id="1"/>
      <w:r w:rsidRPr="0094541D">
        <w:t>B</w:t>
      </w:r>
      <w:bookmarkEnd w:id="1"/>
      <w:r w:rsidRPr="0094541D">
        <w:t>e it enacted by the General Assembly of the State of South Carolina:</w:t>
      </w:r>
    </w:p>
    <w:p w:rsidR="00D67BD5" w:rsidP="00D67BD5" w:rsidRDefault="00D67BD5" w14:paraId="26011990" w14:textId="77777777">
      <w:pPr>
        <w:pStyle w:val="scemptyline"/>
      </w:pPr>
    </w:p>
    <w:p w:rsidR="00D6189F" w:rsidP="00D6189F" w:rsidRDefault="00D6189F" w14:paraId="2F3140DA" w14:textId="36587B92">
      <w:pPr>
        <w:pStyle w:val="scdirectionallanguage"/>
      </w:pPr>
      <w:bookmarkStart w:name="bs_num_1_745716277" w:id="2"/>
      <w:r>
        <w:t>S</w:t>
      </w:r>
      <w:bookmarkEnd w:id="2"/>
      <w:r>
        <w:t>ECTION 1.</w:t>
      </w:r>
      <w:r w:rsidR="00D67BD5">
        <w:tab/>
      </w:r>
      <w:bookmarkStart w:name="dl_3d1ad239f" w:id="3"/>
      <w:r>
        <w:t>C</w:t>
      </w:r>
      <w:bookmarkEnd w:id="3"/>
      <w:r>
        <w:t>hapter 1, Title 46 of the S.C. Code is amended by adding:</w:t>
      </w:r>
    </w:p>
    <w:p w:rsidR="00D6189F" w:rsidP="00D6189F" w:rsidRDefault="00D6189F" w14:paraId="639A5A76" w14:textId="77777777">
      <w:pPr>
        <w:pStyle w:val="scemptyline"/>
      </w:pPr>
    </w:p>
    <w:p w:rsidR="00D67BD5" w:rsidP="00D6189F" w:rsidRDefault="00D6189F" w14:paraId="5ABCA014" w14:textId="31544877">
      <w:pPr>
        <w:pStyle w:val="scnewcodesection"/>
      </w:pPr>
      <w:r>
        <w:tab/>
      </w:r>
      <w:bookmarkStart w:name="ns_T46C1N170_397838fdb" w:id="4"/>
      <w:r>
        <w:t>S</w:t>
      </w:r>
      <w:bookmarkEnd w:id="4"/>
      <w:r>
        <w:t>ection 46‑1‑170.</w:t>
      </w:r>
      <w:r>
        <w:tab/>
      </w:r>
      <w:bookmarkStart w:name="ss_T46C1N170SA_lv1_90f011840" w:id="5"/>
      <w:r w:rsidR="008E2E2E">
        <w:t>(</w:t>
      </w:r>
      <w:bookmarkEnd w:id="5"/>
      <w:r w:rsidR="008E2E2E">
        <w:t>A)</w:t>
      </w:r>
      <w:r w:rsidR="006D0F35">
        <w:t xml:space="preserve"> </w:t>
      </w:r>
      <w:r w:rsidR="008E2E2E">
        <w:t xml:space="preserve">A local government is prohibited from restricting the use of </w:t>
      </w:r>
      <w:r w:rsidR="00E2499F">
        <w:t xml:space="preserve">private </w:t>
      </w:r>
      <w:r w:rsidR="008E2E2E">
        <w:t>property to grow plants for human consumption if:</w:t>
      </w:r>
    </w:p>
    <w:p w:rsidR="008E2E2E" w:rsidP="00D6189F" w:rsidRDefault="008E2E2E" w14:paraId="6177C41E" w14:textId="7DF08604">
      <w:pPr>
        <w:pStyle w:val="scnewcodesection"/>
      </w:pPr>
      <w:r>
        <w:tab/>
      </w:r>
      <w:r>
        <w:tab/>
      </w:r>
      <w:bookmarkStart w:name="ss_T46C1N170S1_lv2_5c18948f4" w:id="6"/>
      <w:r>
        <w:t>(</w:t>
      </w:r>
      <w:bookmarkEnd w:id="6"/>
      <w:r>
        <w:t>1)</w:t>
      </w:r>
      <w:r w:rsidR="006D0F35">
        <w:t xml:space="preserve"> </w:t>
      </w:r>
      <w:r>
        <w:t xml:space="preserve">the property owner can identify the plant and its </w:t>
      </w:r>
      <w:proofErr w:type="gramStart"/>
      <w:r>
        <w:t>purpose;</w:t>
      </w:r>
      <w:proofErr w:type="gramEnd"/>
    </w:p>
    <w:p w:rsidR="008E2E2E" w:rsidP="00D6189F" w:rsidRDefault="008E2E2E" w14:paraId="5AC43E98" w14:textId="14D76693">
      <w:pPr>
        <w:pStyle w:val="scnewcodesection"/>
      </w:pPr>
      <w:r>
        <w:tab/>
      </w:r>
      <w:r>
        <w:tab/>
      </w:r>
      <w:bookmarkStart w:name="ss_T46C1N170S2_lv2_240d9763a" w:id="7"/>
      <w:r>
        <w:t>(</w:t>
      </w:r>
      <w:bookmarkEnd w:id="7"/>
      <w:r>
        <w:t>2)</w:t>
      </w:r>
      <w:r w:rsidR="006D0F35">
        <w:t xml:space="preserve"> </w:t>
      </w:r>
      <w:r>
        <w:t>the growing habitat is maintained in a healthful manner tha</w:t>
      </w:r>
      <w:r w:rsidR="00410E9A">
        <w:t>t</w:t>
      </w:r>
      <w:r>
        <w:t xml:space="preserve"> does not impact other properties and is kept clear of refuse; and</w:t>
      </w:r>
    </w:p>
    <w:p w:rsidR="008E2E2E" w:rsidP="00D6189F" w:rsidRDefault="008E2E2E" w14:paraId="61F65E16" w14:textId="7E8A74CC">
      <w:pPr>
        <w:pStyle w:val="scnewcodesection"/>
      </w:pPr>
      <w:r>
        <w:tab/>
      </w:r>
      <w:r>
        <w:tab/>
      </w:r>
      <w:bookmarkStart w:name="ss_T46C1N170S3_lv2_173cbbe4f" w:id="8"/>
      <w:r>
        <w:t>(</w:t>
      </w:r>
      <w:bookmarkEnd w:id="8"/>
      <w:r>
        <w:t>3)</w:t>
      </w:r>
      <w:r w:rsidR="006D0F35">
        <w:t xml:space="preserve"> </w:t>
      </w:r>
      <w:r>
        <w:t xml:space="preserve">the plants are not illegal in this </w:t>
      </w:r>
      <w:r w:rsidR="006D0F35">
        <w:t>S</w:t>
      </w:r>
      <w:r>
        <w:t>tate.</w:t>
      </w:r>
    </w:p>
    <w:p w:rsidR="008E2E2E" w:rsidP="00D6189F" w:rsidRDefault="008E2E2E" w14:paraId="217EFD55" w14:textId="0CC0CAC4">
      <w:pPr>
        <w:pStyle w:val="scnewcodesection"/>
      </w:pPr>
      <w:r>
        <w:tab/>
      </w:r>
      <w:bookmarkStart w:name="ss_T46C1N170SB_lv1_c08ad600e" w:id="9"/>
      <w:r>
        <w:t>(</w:t>
      </w:r>
      <w:bookmarkEnd w:id="9"/>
      <w:r>
        <w:t>B)</w:t>
      </w:r>
      <w:r w:rsidR="006D0F35">
        <w:t xml:space="preserve"> </w:t>
      </w:r>
      <w:r>
        <w:t>There is a presumption that the conditions of subsection (A) are met. This presumption can be rebutted by evidence established by the local government.</w:t>
      </w:r>
    </w:p>
    <w:p w:rsidR="008E2E2E" w:rsidP="00D6189F" w:rsidRDefault="008E2E2E" w14:paraId="25320AB9" w14:textId="4BF1B8FD">
      <w:pPr>
        <w:pStyle w:val="scnewcodesection"/>
      </w:pPr>
      <w:r>
        <w:tab/>
      </w:r>
      <w:bookmarkStart w:name="ss_T46C1N170SC_lv1_7bbde9917" w:id="10"/>
      <w:r>
        <w:t>(</w:t>
      </w:r>
      <w:bookmarkEnd w:id="10"/>
      <w:r>
        <w:t>C)</w:t>
      </w:r>
      <w:r w:rsidR="006D0F35">
        <w:t xml:space="preserve"> </w:t>
      </w:r>
      <w:r>
        <w:t>For purposes of this section, “local government” means any county, municipality, or combination of counties or municipalities.</w:t>
      </w:r>
    </w:p>
    <w:p w:rsidRPr="00DF3B44" w:rsidR="007E06BB" w:rsidP="00D67BD5" w:rsidRDefault="007E06BB" w14:paraId="3D8F1FED" w14:textId="133E5E84">
      <w:pPr>
        <w:pStyle w:val="scemptyline"/>
      </w:pPr>
    </w:p>
    <w:p w:rsidRPr="00DF3B44" w:rsidR="007A10F1" w:rsidP="007A10F1" w:rsidRDefault="00D6189F" w14:paraId="0E9393B4" w14:textId="27B428BA">
      <w:pPr>
        <w:pStyle w:val="scnoncodifiedsection"/>
      </w:pPr>
      <w:bookmarkStart w:name="bs_num_2_lastsection" w:id="11"/>
      <w:bookmarkStart w:name="eff_date_section" w:id="12"/>
      <w:bookmarkStart w:name="_Hlk77157096" w:id="13"/>
      <w:r>
        <w:t>S</w:t>
      </w:r>
      <w:bookmarkEnd w:id="11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bookmarkEnd w:id="13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F17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DCA684C" w:rsidR="00685035" w:rsidRPr="007B4AF7" w:rsidRDefault="004F176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67BD5">
              <w:rPr>
                <w:noProof/>
              </w:rPr>
              <w:t>LC-0081PH23.docx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0E9A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11DE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1768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0F35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4497"/>
    <w:rsid w:val="008A57E3"/>
    <w:rsid w:val="008B5BF4"/>
    <w:rsid w:val="008C0CEE"/>
    <w:rsid w:val="008C1B18"/>
    <w:rsid w:val="008D46EC"/>
    <w:rsid w:val="008E0E25"/>
    <w:rsid w:val="008E2E2E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BA8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189F"/>
    <w:rsid w:val="00D62E42"/>
    <w:rsid w:val="00D67BD5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99F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38&amp;session=125&amp;summary=B" TargetMode="External" Id="R1ef35349a7d34cad" /><Relationship Type="http://schemas.openxmlformats.org/officeDocument/2006/relationships/hyperlink" Target="https://www.scstatehouse.gov/sess125_2023-2024/prever/3438_20221208.docx" TargetMode="External" Id="R848886a824f4423d" /><Relationship Type="http://schemas.openxmlformats.org/officeDocument/2006/relationships/hyperlink" Target="h:\hj\20230110.docx" TargetMode="External" Id="R64def4f5c90645bf" /><Relationship Type="http://schemas.openxmlformats.org/officeDocument/2006/relationships/hyperlink" Target="h:\hj\20230110.docx" TargetMode="External" Id="R4b9174543153449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fda139ee-6cc7-44e3-8bdc-0b6f3cb27686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d19b5ef2-f79a-4c84-9fb7-6db1d0e438e5</T_BILL_REQUEST_REQUEST>
  <T_BILL_R_ORIGINALDRAFT>c48d475d-24c4-46e0-9e77-431638fbb7a3</T_BILL_R_ORIGINALDRAFT>
  <T_BILL_SPONSOR_SPONSOR>4fef7663-e1dc-4a63-8dc8-c2cc636dd37e</T_BILL_SPONSOR_SPONSOR>
  <T_BILL_T_ACTNUMBER>None</T_BILL_T_ACTNUMBER>
  <T_BILL_T_BILLNAME>[3438]</T_BILL_T_BILLNAME>
  <T_BILL_T_BILLNUMBER>3438</T_BILL_T_BILLNUMBER>
  <T_BILL_T_BILLTITLE>to amend the South Carolina Code of Laws by adding Section 46-1-170 so as to prohibit local governments from restricting the use of private property to grow plants for human consumption.</T_BILL_T_BILLTITLE>
  <T_BILL_T_CHAMBER>house</T_BILL_T_CHAMBER>
  <T_BILL_T_FILENAME> </T_BILL_T_FILENAME>
  <T_BILL_T_LEGTYPE>bill_statewide</T_BILL_T_LEGTYPE>
  <T_BILL_T_RATNUMBER>None</T_BILL_T_RATNUMBER>
  <T_BILL_T_SECTIONS>[{"SectionUUID":"8aadfc8f-88b0-442f-a83f-2c9f06ded3ae","SectionName":"code_section","SectionNumber":1,"SectionType":"code_section","CodeSections":[{"CodeSectionBookmarkName":"ns_T46C1N170_397838fdb","IsConstitutionSection":false,"Identity":"46-1-170","IsNew":true,"SubSections":[{"Level":1,"Identity":"T46C1N170SA","SubSectionBookmarkName":"ss_T46C1N170SA_lv1_90f011840","IsNewSubSection":false},{"Level":2,"Identity":"T46C1N170S1","SubSectionBookmarkName":"ss_T46C1N170S1_lv2_5c18948f4","IsNewSubSection":false},{"Level":2,"Identity":"T46C1N170S2","SubSectionBookmarkName":"ss_T46C1N170S2_lv2_240d9763a","IsNewSubSection":false},{"Level":2,"Identity":"T46C1N170S3","SubSectionBookmarkName":"ss_T46C1N170S3_lv2_173cbbe4f","IsNewSubSection":false},{"Level":1,"Identity":"T46C1N170SB","SubSectionBookmarkName":"ss_T46C1N170SB_lv1_c08ad600e","IsNewSubSection":false},{"Level":1,"Identity":"T46C1N170SC","SubSectionBookmarkName":"ss_T46C1N170SC_lv1_7bbde9917","IsNewSubSection":false}],"TitleRelatedTo":"","TitleSoAsTo":"prohibit local governments from restricting the use of private property to grow plants for human consumption","Deleted":false}],"TitleText":"","DisableControls":false,"Deleted":false,"SectionBookmarkName":"bs_num_1_745716277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8aadfc8f-88b0-442f-a83f-2c9f06ded3ae","SectionName":"code_section","SectionNumber":1,"SectionType":"code_section","CodeSections":[{"CodeSectionBookmarkName":"ns_T46C1N170_397838fdb","IsConstitutionSection":false,"Identity":"46-1-170","IsNew":true,"SubSections":[],"TitleRelatedTo":"","TitleSoAsTo":"prohibit local governments from restricting the use of private property to grow plants for human consumption","Deleted":false}],"TitleText":"","DisableControls":false,"Deleted":false,"SectionBookmarkName":"bs_num_1_745716277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-29T12:33:10.2439154-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8aadfc8f-88b0-442f-a83f-2c9f06ded3ae","SectionName":"code_section","SectionNumber":1,"SectionType":"code_section","CodeSections":[{"CodeSectionBookmarkName":"ns_T46C1N170_397838fdb","IsConstitutionSection":false,"Identity":"46-1-170","IsNew":true,"SubSections":[],"TitleRelatedTo":"","TitleSoAsTo":"prohibit local governments from restricting the use of proeprty to grow plants for human consumption","Deleted":false}],"TitleText":"","DisableControls":false,"Deleted":false,"SectionBookmarkName":"bs_num_1_745716277"}],"Timestamp":"2022-11-29T12:00:53.9710419-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8aadfc8f-88b0-442f-a83f-2c9f06ded3ae","SectionName":"code_section","SectionNumber":1,"SectionType":"code_section","CodeSections":[{"CodeSectionBookmarkName":"ns_T46C1N170_397838fdb","IsConstitutionSection":false,"Identity":"46-1-170","IsNew":true,"SubSections":[],"TitleRelatedTo":"","TitleSoAsTo":"","Deleted":false}],"TitleText":"","DisableControls":false,"Deleted":false,"SectionBookmarkName":"bs_num_1_745716277"}],"Timestamp":"2022-11-29T11:54:18.9580768-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8aadfc8f-88b0-442f-a83f-2c9f06ded3ae","SectionName":"code_section","SectionNumber":1,"SectionType":"code_section","CodeSections":[],"TitleText":"","DisableControls":false,"Deleted":false,"SectionBookmarkName":"bs_num_1_745716277"}],"Timestamp":"2022-11-29T11:54:16.8234856-05:00","Username":null},{"Id":5,"SectionsList":[{"SectionUUID":"8aadfc8f-88b0-442f-a83f-2c9f06ded3ae","SectionName":"code_section","SectionNumber":1,"SectionType":"code_section","CodeSections":[{"CodeSectionBookmarkName":"ns_T46C1N170_397838fdb","IsConstitutionSection":false,"Identity":"46-1-170","IsNew":true,"SubSections":[{"Level":1,"Identity":"T46C1N170SA","SubSectionBookmarkName":"ss_T46C1N170SA_lv1_90f011840","IsNewSubSection":false},{"Level":2,"Identity":"T46C1N170S1","SubSectionBookmarkName":"ss_T46C1N170S1_lv2_5c18948f4","IsNewSubSection":false},{"Level":2,"Identity":"T46C1N170S2","SubSectionBookmarkName":"ss_T46C1N170S2_lv2_240d9763a","IsNewSubSection":false},{"Level":2,"Identity":"T46C1N170S3","SubSectionBookmarkName":"ss_T46C1N170S3_lv2_173cbbe4f","IsNewSubSection":false},{"Level":1,"Identity":"T46C1N170SB","SubSectionBookmarkName":"ss_T46C1N170SB_lv1_c08ad600e","IsNewSubSection":false},{"Level":1,"Identity":"T46C1N170SC","SubSectionBookmarkName":"ss_T46C1N170SC_lv1_7bbde9917","IsNewSubSection":false}],"TitleRelatedTo":"","TitleSoAsTo":"prohibit local governments from restricting the use of private property to grow plants for human consumption","Deleted":false}],"TitleText":"","DisableControls":false,"Deleted":false,"SectionBookmarkName":"bs_num_1_745716277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-29T15:56:55.1454423-05:00","Username":"julienewboult@scstatehouse.gov"}]</T_BILL_T_SECTIONSHISTORY>
  <T_BILL_T_SUBJECT>Agriculture</T_BILL_T_SUBJECT>
  <T_BILL_UR_DRAFTER>pagehilton@scstatehouse.gov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916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28</cp:revision>
  <cp:lastPrinted>2022-12-07T20:59:00Z</cp:lastPrinted>
  <dcterms:created xsi:type="dcterms:W3CDTF">2022-06-03T11:45:00Z</dcterms:created>
  <dcterms:modified xsi:type="dcterms:W3CDTF">2022-12-07T21:00:00Z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