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LC-0089AHB-AHB23.docx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House Rules, timeframes for speakers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Rules</w:t>
      </w:r>
    </w:p>
    <w:p>
      <w:pPr>
        <w:widowControl w:val="false"/>
        <w:tabs>
          <w:tab w:val="right" w:pos="1008"/>
          <w:tab w:val="left" w:pos="1152"/>
          <w:tab w:val="left" w:pos="1872"/>
          <w:tab w:val="left" w:pos="9187"/>
        </w:tabs>
        <w:spacing w:after="0"/>
        <w:ind w:left="2088" w:hanging="2088"/>
      </w:pPr>
      <w:r>
        <w:tab/>
        <w:t>1/10/2023</w:t>
      </w:r>
      <w:r>
        <w:tab/>
        <w:t>House</w:t>
      </w:r>
      <w:r>
        <w:tab/>
        <w:t xml:space="preserve">Introduced</w:t>
      </w:r>
      <w:r>
        <w:t xml:space="preserve"> (</w:t>
      </w:r>
      <w:hyperlink w:history="true" r:id="Rfdf79187a1574dfb">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Rules</w:t>
      </w:r>
      <w:r>
        <w:t xml:space="preserve"> (</w:t>
      </w:r>
      <w:hyperlink w:history="true" r:id="Rd92e78441f4e4612">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1f2d95dcc64c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425315f094417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A0346E" w:rsidRDefault="002F4473" w14:paraId="48DB32C7" w14:textId="1AC25C24">
      <w:pPr>
        <w:pStyle w:val="scemptylineheader"/>
      </w:pPr>
    </w:p>
    <w:p w:rsidR="002F4473" w:rsidP="00A0346E" w:rsidRDefault="002F4473" w14:paraId="48DB32C8" w14:textId="2D558707">
      <w:pPr>
        <w:pStyle w:val="scemptylineheader"/>
      </w:pPr>
    </w:p>
    <w:p w:rsidRPr="00040E43" w:rsidR="00136B38" w:rsidP="00A0346E" w:rsidRDefault="00136B38" w14:paraId="1312B896" w14:textId="4529E8FD">
      <w:pPr>
        <w:pStyle w:val="scemptylineheader"/>
      </w:pPr>
    </w:p>
    <w:p w:rsidRPr="00040E43" w:rsidR="002F4473" w:rsidP="00A0346E" w:rsidRDefault="002F4473" w14:paraId="48DB32C9" w14:textId="73DC1CC1">
      <w:pPr>
        <w:pStyle w:val="scemptylineheader"/>
      </w:pPr>
    </w:p>
    <w:p w:rsidRPr="00040E43" w:rsidR="002F4473" w:rsidP="00A0346E" w:rsidRDefault="002F4473" w14:paraId="48DB32CA" w14:textId="5E481910">
      <w:pPr>
        <w:pStyle w:val="scemptylineheader"/>
      </w:pPr>
    </w:p>
    <w:p w:rsidRPr="00040E43" w:rsidR="002F4473" w:rsidP="00A0346E" w:rsidRDefault="002F4473" w14:paraId="48DB32CB" w14:textId="0EF66BE2">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39CD9D9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550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C36A8" w14:paraId="48DB32D0" w14:textId="113A95B1">
          <w:pPr>
            <w:pStyle w:val="scresolutiontitle"/>
          </w:pPr>
          <w:r w:rsidRPr="006C36A8">
            <w:t xml:space="preserve">TO AMEND RULE 5.19 AND 8.6 OF THE RULES OF THE HOUSE OF REPRESENTATIVES, BOTH RELATING TO THE SET TIME LIMITS MEMBERS MAY SPEAK ON CERTAIN MATTERS BEFORE THE BODY, BOTH SO AS TO CLARIFY THAT THE TIME ALLOTMENT DOES NOT CONTINUE TO RUN DURING POINTS OF ORDER, PARLIAMENTARY INQUIRIES, AND OTHER SIMILAR MOTIONS OR CIRCUMSTANCES. </w:t>
          </w:r>
        </w:p>
      </w:sdtContent>
    </w:sdt>
    <w:bookmarkStart w:name="at_85517495e" w:displacedByCustomXml="prev" w:id="0"/>
    <w:bookmarkEnd w:id="0"/>
    <w:p w:rsidR="0010776B" w:rsidP="00091FD9" w:rsidRDefault="0010776B" w14:paraId="48DB32D1" w14:textId="771BD4BD">
      <w:pPr>
        <w:pStyle w:val="scresolutiontitle"/>
      </w:pPr>
    </w:p>
    <w:p w:rsidR="00010B79" w:rsidP="00010B79" w:rsidRDefault="00010B79" w14:paraId="01C1108E" w14:textId="77777777">
      <w:pPr>
        <w:pStyle w:val="scresolutionwhereas"/>
      </w:pPr>
      <w:bookmarkStart w:name="wa_8a7374c41" w:id="1"/>
      <w:r>
        <w:t>B</w:t>
      </w:r>
      <w:bookmarkEnd w:id="1"/>
      <w:r>
        <w:t>e it resolved by the House of Representatives:</w:t>
      </w:r>
    </w:p>
    <w:p w:rsidR="00010B79" w:rsidP="00010B79" w:rsidRDefault="00010B79" w14:paraId="66A4B794" w14:textId="77777777">
      <w:pPr>
        <w:pStyle w:val="scresolutionwhereas"/>
      </w:pPr>
    </w:p>
    <w:p w:rsidR="00010B79" w:rsidP="00010B79" w:rsidRDefault="00010B79" w14:paraId="5823981C" w14:textId="77777777">
      <w:pPr>
        <w:pStyle w:val="scresolutionwhereas"/>
      </w:pPr>
      <w:bookmarkStart w:name="wa_15c36f25e" w:id="2"/>
      <w:r>
        <w:t>T</w:t>
      </w:r>
      <w:bookmarkEnd w:id="2"/>
      <w:r>
        <w:t>hat Rule 5.19 of the Rules of the House of Representatives is amended to read:</w:t>
      </w:r>
    </w:p>
    <w:p w:rsidR="00010B79" w:rsidP="00010B79" w:rsidRDefault="00010B79" w14:paraId="688F57DD" w14:textId="77777777">
      <w:pPr>
        <w:pStyle w:val="scresolutionwhereas"/>
        <w:ind w:firstLine="720"/>
      </w:pPr>
    </w:p>
    <w:p w:rsidR="00010B79" w:rsidP="00010B79" w:rsidRDefault="00010B79" w14:paraId="5E2AB67D" w14:textId="77777777">
      <w:pPr>
        <w:pStyle w:val="scresolutionwhereas"/>
        <w:ind w:firstLine="720"/>
      </w:pPr>
      <w:bookmarkStart w:name="wa_0b1d4d47b" w:id="3"/>
      <w:r w:rsidRPr="00A92005">
        <w:rPr>
          <w:b/>
          <w:bCs/>
        </w:rPr>
        <w:t>5</w:t>
      </w:r>
      <w:bookmarkEnd w:id="3"/>
      <w:r w:rsidRPr="00A92005">
        <w:rPr>
          <w:b/>
          <w:bCs/>
        </w:rPr>
        <w:t>.19</w:t>
      </w:r>
      <w:r>
        <w:tab/>
        <w:t>a.</w:t>
      </w:r>
      <w:r>
        <w:tab/>
        <w:t>No member shall speak more than twice on the main question of a bill or resolution being considered for any reading and not longer than sixty 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provided,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010B79" w:rsidP="00010B79" w:rsidRDefault="00010B79" w14:paraId="27A7C742" w14:textId="77777777">
      <w:pPr>
        <w:pStyle w:val="scresolutionwhereas"/>
      </w:pPr>
      <w:bookmarkStart w:name="wa_5ce727074" w:id="4"/>
      <w:r>
        <w:tab/>
      </w:r>
      <w:bookmarkEnd w:id="4"/>
      <w:r>
        <w:t>Provided,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rsidR="00010B79" w:rsidP="00010B79" w:rsidRDefault="00010B79" w14:paraId="6A93ED64" w14:textId="77777777">
      <w:pPr>
        <w:pStyle w:val="scresolutionwhereas"/>
      </w:pPr>
      <w:bookmarkStart w:name="wa_dd4e20fad" w:id="5"/>
      <w:r>
        <w:tab/>
      </w:r>
      <w:bookmarkEnd w:id="5"/>
      <w:r>
        <w:t>b.</w:t>
      </w:r>
      <w:r>
        <w:tab/>
        <w:t xml:space="preserve">Subsection a. of this rule shall be applicable on a section by section basis on debate upon the General Appropriations Bill, the Supplemental Appropriations Bill, or the bond bills but shall </w:t>
      </w:r>
      <w:r>
        <w:lastRenderedPageBreak/>
        <w:t>not apply to bills on reapportionment.</w:t>
      </w:r>
    </w:p>
    <w:p w:rsidR="00010B79" w:rsidP="00010B79" w:rsidRDefault="00010B79" w14:paraId="4806FAEE" w14:textId="77777777">
      <w:pPr>
        <w:pStyle w:val="scresolutionwhereas"/>
      </w:pPr>
      <w:bookmarkStart w:name="wa_5563b73d8" w:id="6"/>
      <w:r>
        <w:tab/>
      </w:r>
      <w:bookmarkEnd w:id="6"/>
      <w:r>
        <w:t>c.</w:t>
      </w:r>
      <w:r>
        <w:tab/>
        <w:t>The question of granting Free Conference Powers shall require an affirmative vote of two 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rsidRPr="00546485" w:rsidR="00010B79" w:rsidP="00010B79" w:rsidRDefault="00010B79" w14:paraId="4ED561FD" w14:textId="77777777">
      <w:pPr>
        <w:pStyle w:val="scemptyline"/>
        <w:rPr>
          <w:rStyle w:val="scinsert"/>
        </w:rPr>
      </w:pPr>
      <w:r>
        <w:tab/>
      </w:r>
      <w:bookmarkStart w:name="up_7c73a17a5" w:id="7"/>
      <w:r w:rsidRPr="00546485">
        <w:rPr>
          <w:rStyle w:val="scinsert"/>
        </w:rPr>
        <w:t>d</w:t>
      </w:r>
      <w:bookmarkEnd w:id="7"/>
      <w:r w:rsidRPr="00546485">
        <w:rPr>
          <w:rStyle w:val="scinsert"/>
        </w:rPr>
        <w:t>.</w:t>
      </w:r>
      <w:r w:rsidRPr="00546485">
        <w:rPr>
          <w:rStyle w:val="scinsert"/>
        </w:rPr>
        <w:tab/>
        <w:t xml:space="preserve">The time limits set by this rule when a member is speaking are paused and the time allotment does not continue to run during points of order, parliamentary inquires, </w:t>
      </w:r>
      <w:r>
        <w:rPr>
          <w:rStyle w:val="scinsert"/>
        </w:rPr>
        <w:t>or</w:t>
      </w:r>
      <w:r w:rsidRPr="00546485">
        <w:rPr>
          <w:rStyle w:val="scinsert"/>
        </w:rPr>
        <w:t xml:space="preserve"> other similar motions or circumstances.</w:t>
      </w:r>
    </w:p>
    <w:p w:rsidR="00010B79" w:rsidP="00010B79" w:rsidRDefault="00010B79" w14:paraId="6B1D0578" w14:textId="77777777">
      <w:pPr>
        <w:pStyle w:val="scemptyline"/>
      </w:pPr>
    </w:p>
    <w:p w:rsidR="00010B79" w:rsidP="00010B79" w:rsidRDefault="00010B79" w14:paraId="5367AF46" w14:textId="77777777">
      <w:pPr>
        <w:pStyle w:val="scemptyline"/>
      </w:pPr>
      <w:bookmarkStart w:name="up_071be09c0" w:id="8"/>
      <w:r>
        <w:t>T</w:t>
      </w:r>
      <w:bookmarkEnd w:id="8"/>
      <w:r>
        <w:t>hat Rule 8.6 of the Rules of the House of Representatives is amended to read:</w:t>
      </w:r>
    </w:p>
    <w:p w:rsidR="00010B79" w:rsidP="00010B79" w:rsidRDefault="00010B79" w14:paraId="4BBBF2CF" w14:textId="77777777">
      <w:pPr>
        <w:pStyle w:val="scemptyline"/>
      </w:pPr>
    </w:p>
    <w:p w:rsidR="00010B79" w:rsidP="00010B79" w:rsidRDefault="00010B79" w14:paraId="045EDC00" w14:textId="77777777">
      <w:pPr>
        <w:pStyle w:val="scresolutionwhereas"/>
        <w:ind w:firstLine="720"/>
      </w:pPr>
      <w:bookmarkStart w:name="wa_cb3926942" w:id="9"/>
      <w:r w:rsidRPr="00A92005">
        <w:rPr>
          <w:b/>
          <w:bCs/>
        </w:rPr>
        <w:t>8</w:t>
      </w:r>
      <w:bookmarkEnd w:id="9"/>
      <w:r w:rsidRPr="00A92005">
        <w:rPr>
          <w:b/>
          <w:bCs/>
        </w:rPr>
        <w:t>.6</w:t>
      </w:r>
      <w:r>
        <w:tab/>
        <w:t>The previous question upon any matter may be invoked as follows:</w:t>
      </w:r>
    </w:p>
    <w:p w:rsidR="00010B79" w:rsidP="00010B79" w:rsidRDefault="00010B79" w14:paraId="462A9596" w14:textId="77777777">
      <w:pPr>
        <w:pStyle w:val="scresolutionwhereas"/>
        <w:ind w:firstLine="720"/>
      </w:pPr>
    </w:p>
    <w:p w:rsidR="00010B79" w:rsidP="00010B79" w:rsidRDefault="00010B79" w14:paraId="6AB96E10" w14:textId="77777777">
      <w:pPr>
        <w:pStyle w:val="scresolutionwhereas"/>
      </w:pPr>
      <w:bookmarkStart w:name="wa_da0d952ed" w:id="10"/>
      <w:r>
        <w:tab/>
      </w:r>
      <w:bookmarkEnd w:id="10"/>
      <w:r>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 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Provided, that after the previous question has been invoked, the primary sponsor of an amendment may withdraw it with unanimous consent without making a motion to table it.</w:t>
      </w:r>
    </w:p>
    <w:p w:rsidR="00010B79" w:rsidP="00010B79" w:rsidRDefault="00010B79" w14:paraId="66C03C18" w14:textId="77777777">
      <w:pPr>
        <w:pStyle w:val="scresolutionwhereas"/>
      </w:pPr>
      <w:bookmarkStart w:name="wa_71c664d98" w:id="11"/>
      <w:r>
        <w:tab/>
      </w:r>
      <w:bookmarkEnd w:id="11"/>
      <w:r>
        <w:t>Provided, the previous question may be invoked on a motion to reconsider only when the matter to be reconsidered is debatable.</w:t>
      </w:r>
    </w:p>
    <w:p w:rsidR="00010B79" w:rsidP="00010B79" w:rsidRDefault="00010B79" w14:paraId="77CE4E37" w14:textId="77777777">
      <w:pPr>
        <w:pStyle w:val="scresolutionwhereas"/>
      </w:pPr>
      <w:bookmarkStart w:name="wa_38c567a41" w:id="12"/>
      <w:r>
        <w:tab/>
      </w:r>
      <w:bookmarkEnd w:id="12"/>
      <w:r>
        <w:t>Provided, a motion to adjourn debate shall be in order even though the previous question has been invoked.</w:t>
      </w:r>
    </w:p>
    <w:p w:rsidR="00010B79" w:rsidP="00010B79" w:rsidRDefault="00010B79" w14:paraId="409B8A98" w14:textId="77777777">
      <w:pPr>
        <w:pStyle w:val="scresolutionwhereas"/>
      </w:pPr>
      <w:bookmarkStart w:name="wa_3e74de330" w:id="13"/>
      <w:r>
        <w:tab/>
      </w:r>
      <w:bookmarkEnd w:id="13"/>
      <w:r>
        <w:t>Provided,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rsidRPr="00333C18" w:rsidR="00010B79" w:rsidP="00010B79" w:rsidRDefault="00010B79" w14:paraId="2A20B160" w14:textId="77777777">
      <w:pPr>
        <w:pStyle w:val="scresolutionbody"/>
        <w:ind w:firstLine="720"/>
        <w:rPr>
          <w:rStyle w:val="scinsert"/>
        </w:rPr>
      </w:pPr>
      <w:bookmarkStart w:name="up_272047aaa" w:id="14"/>
      <w:r w:rsidRPr="00333C18">
        <w:rPr>
          <w:rStyle w:val="scinsert"/>
        </w:rPr>
        <w:t>T</w:t>
      </w:r>
      <w:bookmarkEnd w:id="14"/>
      <w:r w:rsidRPr="00333C18">
        <w:rPr>
          <w:rStyle w:val="scinsert"/>
        </w:rPr>
        <w:t xml:space="preserve">he time limits set by this rule when a member is speaking are paused and the time allotment </w:t>
      </w:r>
      <w:r w:rsidRPr="00333C18">
        <w:rPr>
          <w:rStyle w:val="scinsert"/>
        </w:rPr>
        <w:lastRenderedPageBreak/>
        <w:t xml:space="preserve">does not continue to run during points of order, parliamentary inquires, </w:t>
      </w:r>
      <w:r>
        <w:rPr>
          <w:rStyle w:val="scinsert"/>
        </w:rPr>
        <w:t>or</w:t>
      </w:r>
      <w:r w:rsidRPr="00333C18">
        <w:rPr>
          <w:rStyle w:val="scinsert"/>
        </w:rPr>
        <w:t xml:space="preserve"> other similar motions or circumstances.</w:t>
      </w:r>
    </w:p>
    <w:p w:rsidR="00010B79" w:rsidP="00C24790" w:rsidRDefault="00010B79" w14:paraId="42EBCBFE" w14:textId="77777777">
      <w:pPr>
        <w:pStyle w:val="scbillendxx"/>
        <w:jc w:val="both"/>
      </w:pPr>
    </w:p>
    <w:p w:rsidRPr="00040E43" w:rsidR="000F1901" w:rsidP="0096528D" w:rsidRDefault="00787728" w14:paraId="1FF4F498" w14:textId="64CDB6D4">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346E">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D2D0882" w:rsidR="007003E1" w:rsidRDefault="00A0346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5503">
              <w:rPr>
                <w:noProof/>
              </w:rPr>
              <w:t>LC-0089AHB-AHB23.docx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B79"/>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36A8"/>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346E"/>
    <w:rsid w:val="00A15503"/>
    <w:rsid w:val="00A41684"/>
    <w:rsid w:val="00A64E80"/>
    <w:rsid w:val="00A66C6B"/>
    <w:rsid w:val="00A7261B"/>
    <w:rsid w:val="00A72BCD"/>
    <w:rsid w:val="00A74015"/>
    <w:rsid w:val="00A741D9"/>
    <w:rsid w:val="00A833AB"/>
    <w:rsid w:val="00A92005"/>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4790"/>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446&amp;session=125&amp;summary=B" TargetMode="External" Id="Re91f2d95dcc64ceb" /><Relationship Type="http://schemas.openxmlformats.org/officeDocument/2006/relationships/hyperlink" Target="https://www.scstatehouse.gov/sess125_2023-2024/prever/3446_20221208.docx" TargetMode="External" Id="Rdf425315f0944179" /><Relationship Type="http://schemas.openxmlformats.org/officeDocument/2006/relationships/hyperlink" Target="h:\hj\20230110.docx" TargetMode="External" Id="Rfdf79187a1574dfb" /><Relationship Type="http://schemas.openxmlformats.org/officeDocument/2006/relationships/hyperlink" Target="h:\hj\20230110.docx" TargetMode="External" Id="Rd92e78441f4e46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f5bce6c4-e369-4a61-b84f-c424ac9ac86b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6c299292-1694-443c-8dd9-f5c457affa09</T_BILL_REQUEST_REQUEST>
  <T_BILL_R_ORIGINALDRAFT>5d8bed1b-0773-483b-b762-e45a0691d997</T_BILL_R_ORIGINALDRAFT>
  <T_BILL_SPONSOR_SPONSOR>59afb87d-c309-4201-9966-a41fcf5a2a6b</T_BILL_SPONSOR_SPONSOR>
  <T_BILL_T_ACTNUMBER>None</T_BILL_T_ACTNUMBER>
  <T_BILL_T_BILLNAME>[3446]</T_BILL_T_BILLNAME>
  <T_BILL_T_BILLNUMBER>3446</T_BILL_T_BILLNUMBER>
  <T_BILL_T_BILLTITLE>TO AMEND RULE 5.19 AND 8.6 OF THE RULES OF THE HOUSE OF REPRESENTATIVES, BOTH RELATING TO THE SET TIME LIMITS MEMBERS MAY SPEAK ON CERTAIN MATTERS BEFORE THE BODY, BOTH SO AS TO CLARIFY THAT THE TIME ALLOTMENT DOES NOT CONTINUE TO RUN DURING POINTS OF ORDER, PARLIAMENTARY INQUIRIES, AND OTHER SIMILAR MOTIONS OR CIRCUMSTANCES. </T_BILL_T_BILLTITLE>
  <T_BILL_T_CHAMBER>house</T_BILL_T_CHAMBER>
  <T_BILL_T_FILENAME> </T_BILL_T_FILENAME>
  <T_BILL_T_LEGTYPE>resolution</T_BILL_T_LEGTYPE>
  <T_BILL_T_RATNUMBER>None</T_BILL_T_RATNUMBER>
  <T_BILL_T_SUBJECT>House Rules, timeframes for speakers</T_BILL_T_SUBJECT>
  <T_BILL_UR_DRAFTER>ashleyharwellbeach@scstatehouse.gov</T_BILL_UR_DRAFTER>
  <T_BILL_UR_DRAFTINGASSISTANT>nikidowney@scstatehouse.gov</T_BILL_UR_DRAFTINGASSISTANT>
  <T_BILL_UR_RESOLUTIONWRITER>ashleyharwellbeach@scstatehouse.gov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925</Words>
  <Characters>4546</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30</cp:revision>
  <cp:lastPrinted>2022-12-06T16:37:00Z</cp:lastPrinted>
  <dcterms:created xsi:type="dcterms:W3CDTF">2022-08-17T14:54:00Z</dcterms:created>
  <dcterms:modified xsi:type="dcterms:W3CDTF">2022-12-07T14:57:00Z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