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Clyburn and Henegan</w:t>
      </w:r>
    </w:p>
    <w:p>
      <w:pPr>
        <w:widowControl w:val="false"/>
        <w:spacing w:after="0"/>
        <w:jc w:val="left"/>
      </w:pPr>
      <w:r>
        <w:rPr>
          <w:rFonts w:ascii="Times New Roman"/>
          <w:sz w:val="22"/>
        </w:rPr>
        <w:t xml:space="preserve">Document Path: LC-0133WAB23.docx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Student Bullying Advisory Councils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456ef437b99452b">
        <w:r w:rsidRPr="00770434">
          <w:rPr>
            <w:rStyle w:val="Hyperlink"/>
          </w:rPr>
          <w:t>House Journal</w:t>
        </w:r>
        <w:r w:rsidRPr="00770434">
          <w:rPr>
            <w:rStyle w:val="Hyperlink"/>
          </w:rPr>
          <w:noBreakHyphen/>
          <w:t>page 173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d8194562568d4431">
        <w:r w:rsidRPr="00770434">
          <w:rPr>
            <w:rStyle w:val="Hyperlink"/>
          </w:rPr>
          <w:t>House Journal</w:t>
        </w:r>
        <w:r w:rsidRPr="00770434">
          <w:rPr>
            <w:rStyle w:val="Hyperlink"/>
          </w:rPr>
          <w:noBreakHyphen/>
          <w:t>page 173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187fa9c36d749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039d9ed99d24f1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B352C" w:rsidRDefault="00432135" w14:paraId="47642A99" w14:textId="63284EA4">
      <w:pPr>
        <w:pStyle w:val="scemptylineheader"/>
      </w:pPr>
    </w:p>
    <w:p w:rsidRPr="00BB0725" w:rsidR="00A73EFA" w:rsidP="00DB352C" w:rsidRDefault="00A73EFA" w14:paraId="7B72410E" w14:textId="1C5DD434">
      <w:pPr>
        <w:pStyle w:val="scemptylineheader"/>
      </w:pPr>
    </w:p>
    <w:p w:rsidRPr="00BB0725" w:rsidR="00A73EFA" w:rsidP="00DB352C" w:rsidRDefault="00A73EFA" w14:paraId="6AD935C9" w14:textId="56A29493">
      <w:pPr>
        <w:pStyle w:val="scemptylineheader"/>
      </w:pPr>
    </w:p>
    <w:p w:rsidRPr="00DF3B44" w:rsidR="00A73EFA" w:rsidP="00DB352C" w:rsidRDefault="00A73EFA" w14:paraId="51A98227" w14:textId="362AA265">
      <w:pPr>
        <w:pStyle w:val="scemptylineheader"/>
      </w:pPr>
    </w:p>
    <w:p w:rsidRPr="00DF3B44" w:rsidR="00A73EFA" w:rsidP="00DB352C" w:rsidRDefault="00A73EFA" w14:paraId="3858851A" w14:textId="1CA4D21D">
      <w:pPr>
        <w:pStyle w:val="scemptylineheader"/>
      </w:pPr>
    </w:p>
    <w:p w:rsidRPr="00DF3B44" w:rsidR="00A73EFA" w:rsidP="00DB352C" w:rsidRDefault="00A73EFA" w14:paraId="4E3DDE20" w14:textId="7A1D58B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265B0" w14:paraId="40FEFADA" w14:textId="69498753">
          <w:pPr>
            <w:pStyle w:val="scbilltitle"/>
            <w:tabs>
              <w:tab w:val="left" w:pos="2104"/>
            </w:tabs>
          </w:pPr>
          <w:r>
            <w:t>to amend the South Carolina Code of Laws by adding Section 59-17-165 so as to PROVIDE THE GOVERNING BODY OF EACH SCHOOL DISTRICT OF THIS STATE SHALL CREATE A STUDENT BULLYING ADVISORY COUNCIL TO BE COMPRISED OF STUDENTS, PARENTS, AND TEACHERS SELECTED BY THE GOVERNING BODY TO ADVISE it ON MATTERS RELATING TO STUDENT‑ON‑STUDENT BULLYING PROBLEMS AND OTHER MATTERS THAT THE GOVERNING BODY CONSIDERS APPROPRIATE.</w:t>
          </w:r>
        </w:p>
      </w:sdtContent>
    </w:sdt>
    <w:bookmarkStart w:name="at_71eac7caf" w:displacedByCustomXml="prev" w:id="0"/>
    <w:bookmarkEnd w:id="0"/>
    <w:p w:rsidRPr="00DF3B44" w:rsidR="006C18F0" w:rsidP="006C18F0" w:rsidRDefault="006C18F0" w14:paraId="5BAAC1B7" w14:textId="77777777">
      <w:pPr>
        <w:pStyle w:val="scbillwhereasclause"/>
      </w:pPr>
    </w:p>
    <w:p w:rsidR="00295771" w:rsidP="00295771" w:rsidRDefault="00295771" w14:paraId="64A35DDB" w14:textId="77777777">
      <w:pPr>
        <w:pStyle w:val="scenactingwords"/>
      </w:pPr>
      <w:bookmarkStart w:name="ew_409e39c16" w:id="1"/>
      <w:r>
        <w:t>B</w:t>
      </w:r>
      <w:bookmarkEnd w:id="1"/>
      <w:r>
        <w:t>e it enacted by the General Assembly of the State of South Carolina:</w:t>
      </w:r>
    </w:p>
    <w:p w:rsidR="00295771" w:rsidP="00295771" w:rsidRDefault="00295771" w14:paraId="6A5483E8" w14:textId="77777777">
      <w:pPr>
        <w:pStyle w:val="scemptyline"/>
      </w:pPr>
    </w:p>
    <w:p w:rsidR="00295771" w:rsidP="00295771" w:rsidRDefault="00295771" w14:paraId="475543F5" w14:textId="49279598">
      <w:pPr>
        <w:pStyle w:val="scdirectionallanguage"/>
      </w:pPr>
      <w:bookmarkStart w:name="bs_num_1_e685de757" w:id="2"/>
      <w:r>
        <w:t>S</w:t>
      </w:r>
      <w:bookmarkEnd w:id="2"/>
      <w:r>
        <w:t>ECTION 1.</w:t>
      </w:r>
      <w:r>
        <w:tab/>
      </w:r>
      <w:bookmarkStart w:name="dl_7aaa76143" w:id="3"/>
      <w:r>
        <w:t>C</w:t>
      </w:r>
      <w:bookmarkEnd w:id="3"/>
      <w:r>
        <w:t xml:space="preserve">hapter 17, Title 59 of the </w:t>
      </w:r>
      <w:r w:rsidR="00D53C72">
        <w:t>S.C.</w:t>
      </w:r>
      <w:r>
        <w:t xml:space="preserve"> Code is amended by adding:</w:t>
      </w:r>
    </w:p>
    <w:p w:rsidR="00295771" w:rsidP="00295771" w:rsidRDefault="00295771" w14:paraId="2D1CDE54" w14:textId="77777777">
      <w:pPr>
        <w:pStyle w:val="scemptyline"/>
      </w:pPr>
    </w:p>
    <w:p w:rsidR="00295771" w:rsidP="00295771" w:rsidRDefault="00295771" w14:paraId="478A0B91" w14:textId="7E2A9B71">
      <w:pPr>
        <w:pStyle w:val="scnewcodesection"/>
      </w:pPr>
      <w:bookmarkStart w:name="ns_T59C17N165_76587161d" w:id="4"/>
      <w:r>
        <w:tab/>
      </w:r>
      <w:bookmarkEnd w:id="4"/>
      <w:r>
        <w:t>Section 59</w:t>
      </w:r>
      <w:r>
        <w:noBreakHyphen/>
        <w:t>17</w:t>
      </w:r>
      <w:r>
        <w:noBreakHyphen/>
        <w:t>165.</w:t>
      </w:r>
      <w:r>
        <w:tab/>
        <w:t xml:space="preserve">The governing body of each school district of this State shall create a Student Bullying Advisory Council to be comprised of students, parents, and teachers selected by the governing body to advise </w:t>
      </w:r>
      <w:r w:rsidR="00AE5840">
        <w:t>it</w:t>
      </w:r>
      <w:r>
        <w:t xml:space="preserve"> on matters relating to student</w:t>
      </w:r>
      <w:r>
        <w:noBreakHyphen/>
        <w:t>on</w:t>
      </w:r>
      <w:r>
        <w:noBreakHyphen/>
        <w:t>student bullying problems and other matters that the governing body considers appropriate.</w:t>
      </w:r>
    </w:p>
    <w:p w:rsidR="00295771" w:rsidP="00295771" w:rsidRDefault="00295771" w14:paraId="15EA855B" w14:textId="77777777">
      <w:pPr>
        <w:pStyle w:val="scemptyline"/>
      </w:pPr>
    </w:p>
    <w:p w:rsidR="00295771" w:rsidP="00295771" w:rsidRDefault="00295771" w14:paraId="610AB911" w14:textId="77777777">
      <w:pPr>
        <w:pStyle w:val="scnoncodifiedsection"/>
      </w:pPr>
      <w:bookmarkStart w:name="eff_date_section" w:id="5"/>
      <w:bookmarkStart w:name="bs_num_2_lastsection" w:id="6"/>
      <w:bookmarkEnd w:id="5"/>
      <w:r>
        <w:t>S</w:t>
      </w:r>
      <w:bookmarkEnd w:id="6"/>
      <w:r>
        <w:t>ECTION 2.</w:t>
      </w:r>
      <w:r>
        <w:tab/>
        <w:t>This act takes effect upon approval by the Governor.</w:t>
      </w:r>
    </w:p>
    <w:p w:rsidRPr="00DF3B44" w:rsidR="005516F6" w:rsidP="009E4191" w:rsidRDefault="00295771" w14:paraId="7389F665" w14:textId="086DA8F9">
      <w:pPr>
        <w:pStyle w:val="scbillendxx"/>
      </w:pPr>
      <w:r>
        <w:noBreakHyphen/>
      </w:r>
      <w:r>
        <w:noBreakHyphen/>
      </w:r>
      <w:r>
        <w:noBreakHyphen/>
      </w:r>
      <w:r>
        <w:noBreakHyphen/>
        <w:t>XX</w:t>
      </w:r>
      <w:r>
        <w:noBreakHyphen/>
      </w:r>
      <w:r>
        <w:noBreakHyphen/>
      </w:r>
      <w:r>
        <w:noBreakHyphen/>
      </w:r>
      <w:r>
        <w:noBreakHyphen/>
      </w:r>
    </w:p>
    <w:sectPr w:rsidRPr="00DF3B44" w:rsidR="005516F6" w:rsidSect="00DB352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E0E26B6" w:rsidR="00685035" w:rsidRPr="007B4AF7" w:rsidRDefault="00DB352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95771">
              <w:rPr>
                <w:noProof/>
              </w:rPr>
              <w:t>LC-0133WAB23.docx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65B0"/>
    <w:rsid w:val="00230038"/>
    <w:rsid w:val="00233975"/>
    <w:rsid w:val="00236D73"/>
    <w:rsid w:val="00257F60"/>
    <w:rsid w:val="002625EA"/>
    <w:rsid w:val="00264AE9"/>
    <w:rsid w:val="00275AE6"/>
    <w:rsid w:val="002836D8"/>
    <w:rsid w:val="00295771"/>
    <w:rsid w:val="002A7989"/>
    <w:rsid w:val="002B02F3"/>
    <w:rsid w:val="002C3463"/>
    <w:rsid w:val="002D266D"/>
    <w:rsid w:val="002D5B3D"/>
    <w:rsid w:val="002D7447"/>
    <w:rsid w:val="002E315A"/>
    <w:rsid w:val="002E4F8C"/>
    <w:rsid w:val="002F560C"/>
    <w:rsid w:val="002F5847"/>
    <w:rsid w:val="0030425A"/>
    <w:rsid w:val="00314EA8"/>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081F"/>
    <w:rsid w:val="004046B5"/>
    <w:rsid w:val="00406F27"/>
    <w:rsid w:val="004141B8"/>
    <w:rsid w:val="004203B9"/>
    <w:rsid w:val="00432135"/>
    <w:rsid w:val="00446987"/>
    <w:rsid w:val="00446D28"/>
    <w:rsid w:val="00466CD0"/>
    <w:rsid w:val="00473583"/>
    <w:rsid w:val="00475694"/>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284E"/>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5840"/>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3C72"/>
    <w:rsid w:val="00D54A6F"/>
    <w:rsid w:val="00D57D57"/>
    <w:rsid w:val="00D62E42"/>
    <w:rsid w:val="00D772FB"/>
    <w:rsid w:val="00DA1AA0"/>
    <w:rsid w:val="00DB352C"/>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54&amp;session=125&amp;summary=B" TargetMode="External" Id="R4187fa9c36d74998" /><Relationship Type="http://schemas.openxmlformats.org/officeDocument/2006/relationships/hyperlink" Target="https://www.scstatehouse.gov/sess125_2023-2024/prever/3454_20221208.docx" TargetMode="External" Id="R8039d9ed99d24f19" /><Relationship Type="http://schemas.openxmlformats.org/officeDocument/2006/relationships/hyperlink" Target="h:\hj\20230110.docx" TargetMode="External" Id="Ra456ef437b99452b" /><Relationship Type="http://schemas.openxmlformats.org/officeDocument/2006/relationships/hyperlink" Target="h:\hj\20230110.docx" TargetMode="External" Id="Rd8194562568d443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d0ea9e88-5226-4e2d-bafe-77b85963c0f4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73b8e24d-c98b-4e43-8cd9-c46e86be80c5</T_BILL_REQUEST_REQUEST>
  <T_BILL_R_ORIGINALDRAFT>88d65620-43cc-4a14-a303-dd2e5662b555</T_BILL_R_ORIGINALDRAFT>
  <T_BILL_SPONSOR_SPONSOR>c8571bc2-c0db-4599-b271-a6bcd69ad24c</T_BILL_SPONSOR_SPONSOR>
  <T_BILL_T_ACTNUMBER>None</T_BILL_T_ACTNUMBER>
  <T_BILL_T_BILLNAME>[3454]</T_BILL_T_BILLNAME>
  <T_BILL_T_BILLNUMBER>3454</T_BILL_T_BILLNUMBER>
  <T_BILL_T_BILLTITLE>to amend the South Carolina Code of Laws by adding Section 59-17-165 so as to PROVIDE THE GOVERNING BODY OF EACH SCHOOL DISTRICT OF THIS STATE SHALL CREATE A STUDENT BULLYING ADVISORY COUNCIL TO BE COMPRISED OF STUDENTS, PARENTS, AND TEACHERS SELECTED BY THE GOVERNING BODY TO ADVISE it ON MATTERS RELATING TO STUDENT‑ON‑STUDENT BULLYING PROBLEMS AND OTHER MATTERS THAT THE GOVERNING BODY CONSIDERS APPROPRIATE.</T_BILL_T_BILLTITLE>
  <T_BILL_T_CHAMBER>house</T_BILL_T_CHAMBER>
  <T_BILL_T_FILENAME> </T_BILL_T_FILENAME>
  <T_BILL_T_LEGTYPE>bill_statewide</T_BILL_T_LEGTYPE>
  <T_BILL_T_RATNUMBER>None</T_BILL_T_RATNUMBER>
  <T_BILL_T_SECTIONS>[{"SectionUUID":"dca8b7f7-caff-4819-909d-120a26e2ef54","SectionName":"code_section","SectionNumber":1,"SectionType":"code_section","CodeSections":[{"CodeSectionBookmarkName":"ns_T59C17N165_76587161d","IsConstitutionSection":false,"Identity":"59-17-165","IsNew":true,"SubSections":[],"TitleRelatedTo":"","TitleSoAsTo":"PROVIDE THE GOVERNING BODY OF EACH SCHOOL DISTRICT OF THIS STATE SHALL CREATE A STUDENT BULLYING ADVISORY COUNCIL TO BE COMPRISED OF STUDENTS, PARENTS, AND TEACHERS SELECTED BY THE GOVERNING BODY TO ADVISE it ON MATTERS RELATING TO STUDENT‑ON‑STUDENT BULLYING PROBLEMS AND OTHER MATTERS THAT THE GOVERNING BODY CONSIDERS APPROPRIATE","Deleted":false}],"TitleText":"","DisableControls":false,"Deleted":false,"RepealItems":[],"SectionBookmarkName":"bs_num_1_e685de757"},{"SectionUUID":"01405756-b76c-4dad-81ce-97b1ac268c88","SectionName":"standard_eff_date_section","SectionNumber":2,"SectionType":"drafting_clause","CodeSections":[],"TitleText":"","DisableControls":false,"Deleted":false,"RepealItems":[],"SectionBookmarkName":"bs_num_2_lastsection"}]</T_BILL_T_SECTIONS>
  <T_BILL_T_SECTIONSHISTORY>[{"Id":1,"SectionsList":[{"SectionUUID":"dca8b7f7-caff-4819-909d-120a26e2ef54","SectionName":"code_section","SectionNumber":1,"SectionType":"code_section","CodeSections":[{"CodeSectionBookmarkName":"ns_T59C17N165_76587161d","IsConstitutionSection":false,"Identity":"59-17-165","IsNew":true,"SubSections":[],"TitleRelatedTo":"","TitleSoAsTo":"PROVIDE THE GOVERNING BODY OF EACH SCHOOL DISTRICT OF THIS STATE SHALL CREATE A STUDENT BULLYING ADVISORY COUNCIL TO BE COMPRISED OF STUDENTS, PARENTS, AND TEACHERS SELECTED BY THE GOVERNING BODY TO ADVISE THE GOVERNING BODY ON MATTERS RELATING TO STUDENT-ON-STUDENT BULLYING PROBLEMS, AND ON OTHER MATTERS THAT THE GOVERNING BODY CONSIDERS APPROPRIATE","Deleted":false}],"TitleText":"","DisableControls":false,"Deleted":false,"RepealItems":[],"SectionBookmarkName":"bs_num_1_e685de757"},{"SectionUUID":"01405756-b76c-4dad-81ce-97b1ac268c88","SectionName":"standard_eff_date_section","SectionNumber":2,"SectionType":"drafting_clause","CodeSections":[],"TitleText":"","DisableControls":false,"Deleted":false,"RepealItems":[],"SectionBookmarkName":"bs_num_2_lastsection"}],"Timestamp":"2022-12-07T10:35:42.1500381-05:00","Username":null},{"Id":2,"SectionsList":[{"SectionUUID":"dca8b7f7-caff-4819-909d-120a26e2ef54","SectionName":"code_section","SectionNumber":1,"SectionType":"code_section","CodeSections":[{"CodeSectionBookmarkName":"ns_T59C17N165_76587161d","IsConstitutionSection":false,"Identity":"59-17-165","IsNew":true,"SubSections":[],"TitleRelatedTo":"","TitleSoAsTo":"PROVIDE THE GOVERNING BODY OF EACH SCHOOL DISTRICT OF THIS STATE SHALL CREATE A STUDENT BULLYING ADVISORY COUNCIL TO BE COMPRISED OF STUDENTS, PARENTS, AND TEACHERS SELECTED BY THE GOVERNING BODY TO ADVISE it ON MATTERS RELATING TO STUDENT‑ON‑STUDENT BULLYING PROBLEMS AND OTHER MATTERS THAT THE GOVERNING BODY CONSIDERS APPROPRIATE","Deleted":false}],"TitleText":"","DisableControls":false,"Deleted":false,"RepealItems":[],"SectionBookmarkName":"bs_num_1_e685de757"},{"SectionUUID":"01405756-b76c-4dad-81ce-97b1ac268c88","SectionName":"standard_eff_date_section","SectionNumber":2,"SectionType":"drafting_clause","CodeSections":[],"TitleText":"","DisableControls":false,"Deleted":false,"RepealItems":[],"SectionBookmarkName":"bs_num_2_lastsection"}],"Timestamp":"2022-12-07T10:38:15.2082498-05:00","Username":"andybeeson@scstatehouse.gov"}]</T_BILL_T_SECTIONSHISTORY>
  <T_BILL_T_SUBJECT>Student Bullying Advisory Councils</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151</Words>
  <Characters>845</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23</cp:revision>
  <dcterms:created xsi:type="dcterms:W3CDTF">2022-06-03T11:45:00Z</dcterms:created>
  <dcterms:modified xsi:type="dcterms:W3CDTF">2022-12-07T15:43:00Z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