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Clyburn and Henegan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LC-0098VR23.docx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Safe Water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c9976badc2f4a3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6bc3d6c99513461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7f60c47377246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6ffcaef0fca4e1c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23862" w14:paraId="40FEFADA" w14:textId="716A0C1E">
          <w:pPr>
            <w:pStyle w:val="scbilltitle"/>
            <w:tabs>
              <w:tab w:val="left" w:pos="2104"/>
            </w:tabs>
          </w:pPr>
          <w:r>
            <w:t>to amend the South Carolina Code of Laws by enacting the “Safe Water Act”; by adding Section 44‑55‑125 so as to REQUIRE A PRIVATE OR PUBLIC UTILITY OR MUNICIPALITY OPERATING A PUBLIC WATER SYSTEM TO PROVIDE THE WATER PURIFICATION LEVELS FOR THE WATER PROVIDED BY THE UTILITY OR MUNICIPALITY AND THE MINIMUM WATER QUALITY STANDARDS REQUIRED BY STATE LAW.</w:t>
          </w:r>
        </w:p>
      </w:sdtContent>
    </w:sdt>
    <w:bookmarkStart w:name="at_d8a54537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f0116127" w:id="1"/>
      <w:r w:rsidRPr="0094541D">
        <w:t>B</w:t>
      </w:r>
      <w:bookmarkEnd w:id="1"/>
      <w:r w:rsidRPr="0094541D">
        <w:t>e it enacted by the General Assembly of the State of South Carolina:</w:t>
      </w:r>
    </w:p>
    <w:p w:rsidR="00FC2707" w:rsidP="00FC2707" w:rsidRDefault="00FC2707" w14:paraId="42DFF892" w14:textId="77777777">
      <w:pPr>
        <w:pStyle w:val="scemptyline"/>
      </w:pPr>
    </w:p>
    <w:p w:rsidR="00FC2707" w:rsidP="00D24C07" w:rsidRDefault="0051186D" w14:paraId="016B3E26" w14:textId="414BA6AA">
      <w:pPr>
        <w:pStyle w:val="scnoncodifiedsection"/>
      </w:pPr>
      <w:bookmarkStart w:name="bs_num_1_8ebdd9e0e" w:id="2"/>
      <w:bookmarkStart w:name="citing_act_a0aad485f" w:id="3"/>
      <w:r>
        <w:t>S</w:t>
      </w:r>
      <w:bookmarkEnd w:id="2"/>
      <w:r>
        <w:t>ECTION 1.</w:t>
      </w:r>
      <w:r w:rsidR="00FC2707">
        <w:tab/>
      </w:r>
      <w:bookmarkEnd w:id="3"/>
      <w:r w:rsidR="00D24C07">
        <w:rPr>
          <w:shd w:val="clear" w:color="auto" w:fill="FFFFFF"/>
        </w:rPr>
        <w:t>This act may be cited as the “</w:t>
      </w:r>
      <w:r w:rsidR="00454225">
        <w:rPr>
          <w:shd w:val="clear" w:color="auto" w:fill="FFFFFF"/>
        </w:rPr>
        <w:t>Safe Water Act</w:t>
      </w:r>
      <w:r w:rsidR="00D24C07">
        <w:rPr>
          <w:shd w:val="clear" w:color="auto" w:fill="FFFFFF"/>
        </w:rPr>
        <w:t>”.</w:t>
      </w:r>
    </w:p>
    <w:p w:rsidR="00454225" w:rsidP="00454225" w:rsidRDefault="00454225" w14:paraId="51820933" w14:textId="77777777">
      <w:pPr>
        <w:pStyle w:val="scemptyline"/>
      </w:pPr>
    </w:p>
    <w:p w:rsidR="0051186D" w:rsidP="0051186D" w:rsidRDefault="0051186D" w14:paraId="76074482" w14:textId="5DD8E429">
      <w:pPr>
        <w:pStyle w:val="scdirectionallanguage"/>
      </w:pPr>
      <w:bookmarkStart w:name="bs_num_2_7b639848e" w:id="4"/>
      <w:r>
        <w:t>S</w:t>
      </w:r>
      <w:bookmarkEnd w:id="4"/>
      <w:r>
        <w:t>ECTION 2.</w:t>
      </w:r>
      <w:r w:rsidR="00454225">
        <w:tab/>
      </w:r>
      <w:bookmarkStart w:name="dl_838c25441" w:id="5"/>
      <w:r>
        <w:t>A</w:t>
      </w:r>
      <w:bookmarkEnd w:id="5"/>
      <w:r>
        <w:t>rticle 1, Chapter 55, Title 44 of the S.C. Code is amended by adding:</w:t>
      </w:r>
    </w:p>
    <w:p w:rsidR="0051186D" w:rsidP="0051186D" w:rsidRDefault="0051186D" w14:paraId="0C22EB93" w14:textId="77777777">
      <w:pPr>
        <w:pStyle w:val="scemptyline"/>
      </w:pPr>
    </w:p>
    <w:p w:rsidR="00454225" w:rsidP="0051186D" w:rsidRDefault="0051186D" w14:paraId="320D49AF" w14:textId="1AF1BE23">
      <w:pPr>
        <w:pStyle w:val="scnewcodesection"/>
      </w:pPr>
      <w:r>
        <w:tab/>
      </w:r>
      <w:bookmarkStart w:name="ns_T44C55N125_8a51f20e0" w:id="6"/>
      <w:r>
        <w:t>S</w:t>
      </w:r>
      <w:bookmarkEnd w:id="6"/>
      <w:r>
        <w:t>ection 44‑55‑125.</w:t>
      </w:r>
      <w:r>
        <w:tab/>
      </w:r>
      <w:r w:rsidRPr="009B2B92" w:rsidR="009B2B92">
        <w:t>A private or public utility or municipality operating a public water system must provide the water purification levels for the water provided by the utility or municipality during a previous billing cycle in comparison with the minimum state water quality standards under the Safe Drinking Water Act on the customer</w:t>
      </w:r>
      <w:r w:rsidR="009B2B92">
        <w:t>’</w:t>
      </w:r>
      <w:r w:rsidRPr="009B2B92" w:rsidR="009B2B92">
        <w:t>s water bill.</w:t>
      </w:r>
    </w:p>
    <w:p w:rsidRPr="00DF3B44" w:rsidR="007E06BB" w:rsidP="00454225" w:rsidRDefault="007E06BB" w14:paraId="3D8F1FED" w14:textId="04A7BD14">
      <w:pPr>
        <w:pStyle w:val="scemptyline"/>
      </w:pPr>
    </w:p>
    <w:p w:rsidRPr="00DF3B44" w:rsidR="007A10F1" w:rsidP="007A10F1" w:rsidRDefault="0051186D" w14:paraId="0E9393B4" w14:textId="32B58F17">
      <w:pPr>
        <w:pStyle w:val="scnoncodifiedsection"/>
      </w:pPr>
      <w:bookmarkStart w:name="bs_num_3_lastsection" w:id="7"/>
      <w:bookmarkStart w:name="eff_date_section" w:id="8"/>
      <w:bookmarkStart w:name="_Hlk77157096" w:id="9"/>
      <w:r>
        <w:t>S</w:t>
      </w:r>
      <w:bookmarkEnd w:id="7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bookmarkEnd w:id="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A75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3CE6334" w:rsidR="00685035" w:rsidRPr="007B4AF7" w:rsidRDefault="004A75B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C2707">
              <w:rPr>
                <w:noProof/>
              </w:rPr>
              <w:t>LC-0098VR23.docx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862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1810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ACC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4225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A75B2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186D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1341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2B92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4C07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2707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78&amp;session=125&amp;summary=B" TargetMode="External" Id="R47f60c4737724643" /><Relationship Type="http://schemas.openxmlformats.org/officeDocument/2006/relationships/hyperlink" Target="https://www.scstatehouse.gov/sess125_2023-2024/prever/3478_20221208.docx" TargetMode="External" Id="R06ffcaef0fca4e1c" /><Relationship Type="http://schemas.openxmlformats.org/officeDocument/2006/relationships/hyperlink" Target="h:\hj\20230110.docx" TargetMode="External" Id="Rcc9976badc2f4a35" /><Relationship Type="http://schemas.openxmlformats.org/officeDocument/2006/relationships/hyperlink" Target="h:\hj\20230110.docx" TargetMode="External" Id="R6bc3d6c99513461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3c02e4b3-9549-4a8a-95e4-a2a7921555f5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af064632-c2a5-44ae-a4b8-6a2cabe9cd07</T_BILL_REQUEST_REQUEST>
  <T_BILL_R_ORIGINALDRAFT>cdece9d8-0035-454e-adb5-c6b516bc63ad</T_BILL_R_ORIGINALDRAFT>
  <T_BILL_SPONSOR_SPONSOR>c8571bc2-c0db-4599-b271-a6bcd69ad24c</T_BILL_SPONSOR_SPONSOR>
  <T_BILL_T_ACTNUMBER>None</T_BILL_T_ACTNUMBER>
  <T_BILL_T_BILLNAME>[3478]</T_BILL_T_BILLNAME>
  <T_BILL_T_BILLNUMBER>3478</T_BILL_T_BILLNUMBER>
  <T_BILL_T_BILLTITLE>to amend the South Carolina Code of Laws by enacting the “Safe Water Act”; by adding Section 44‑55‑125 so as to REQUIRE A PRIVATE OR PUBLIC UTILITY OR MUNICIPALITY OPERATING A PUBLIC WATER SYSTEM TO PROVIDE THE WATER PURIFICATION LEVELS FOR THE WATER PROVIDED BY THE UTILITY OR MUNICIPALITY AND THE MINIMUM WATER QUALITY STANDARDS REQUIRED BY STATE LAW.</T_BILL_T_BILLTITLE>
  <T_BILL_T_CHAMBER>house</T_BILL_T_CHAMBER>
  <T_BILL_T_FILENAME> </T_BILL_T_FILENAME>
  <T_BILL_T_LEGTYPE>bill_statewide</T_BILL_T_LEGTYPE>
  <T_BILL_T_RATNUMBER>None</T_BILL_T_RATNUMBER>
  <T_BILL_T_SECTIONS>[{"SectionUUID":"4ce78804-3679-4c6d-a20d-9fce98a033aa","SectionName":"Citing an Act","SectionNumber":1,"SectionType":"new","CodeSections":[],"TitleText":"by enacting the “Safe Water Act”","DisableControls":false,"Deleted":false,"RepealItems":[],"SectionBookmarkName":"bs_num_1_8ebdd9e0e"},{"SectionUUID":"127e07b4-b4ab-4a2d-8d7f-edac77e059a2","SectionName":"code_section","SectionNumber":2,"SectionType":"code_section","CodeSections":[{"CodeSectionBookmarkName":"ns_T44C55N125_8a51f20e0","IsConstitutionSection":false,"Identity":"44-55-125","IsNew":true,"SubSections":[],"TitleRelatedTo":"","TitleSoAsTo":"REQUIRE A PRIVATE OR PUBLIC UTILITY OR MUNICIPALITY OPERATING A PUBLIC WATER SYSTEM TO PROVIDE THE WATER PURIFICATION LEVELS FOR THE WATER PROVIDED BY THE UTILITY OR MUNICIPALITY AND THE MINIMUM WATER QUALITY STANDARDS REQUIRED BY STATE LAW","Deleted":false}],"TitleText":"","DisableControls":false,"Deleted":false,"RepealItems":[],"SectionBookmarkName":"bs_num_2_7b639848e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4ce78804-3679-4c6d-a20d-9fce98a033aa","SectionName":"Citing an Act","SectionNumber":1,"SectionType":"new","CodeSections":[],"TitleText":"so as to enact the","DisableControls":false,"Deleted":false,"RepealItems":[],"SectionBookmarkName":"bs_num_1_8ebdd9e0e"},{"SectionUUID":"127e07b4-b4ab-4a2d-8d7f-edac77e059a2","SectionName":"code_section","SectionNumber":2,"SectionType":"code_section","CodeSections":[{"CodeSectionBookmarkName":"ns_T44C55N125_8a51f20e0","IsConstitutionSection":false,"Identity":"44-55-125","IsNew":true,"SubSections":[],"TitleRelatedTo":"","TitleSoAsTo":"","Deleted":false}],"TitleText":"","DisableControls":false,"Deleted":false,"RepealItems":[],"SectionBookmarkName":"bs_num_2_7b639848e"}],"Timestamp":"2022-12-07T10:53:00.5104793-05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4ce78804-3679-4c6d-a20d-9fce98a033aa","SectionName":"Citing an Act","SectionNumber":1,"SectionType":"new","CodeSections":[],"TitleText":"so as to enact the","DisableControls":false,"Deleted":false,"RepealItems":[],"SectionBookmarkName":"bs_num_1_8ebdd9e0e"},{"SectionUUID":"127e07b4-b4ab-4a2d-8d7f-edac77e059a2","SectionName":"code_section","SectionNumber":2,"SectionType":"code_section","CodeSections":[],"TitleText":"","DisableControls":false,"Deleted":false,"RepealItems":[],"SectionBookmarkName":"bs_num_2_7b639848e"}],"Timestamp":"2022-12-07T10:52:58.5274466-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ce78804-3679-4c6d-a20d-9fce98a033aa","SectionName":"Citing an Act","SectionNumber":1,"SectionType":"new","CodeSections":[],"TitleText":"so as to enact the","DisableControls":false,"Deleted":false,"RepealItems":[],"SectionBookmarkName":"bs_num_1_8ebdd9e0e"}],"Timestamp":"2022-12-07T10:51:49.065555-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ce78804-3679-4c6d-a20d-9fce98a033aa","SectionName":"Citing an Act","SectionNumber":1,"SectionType":"new","CodeSections":[],"TitleText":"","DisableControls":false,"Deleted":false,"RepealItems":[],"SectionBookmarkName":"bs_num_1_8ebdd9e0e"}],"Timestamp":"2022-12-07T10:51:48.4496809-05:00","Username":null},{"Id":5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4ce78804-3679-4c6d-a20d-9fce98a033aa","SectionName":"Citing an Act","SectionNumber":1,"SectionType":"new","CodeSections":[],"TitleText":"by enacting the “Safe Water Act”","DisableControls":false,"Deleted":false,"RepealItems":[],"SectionBookmarkName":"bs_num_1_8ebdd9e0e"},{"SectionUUID":"127e07b4-b4ab-4a2d-8d7f-edac77e059a2","SectionName":"code_section","SectionNumber":2,"SectionType":"code_section","CodeSections":[{"CodeSectionBookmarkName":"ns_T44C55N125_8a51f20e0","IsConstitutionSection":false,"Identity":"44-55-125","IsNew":true,"SubSections":[],"TitleRelatedTo":"","TitleSoAsTo":"REQUIRE A PRIVATE OR PUBLIC UTILITY OR MUNICIPALITY OPERATING A PUBLIC WATER SYSTEM TO PROVIDE THE WATER PURIFICATION LEVELS FOR THE WATER PROVIDED BY THE UTILITY OR MUNICIPALITY AND THE MINIMUM WATER QUALITY STANDARDS REQUIRED BY STATE LAW","Deleted":false}],"TitleText":"","DisableControls":false,"Deleted":false,"RepealItems":[],"SectionBookmarkName":"bs_num_2_7b639848e"}],"Timestamp":"2022-12-07T10:54:25.8592188-05:00","Username":"virginiaravenel@scstatehouse.gov"}]</T_BILL_T_SECTIONSHISTORY>
  <T_BILL_T_SUBJECT>Safe Water Act</T_BILL_T_SUBJECT>
  <T_BILL_UR_DRAFTER>virginiaravenel@scstatehouse.gov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841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25</cp:revision>
  <dcterms:created xsi:type="dcterms:W3CDTF">2022-06-03T11:45:00Z</dcterms:created>
  <dcterms:modified xsi:type="dcterms:W3CDTF">2022-12-07T17:34:00Z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