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LC-0001WAB23.docx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Uniform Athlete Agents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d4572bb51d64627">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6153700e766a462b">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Education and Public Works</w:t>
      </w:r>
      <w:r>
        <w:t xml:space="preserve"> (</w:t>
      </w:r>
      <w:hyperlink w:history="true" r:id="R9d1c8bae63f04e10">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7f8f04d38ef94c7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Yeas-114  Nays-0</w:t>
      </w:r>
      <w:r>
        <w:t xml:space="preserve"> (</w:t>
      </w:r>
      <w:hyperlink w:history="true" r:id="R82ce292d0e4242ae">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sent to Senate</w:t>
      </w:r>
      <w:r>
        <w:t xml:space="preserve"> (</w:t>
      </w:r>
      <w:hyperlink w:history="true" r:id="R69eaf5ae4481403e">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Introduced and read first time</w:t>
      </w:r>
      <w:r>
        <w:t xml:space="preserve"> (</w:t>
      </w:r>
      <w:hyperlink w:history="true" r:id="R9ee8f8f21f134e4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Referred to Committee on</w:t>
      </w:r>
      <w:r>
        <w:rPr>
          <w:b/>
        </w:rPr>
        <w:t xml:space="preserve"> Education</w:t>
      </w:r>
      <w:r>
        <w:t xml:space="preserve"> (</w:t>
      </w:r>
      <w:hyperlink w:history="true" r:id="R07816f4597734c5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4/24/2024</w:t>
      </w:r>
      <w:r>
        <w:tab/>
        <w:t>Senate</w:t>
      </w:r>
      <w:r>
        <w:tab/>
        <w:t xml:space="preserve">Committee report: Favorable</w:t>
      </w:r>
      <w:r>
        <w:rPr>
          <w:b/>
        </w:rPr>
        <w:t xml:space="preserve"> Education</w:t>
      </w:r>
      <w:r>
        <w:t xml:space="preserve"> (</w:t>
      </w:r>
      <w:hyperlink w:history="true" r:id="R3d02e11f81c4414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af1109c3ea2f4cd9">
        <w:r w:rsidRPr="00770434">
          <w:rPr>
            <w:rStyle w:val="Hyperlink"/>
          </w:rPr>
          <w:t>Senate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6e177fc12414a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e0942b8cc24603">
        <w:r>
          <w:rPr>
            <w:rStyle w:val="Hyperlink"/>
            <w:u w:val="single"/>
          </w:rPr>
          <w:t>12/08/2022</w:t>
        </w:r>
      </w:hyperlink>
      <w:r>
        <w:t xml:space="preserve"/>
      </w:r>
    </w:p>
    <w:p>
      <w:pPr>
        <w:widowControl w:val="true"/>
        <w:spacing w:after="0"/>
        <w:jc w:val="left"/>
      </w:pPr>
      <w:r>
        <w:rPr>
          <w:rFonts w:ascii="Times New Roman"/>
          <w:sz w:val="22"/>
        </w:rPr>
        <w:t xml:space="preserve"/>
      </w:r>
      <w:hyperlink r:id="Rbe091e3c088d4943">
        <w:r>
          <w:rPr>
            <w:rStyle w:val="Hyperlink"/>
            <w:u w:val="single"/>
          </w:rPr>
          <w:t>04/26/2023</w:t>
        </w:r>
      </w:hyperlink>
      <w:r>
        <w:t xml:space="preserve"/>
      </w:r>
    </w:p>
    <w:p>
      <w:pPr>
        <w:widowControl w:val="true"/>
        <w:spacing w:after="0"/>
        <w:jc w:val="left"/>
      </w:pPr>
      <w:r>
        <w:rPr>
          <w:rFonts w:ascii="Times New Roman"/>
          <w:sz w:val="22"/>
        </w:rPr>
        <w:t xml:space="preserve"/>
      </w:r>
      <w:hyperlink r:id="Rabf4ff6b50d54bab">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63C76" w:rsidP="00763C76" w:rsidRDefault="00763C76" w14:paraId="0B716325" w14:textId="77777777">
      <w:pPr>
        <w:pStyle w:val="sccoversheetstricken"/>
      </w:pPr>
      <w:r w:rsidRPr="00B07BF4">
        <w:t>Indicates Matter Stricken</w:t>
      </w:r>
    </w:p>
    <w:p w:rsidRPr="00B07BF4" w:rsidR="00763C76" w:rsidP="00763C76" w:rsidRDefault="00763C76" w14:paraId="17F54056" w14:textId="77777777">
      <w:pPr>
        <w:pStyle w:val="sccoversheetunderline"/>
      </w:pPr>
      <w:r w:rsidRPr="00B07BF4">
        <w:t>Indicates New Matter</w:t>
      </w:r>
    </w:p>
    <w:p w:rsidRPr="00B07BF4" w:rsidR="00763C76" w:rsidP="00763C76" w:rsidRDefault="00763C76" w14:paraId="36B1D811" w14:textId="77777777">
      <w:pPr>
        <w:pStyle w:val="sccoversheetemptyline"/>
      </w:pPr>
    </w:p>
    <w:sdt>
      <w:sdtPr>
        <w:alias w:val="status"/>
        <w:tag w:val="status"/>
        <w:id w:val="854397200"/>
        <w:placeholder>
          <w:docPart w:val="12E9B24CCC1A4AE5A954C742F6D08BBD"/>
        </w:placeholder>
      </w:sdtPr>
      <w:sdtEndPr/>
      <w:sdtContent>
        <w:p w:rsidR="00763C76" w:rsidP="00763C76" w:rsidRDefault="00763C76" w14:paraId="09D4229F" w14:textId="77777777">
          <w:pPr>
            <w:pStyle w:val="sccoversheetstatus"/>
          </w:pPr>
          <w:r>
            <w:t>Polled Out Of Committee</w:t>
          </w:r>
        </w:p>
        <w:p w:rsidRPr="00B07BF4" w:rsidR="00763C76" w:rsidP="00763C76" w:rsidRDefault="00763C76" w14:paraId="5FBAE030" w14:textId="2A40F5B2">
          <w:pPr>
            <w:pStyle w:val="sccoversheetstatus"/>
          </w:pPr>
          <w:r>
            <w:t>Majority Favorable</w:t>
          </w:r>
        </w:p>
      </w:sdtContent>
    </w:sdt>
    <w:sdt>
      <w:sdtPr>
        <w:alias w:val="printed1"/>
        <w:tag w:val="printed1"/>
        <w:id w:val="-1779714481"/>
        <w:placeholder>
          <w:docPart w:val="12E9B24CCC1A4AE5A954C742F6D08BBD"/>
        </w:placeholder>
        <w:text/>
      </w:sdtPr>
      <w:sdtEndPr/>
      <w:sdtContent>
        <w:p w:rsidR="00763C76" w:rsidP="00763C76" w:rsidRDefault="00763C76" w14:paraId="1F376D60" w14:textId="6BA4F2E7">
          <w:pPr>
            <w:pStyle w:val="sccoversheetinfo"/>
          </w:pPr>
          <w:r>
            <w:t>April 24, 2024</w:t>
          </w:r>
        </w:p>
      </w:sdtContent>
    </w:sdt>
    <w:p w:rsidR="00763C76" w:rsidP="00763C76" w:rsidRDefault="00763C76" w14:paraId="2C6BD0D8" w14:textId="77777777">
      <w:pPr>
        <w:pStyle w:val="sccoversheetinfo"/>
      </w:pPr>
    </w:p>
    <w:sdt>
      <w:sdtPr>
        <w:alias w:val="billnumber"/>
        <w:tag w:val="billnumber"/>
        <w:id w:val="-897512070"/>
        <w:placeholder>
          <w:docPart w:val="12E9B24CCC1A4AE5A954C742F6D08BBD"/>
        </w:placeholder>
        <w:text/>
      </w:sdtPr>
      <w:sdtEndPr/>
      <w:sdtContent>
        <w:p w:rsidRPr="00B07BF4" w:rsidR="00763C76" w:rsidP="00763C76" w:rsidRDefault="00763C76" w14:paraId="3F37C78F" w14:textId="0708037B">
          <w:pPr>
            <w:pStyle w:val="sccoversheetbillno"/>
          </w:pPr>
          <w:r>
            <w:t>H. 3501</w:t>
          </w:r>
        </w:p>
      </w:sdtContent>
    </w:sdt>
    <w:p w:rsidR="00763C76" w:rsidP="00763C76" w:rsidRDefault="00763C76" w14:paraId="56B402FE" w14:textId="77777777">
      <w:pPr>
        <w:pStyle w:val="sccoversheetsponsor6"/>
      </w:pPr>
    </w:p>
    <w:p w:rsidRPr="00B07BF4" w:rsidR="00763C76" w:rsidP="00763C76" w:rsidRDefault="00763C76" w14:paraId="52E3BB1D" w14:textId="4FBB8C5D">
      <w:pPr>
        <w:pStyle w:val="sccoversheetsponsor6"/>
        <w:jc w:val="center"/>
      </w:pPr>
      <w:r w:rsidRPr="00B07BF4">
        <w:t xml:space="preserve">Introduced by </w:t>
      </w:r>
      <w:sdt>
        <w:sdtPr>
          <w:alias w:val="sponsortype"/>
          <w:tag w:val="sponsortype"/>
          <w:id w:val="1707217765"/>
          <w:placeholder>
            <w:docPart w:val="12E9B24CCC1A4AE5A954C742F6D08BBD"/>
          </w:placeholder>
          <w:text/>
        </w:sdtPr>
        <w:sdtEndPr/>
        <w:sdtContent>
          <w:r>
            <w:t>Rep.</w:t>
          </w:r>
        </w:sdtContent>
      </w:sdt>
      <w:r w:rsidRPr="00B07BF4">
        <w:t xml:space="preserve"> </w:t>
      </w:r>
      <w:sdt>
        <w:sdtPr>
          <w:alias w:val="sponsors"/>
          <w:tag w:val="sponsors"/>
          <w:id w:val="716862734"/>
          <w:placeholder>
            <w:docPart w:val="12E9B24CCC1A4AE5A954C742F6D08BBD"/>
          </w:placeholder>
          <w:text/>
        </w:sdtPr>
        <w:sdtEndPr/>
        <w:sdtContent>
          <w:r>
            <w:t>W. Newton</w:t>
          </w:r>
        </w:sdtContent>
      </w:sdt>
      <w:r w:rsidRPr="00B07BF4">
        <w:t xml:space="preserve"> </w:t>
      </w:r>
    </w:p>
    <w:p w:rsidRPr="00B07BF4" w:rsidR="00763C76" w:rsidP="00763C76" w:rsidRDefault="00763C76" w14:paraId="058E3682" w14:textId="77777777">
      <w:pPr>
        <w:pStyle w:val="sccoversheetsponsor6"/>
      </w:pPr>
    </w:p>
    <w:p w:rsidRPr="00B07BF4" w:rsidR="00763C76" w:rsidP="00763C76" w:rsidRDefault="00EA377B" w14:paraId="3BCDCD14" w14:textId="57F1ADE2">
      <w:pPr>
        <w:pStyle w:val="sccoversheetinfo"/>
      </w:pPr>
      <w:sdt>
        <w:sdtPr>
          <w:alias w:val="typeinitial"/>
          <w:tag w:val="typeinitial"/>
          <w:id w:val="98301346"/>
          <w:placeholder>
            <w:docPart w:val="12E9B24CCC1A4AE5A954C742F6D08BBD"/>
          </w:placeholder>
          <w:text/>
        </w:sdtPr>
        <w:sdtEndPr/>
        <w:sdtContent>
          <w:r w:rsidR="00763C76">
            <w:t>S</w:t>
          </w:r>
        </w:sdtContent>
      </w:sdt>
      <w:r w:rsidRPr="00B07BF4" w:rsidR="00763C76">
        <w:t xml:space="preserve">. Printed </w:t>
      </w:r>
      <w:sdt>
        <w:sdtPr>
          <w:alias w:val="printed2"/>
          <w:tag w:val="printed2"/>
          <w:id w:val="-774643221"/>
          <w:placeholder>
            <w:docPart w:val="12E9B24CCC1A4AE5A954C742F6D08BBD"/>
          </w:placeholder>
          <w:text/>
        </w:sdtPr>
        <w:sdtEndPr/>
        <w:sdtContent>
          <w:r w:rsidR="00763C76">
            <w:t>04/24/24</w:t>
          </w:r>
        </w:sdtContent>
      </w:sdt>
      <w:r w:rsidRPr="00B07BF4" w:rsidR="00763C76">
        <w:t>--</w:t>
      </w:r>
      <w:sdt>
        <w:sdtPr>
          <w:alias w:val="residingchamber"/>
          <w:tag w:val="residingchamber"/>
          <w:id w:val="1651789982"/>
          <w:placeholder>
            <w:docPart w:val="12E9B24CCC1A4AE5A954C742F6D08BBD"/>
          </w:placeholder>
          <w:text/>
        </w:sdtPr>
        <w:sdtEndPr/>
        <w:sdtContent>
          <w:r w:rsidR="00763C76">
            <w:t>S</w:t>
          </w:r>
        </w:sdtContent>
      </w:sdt>
      <w:r w:rsidRPr="00B07BF4" w:rsidR="00763C76">
        <w:t>.</w:t>
      </w:r>
    </w:p>
    <w:p w:rsidRPr="00B07BF4" w:rsidR="00763C76" w:rsidP="00763C76" w:rsidRDefault="00763C76" w14:paraId="6141466A" w14:textId="0706259A">
      <w:pPr>
        <w:pStyle w:val="sccoversheetreadfirst"/>
      </w:pPr>
      <w:r w:rsidRPr="00B07BF4">
        <w:t xml:space="preserve">Read the first time </w:t>
      </w:r>
      <w:sdt>
        <w:sdtPr>
          <w:alias w:val="readfirst"/>
          <w:tag w:val="readfirst"/>
          <w:id w:val="-1145275273"/>
          <w:placeholder>
            <w:docPart w:val="12E9B24CCC1A4AE5A954C742F6D08BBD"/>
          </w:placeholder>
          <w:text/>
        </w:sdtPr>
        <w:sdtEndPr/>
        <w:sdtContent>
          <w:r>
            <w:t>May 3, 2023</w:t>
          </w:r>
        </w:sdtContent>
      </w:sdt>
    </w:p>
    <w:p w:rsidRPr="00B07BF4" w:rsidR="00763C76" w:rsidP="00763C76" w:rsidRDefault="00763C76" w14:paraId="20373BA8" w14:textId="77777777">
      <w:pPr>
        <w:pStyle w:val="sccoversheetemptyline"/>
      </w:pPr>
    </w:p>
    <w:p w:rsidRPr="00B07BF4" w:rsidR="00763C76" w:rsidP="00763C76" w:rsidRDefault="00763C76" w14:paraId="01F86C22" w14:textId="77777777">
      <w:pPr>
        <w:pStyle w:val="sccoversheetemptyline"/>
        <w:tabs>
          <w:tab w:val="center" w:pos="4493"/>
          <w:tab w:val="right" w:pos="8986"/>
        </w:tabs>
        <w:jc w:val="center"/>
      </w:pPr>
      <w:r w:rsidRPr="00B07BF4">
        <w:t>________</w:t>
      </w:r>
    </w:p>
    <w:p w:rsidRPr="00B07BF4" w:rsidR="00763C76" w:rsidP="00763C76" w:rsidRDefault="00763C76" w14:paraId="32590E7F" w14:textId="77777777">
      <w:pPr>
        <w:pStyle w:val="sccoversheetemptyline"/>
        <w:jc w:val="center"/>
        <w:rPr>
          <w:u w:val="single"/>
        </w:rPr>
      </w:pPr>
    </w:p>
    <w:p w:rsidRPr="00B07BF4" w:rsidR="00763C76" w:rsidP="00763C76" w:rsidRDefault="00763C76" w14:paraId="1D8DF62F" w14:textId="78D87DFF">
      <w:pPr>
        <w:pStyle w:val="sccoversheetcommitteereportheader"/>
      </w:pPr>
      <w:r w:rsidRPr="00B07BF4">
        <w:t xml:space="preserve">The committee on </w:t>
      </w:r>
      <w:sdt>
        <w:sdtPr>
          <w:alias w:val="committeename"/>
          <w:tag w:val="committeename"/>
          <w:id w:val="-1151050561"/>
          <w:placeholder>
            <w:docPart w:val="12E9B24CCC1A4AE5A954C742F6D08BBD"/>
          </w:placeholder>
          <w:text/>
        </w:sdtPr>
        <w:sdtEndPr/>
        <w:sdtContent>
          <w:r>
            <w:t>Senate Education</w:t>
          </w:r>
        </w:sdtContent>
      </w:sdt>
    </w:p>
    <w:p w:rsidRPr="00B07BF4" w:rsidR="00763C76" w:rsidP="00763C76" w:rsidRDefault="00763C76" w14:paraId="6A2A1D99" w14:textId="6DC6344E">
      <w:pPr>
        <w:pStyle w:val="sccommitteereporttitle"/>
      </w:pPr>
      <w:r w:rsidRPr="00B07BF4">
        <w:t>To who</w:t>
      </w:r>
      <w:r>
        <w:t>m</w:t>
      </w:r>
      <w:r w:rsidRPr="00B07BF4">
        <w:t xml:space="preserve"> was referred a </w:t>
      </w:r>
      <w:sdt>
        <w:sdtPr>
          <w:alias w:val="doctype"/>
          <w:tag w:val="doctype"/>
          <w:id w:val="-95182141"/>
          <w:placeholder>
            <w:docPart w:val="12E9B24CCC1A4AE5A954C742F6D08BBD"/>
          </w:placeholder>
          <w:text/>
        </w:sdtPr>
        <w:sdtEndPr/>
        <w:sdtContent>
          <w:r>
            <w:t>Bill</w:t>
          </w:r>
        </w:sdtContent>
      </w:sdt>
      <w:r w:rsidRPr="00B07BF4">
        <w:t xml:space="preserve"> (</w:t>
      </w:r>
      <w:sdt>
        <w:sdtPr>
          <w:alias w:val="billnumber"/>
          <w:tag w:val="billnumber"/>
          <w:id w:val="249784876"/>
          <w:placeholder>
            <w:docPart w:val="12E9B24CCC1A4AE5A954C742F6D08BBD"/>
          </w:placeholder>
          <w:text/>
        </w:sdtPr>
        <w:sdtEndPr/>
        <w:sdtContent>
          <w:r>
            <w:t>H. 3501</w:t>
          </w:r>
        </w:sdtContent>
      </w:sdt>
      <w:r w:rsidRPr="00B07BF4">
        <w:t xml:space="preserve">) </w:t>
      </w:r>
      <w:sdt>
        <w:sdtPr>
          <w:alias w:val="billtitle"/>
          <w:tag w:val="billtitle"/>
          <w:id w:val="660268815"/>
          <w:placeholder>
            <w:docPart w:val="12E9B24CCC1A4AE5A954C742F6D08BBD"/>
          </w:placeholder>
          <w:text/>
        </w:sdtPr>
        <w:sdtEndPr/>
        <w:sdtContent>
          <w:r>
            <w:t>to amend the South Carolina Code of Laws by amending Section 59‑102‑140, relating to prohibited acts of athlete agents, so as to provide certified athlete agents</w:t>
          </w:r>
        </w:sdtContent>
      </w:sdt>
      <w:r w:rsidRPr="00B07BF4">
        <w:t>, etc., respectfully</w:t>
      </w:r>
    </w:p>
    <w:p w:rsidRPr="00B07BF4" w:rsidR="00763C76" w:rsidP="00763C76" w:rsidRDefault="00763C76" w14:paraId="6CBE5D15" w14:textId="77777777">
      <w:pPr>
        <w:pStyle w:val="sccoversheetcommitteereportheader"/>
      </w:pPr>
      <w:r w:rsidRPr="00B07BF4">
        <w:t>Report:</w:t>
      </w:r>
    </w:p>
    <w:sdt>
      <w:sdtPr>
        <w:alias w:val="committeetitle"/>
        <w:tag w:val="committeetitle"/>
        <w:id w:val="1407110167"/>
        <w:placeholder>
          <w:docPart w:val="12E9B24CCC1A4AE5A954C742F6D08BBD"/>
        </w:placeholder>
        <w:text/>
      </w:sdtPr>
      <w:sdtEndPr/>
      <w:sdtContent>
        <w:p w:rsidRPr="00B07BF4" w:rsidR="00763C76" w:rsidP="00763C76" w:rsidRDefault="00763C76" w14:paraId="5E05DB0C" w14:textId="5A1D9AF9">
          <w:pPr>
            <w:pStyle w:val="sccommitteereporttitle"/>
          </w:pPr>
          <w:r>
            <w:t>Has polled the Bill out majority favorable.</w:t>
          </w:r>
        </w:p>
      </w:sdtContent>
    </w:sdt>
    <w:p w:rsidRPr="00B07BF4" w:rsidR="00763C76" w:rsidP="00763C76" w:rsidRDefault="00763C76" w14:paraId="21B15545" w14:textId="77777777">
      <w:pPr>
        <w:pStyle w:val="sccoversheetcommitteereportemplyline"/>
      </w:pPr>
    </w:p>
    <w:p w:rsidR="00763C76" w:rsidP="00763C76" w:rsidRDefault="00763C76" w14:paraId="3AE219C8" w14:textId="77777777">
      <w:pPr>
        <w:pStyle w:val="sccoversheetemptyline"/>
        <w:jc w:val="center"/>
        <w:sectPr w:rsidR="00763C76" w:rsidSect="00763C76">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763C76" w:rsidP="00763C76" w:rsidRDefault="00763C76" w14:paraId="0F03EE9E" w14:textId="77777777">
      <w:pPr>
        <w:pStyle w:val="sccoversheetemptyline"/>
      </w:pPr>
    </w:p>
    <w:p w:rsidRPr="00BB0725" w:rsidR="00A73EFA" w:rsidP="00824072" w:rsidRDefault="00A73EFA" w14:paraId="7B72410E" w14:textId="3654FC35">
      <w:pPr>
        <w:pStyle w:val="scemptylineheader"/>
      </w:pPr>
    </w:p>
    <w:p w:rsidRPr="00BB0725" w:rsidR="00A73EFA" w:rsidP="00824072" w:rsidRDefault="00A73EFA" w14:paraId="6AD935C9" w14:textId="755C5657">
      <w:pPr>
        <w:pStyle w:val="scemptylineheader"/>
      </w:pPr>
    </w:p>
    <w:p w:rsidRPr="00DF3B44" w:rsidR="00A73EFA" w:rsidP="00824072" w:rsidRDefault="00A73EFA" w14:paraId="51A98227" w14:textId="726946AE">
      <w:pPr>
        <w:pStyle w:val="scemptylineheader"/>
      </w:pPr>
    </w:p>
    <w:p w:rsidRPr="00DF3B44" w:rsidR="00A73EFA" w:rsidP="00824072" w:rsidRDefault="00A73EFA" w14:paraId="4E3DDE20" w14:textId="0CD28D1F">
      <w:pPr>
        <w:pStyle w:val="scemptylineheader"/>
      </w:pPr>
    </w:p>
    <w:p w:rsidRPr="00DF3B44" w:rsidR="002C3463" w:rsidP="00037F04" w:rsidRDefault="002C3463" w14:paraId="1803EF34" w14:textId="5BD12D5F">
      <w:pPr>
        <w:pStyle w:val="scemptylineheader"/>
      </w:pPr>
    </w:p>
    <w:p w:rsidR="00763C76" w:rsidP="00446987" w:rsidRDefault="00763C76" w14:paraId="4EBD63F5" w14:textId="77777777">
      <w:pPr>
        <w:pStyle w:val="scemptylineheader"/>
      </w:pPr>
    </w:p>
    <w:p w:rsidRPr="00DF3B44" w:rsidR="008E61A1" w:rsidP="00446987" w:rsidRDefault="008E61A1" w14:paraId="3B5B27A6" w14:textId="6CBDF71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136E8" w14:paraId="40FEFADA" w14:textId="71531DD6">
          <w:pPr>
            <w:pStyle w:val="scbilltitle"/>
            <w:tabs>
              <w:tab w:val="left" w:pos="2104"/>
            </w:tabs>
          </w:pPr>
          <w:r>
            <w:t>to amend the South Carolina Code of Laws by amending Section 59</w:t>
          </w:r>
          <w:r w:rsidR="001645FE">
            <w:t>‑</w:t>
          </w:r>
          <w:r>
            <w:t>102</w:t>
          </w:r>
          <w:r w:rsidR="001645FE">
            <w:t>‑</w:t>
          </w:r>
          <w:r>
            <w:t>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sdtContent>
    </w:sdt>
    <w:bookmarkStart w:name="at_5fee061a4" w:displacedByCustomXml="prev" w:id="0"/>
    <w:bookmarkEnd w:id="0"/>
    <w:p w:rsidRPr="00DF3B44" w:rsidR="006C18F0" w:rsidP="006C18F0" w:rsidRDefault="006C18F0" w14:paraId="5BAAC1B7" w14:textId="77777777">
      <w:pPr>
        <w:pStyle w:val="scbillwhereasclause"/>
      </w:pPr>
    </w:p>
    <w:p w:rsidR="00B46A84" w:rsidP="00B46A84" w:rsidRDefault="00B46A84" w14:paraId="660A1DCF" w14:textId="77777777">
      <w:pPr>
        <w:pStyle w:val="scenactingwords"/>
      </w:pPr>
      <w:bookmarkStart w:name="ew_3cd9503f7" w:id="1"/>
      <w:r>
        <w:t>B</w:t>
      </w:r>
      <w:bookmarkEnd w:id="1"/>
      <w:r>
        <w:t>e it enacted by the General Assembly of the State of South Carolina:</w:t>
      </w:r>
    </w:p>
    <w:p w:rsidR="00B46A84" w:rsidP="007B6DC7" w:rsidRDefault="00B46A84" w14:paraId="2D268E8E" w14:textId="77777777">
      <w:pPr>
        <w:pStyle w:val="scemptyline"/>
      </w:pPr>
    </w:p>
    <w:p w:rsidR="00B46A84" w:rsidP="007B6DC7" w:rsidRDefault="00B46A84" w14:paraId="3B3796D5" w14:textId="23EEDBFA">
      <w:pPr>
        <w:pStyle w:val="scdirectionallanguage"/>
      </w:pPr>
      <w:bookmarkStart w:name="bs_num_1_cddc5ab6f" w:id="2"/>
      <w:r>
        <w:t>S</w:t>
      </w:r>
      <w:bookmarkEnd w:id="2"/>
      <w:r>
        <w:t>ECTION 1.</w:t>
      </w:r>
      <w:r>
        <w:tab/>
      </w:r>
      <w:bookmarkStart w:name="dl_554f48247" w:id="3"/>
      <w:r>
        <w:t>S</w:t>
      </w:r>
      <w:bookmarkEnd w:id="3"/>
      <w:r>
        <w:t>ection 59</w:t>
      </w:r>
      <w:r w:rsidR="001645FE">
        <w:t>‑</w:t>
      </w:r>
      <w:r>
        <w:t>102</w:t>
      </w:r>
      <w:r w:rsidR="001645FE">
        <w:t>‑</w:t>
      </w:r>
      <w:r>
        <w:t xml:space="preserve">140 of the </w:t>
      </w:r>
      <w:r w:rsidR="008E06B5">
        <w:t xml:space="preserve">S. C. </w:t>
      </w:r>
      <w:r>
        <w:t>Code is amended to read:</w:t>
      </w:r>
    </w:p>
    <w:p w:rsidR="00B46A84" w:rsidP="007B6DC7" w:rsidRDefault="00B46A84" w14:paraId="5EA23A86" w14:textId="77777777">
      <w:pPr>
        <w:pStyle w:val="scemptyline"/>
      </w:pPr>
    </w:p>
    <w:p w:rsidR="00B46A84" w:rsidP="00B46A84" w:rsidRDefault="00B46A84" w14:paraId="10AC1C05" w14:textId="0450EF7F">
      <w:pPr>
        <w:pStyle w:val="sccodifiedsection"/>
      </w:pPr>
      <w:r>
        <w:tab/>
      </w:r>
      <w:bookmarkStart w:name="cs_T59C102N140_d325d81c3" w:id="4"/>
      <w:r>
        <w:t>S</w:t>
      </w:r>
      <w:bookmarkEnd w:id="4"/>
      <w:r>
        <w:t>ection 59</w:t>
      </w:r>
      <w:r w:rsidR="001645FE">
        <w:t>‑</w:t>
      </w:r>
      <w:r>
        <w:t>102</w:t>
      </w:r>
      <w:r w:rsidR="001645FE">
        <w:t>‑</w:t>
      </w:r>
      <w:r>
        <w:t>140.</w:t>
      </w:r>
      <w:r>
        <w:tab/>
      </w:r>
      <w:bookmarkStart w:name="ss_T59C102N140SA_lv1_2c3c44a0e" w:id="5"/>
      <w:r>
        <w:t>(</w:t>
      </w:r>
      <w:bookmarkEnd w:id="5"/>
      <w:r>
        <w:t>A)</w:t>
      </w:r>
      <w:r>
        <w:rPr>
          <w:rStyle w:val="scstrike"/>
        </w:rPr>
        <w:t xml:space="preserve"> An</w:t>
      </w:r>
      <w:r w:rsidRPr="00DA727A">
        <w:t xml:space="preserve"> </w:t>
      </w:r>
      <w:r>
        <w:rPr>
          <w:rStyle w:val="scinsert"/>
        </w:rPr>
        <w:t>Except as provided in subsection (C),</w:t>
      </w:r>
      <w:r>
        <w:t xml:space="preserve"> </w:t>
      </w:r>
      <w:r w:rsidR="00CC2728">
        <w:rPr>
          <w:rStyle w:val="scinsert"/>
        </w:rPr>
        <w:t>an</w:t>
      </w:r>
      <w:r w:rsidRPr="00CC2728" w:rsidR="00CC2728">
        <w:rPr>
          <w:rStyle w:val="scinsert"/>
        </w:rPr>
        <w:t xml:space="preserve"> </w:t>
      </w:r>
      <w:r w:rsidRPr="00DA727A">
        <w:t>athlete agent, with the intent to induce a student athlete or, if the student athlete is a minor, a parent or guardian of the student athlete to enter into an agency contract, may not take any of the following actions or encourage another person to take or assist another person in taking any of the following actions on behalf of the athlete agent:</w:t>
      </w:r>
    </w:p>
    <w:p w:rsidR="00B46A84" w:rsidP="00B46A84" w:rsidRDefault="00B46A84" w14:paraId="35BBB087" w14:textId="77777777">
      <w:pPr>
        <w:pStyle w:val="sccodifiedsection"/>
      </w:pPr>
      <w:r>
        <w:tab/>
      </w:r>
      <w:r>
        <w:tab/>
      </w:r>
      <w:bookmarkStart w:name="ss_T59C102N140S1_lv2_e44fb9c4f" w:id="6"/>
      <w:r>
        <w:t>(</w:t>
      </w:r>
      <w:bookmarkEnd w:id="6"/>
      <w:r>
        <w:t xml:space="preserve">1) </w:t>
      </w:r>
      <w:r w:rsidRPr="00DA727A">
        <w:t>give materially false or misleading information or make a materially false promise or representation;</w:t>
      </w:r>
    </w:p>
    <w:p w:rsidR="00B46A84" w:rsidP="00B46A84" w:rsidRDefault="00B46A84" w14:paraId="7C6FF42B" w14:textId="77777777">
      <w:pPr>
        <w:pStyle w:val="sccodifiedsection"/>
      </w:pPr>
      <w:r>
        <w:tab/>
      </w:r>
      <w:r>
        <w:tab/>
      </w:r>
      <w:bookmarkStart w:name="ss_T59C102N140S2_lv2_b5581f33d" w:id="7"/>
      <w:r>
        <w:t>(</w:t>
      </w:r>
      <w:bookmarkEnd w:id="7"/>
      <w:r>
        <w:t xml:space="preserve">2) </w:t>
      </w:r>
      <w:r w:rsidRPr="00DA727A">
        <w:t>furnish anything of value to a student athlete before the student athlete enters into the agency contract; or</w:t>
      </w:r>
    </w:p>
    <w:p w:rsidR="00B46A84" w:rsidP="00B46A84" w:rsidRDefault="00B46A84" w14:paraId="6DF7209C" w14:textId="77777777">
      <w:pPr>
        <w:pStyle w:val="sccodifiedsection"/>
      </w:pPr>
      <w:r w:rsidRPr="00DA727A">
        <w:tab/>
      </w:r>
      <w:r w:rsidRPr="00DA727A">
        <w:tab/>
      </w:r>
      <w:bookmarkStart w:name="ss_T59C102N140S3_lv2_6a962ea83" w:id="8"/>
      <w:r w:rsidRPr="00DA727A">
        <w:t>(</w:t>
      </w:r>
      <w:bookmarkEnd w:id="8"/>
      <w:r w:rsidRPr="00DA727A">
        <w:t>3)</w:t>
      </w:r>
      <w:r>
        <w:t xml:space="preserve"> </w:t>
      </w:r>
      <w:r w:rsidRPr="00DA727A">
        <w:t>furnish anything of value to an individual other than the student athlete or another registered athlete agent.</w:t>
      </w:r>
    </w:p>
    <w:p w:rsidR="00B46A84" w:rsidP="00B46A84" w:rsidRDefault="00B46A84" w14:paraId="3CAAFEC7" w14:textId="77777777">
      <w:pPr>
        <w:pStyle w:val="sccodifiedsection"/>
      </w:pPr>
      <w:r>
        <w:tab/>
      </w:r>
      <w:bookmarkStart w:name="ss_T59C102N140SB_lv1_855b1ced7" w:id="9"/>
      <w:r>
        <w:t>(</w:t>
      </w:r>
      <w:bookmarkEnd w:id="9"/>
      <w:r>
        <w:t xml:space="preserve">B) </w:t>
      </w:r>
      <w:r w:rsidRPr="00DA727A">
        <w:t>An athlete agent may not intentionally do any of the following or encourage another person to do any of the following on behalf of the athlete agent:</w:t>
      </w:r>
    </w:p>
    <w:p w:rsidR="00B46A84" w:rsidP="00B46A84" w:rsidRDefault="00B46A84" w14:paraId="06FCE6BF" w14:textId="77777777">
      <w:pPr>
        <w:pStyle w:val="sccodifiedsection"/>
      </w:pPr>
      <w:r>
        <w:tab/>
      </w:r>
      <w:r>
        <w:tab/>
      </w:r>
      <w:bookmarkStart w:name="ss_T59C102N140S1_lv2_c462fd102" w:id="10"/>
      <w:r>
        <w:t>(</w:t>
      </w:r>
      <w:bookmarkEnd w:id="10"/>
      <w:r>
        <w:t xml:space="preserve">1) </w:t>
      </w:r>
      <w:r w:rsidRPr="00DA727A">
        <w:t>initiate contact, directly or indirectly, with a student athlete or, if the student athlete is a minor, a parent or guardian of the student athlete to recruit the student athlete, parent, or guardian to enter an agency contract unless registered pursuant to this chapter;</w:t>
      </w:r>
    </w:p>
    <w:p w:rsidR="00B46A84" w:rsidP="00B46A84" w:rsidRDefault="00B46A84" w14:paraId="2F2CE7AF" w14:textId="1B11975C">
      <w:pPr>
        <w:pStyle w:val="sccodifiedsection"/>
      </w:pPr>
      <w:r>
        <w:tab/>
      </w:r>
      <w:r>
        <w:tab/>
      </w:r>
      <w:bookmarkStart w:name="ss_T59C102N140S2_lv2_427814ae8" w:id="11"/>
      <w:r>
        <w:t>(</w:t>
      </w:r>
      <w:bookmarkEnd w:id="11"/>
      <w:r>
        <w:t xml:space="preserve">2) </w:t>
      </w:r>
      <w:r w:rsidRPr="00DA727A">
        <w:t>refuse or fail to retain or permit inspection of records pursuant to Section 59</w:t>
      </w:r>
      <w:r w:rsidR="001645FE">
        <w:t>‑</w:t>
      </w:r>
      <w:r w:rsidRPr="00DA727A">
        <w:t>102</w:t>
      </w:r>
      <w:r w:rsidR="001645FE">
        <w:t>‑</w:t>
      </w:r>
      <w:r w:rsidRPr="00DA727A">
        <w:t>130;</w:t>
      </w:r>
    </w:p>
    <w:p w:rsidR="00B46A84" w:rsidP="00B46A84" w:rsidRDefault="00B46A84" w14:paraId="68C0E430" w14:textId="1AB8364A">
      <w:pPr>
        <w:pStyle w:val="sccodifiedsection"/>
      </w:pPr>
      <w:r>
        <w:tab/>
      </w:r>
      <w:r>
        <w:tab/>
      </w:r>
      <w:bookmarkStart w:name="ss_T59C102N140S3_lv2_8d151525a" w:id="12"/>
      <w:r>
        <w:t>(</w:t>
      </w:r>
      <w:bookmarkEnd w:id="12"/>
      <w:r>
        <w:t xml:space="preserve">3) </w:t>
      </w:r>
      <w:r w:rsidRPr="00DA727A">
        <w:t>fail to register as required by Section 59</w:t>
      </w:r>
      <w:r w:rsidR="001645FE">
        <w:t>‑</w:t>
      </w:r>
      <w:r w:rsidRPr="00DA727A">
        <w:t>102</w:t>
      </w:r>
      <w:r w:rsidR="001645FE">
        <w:t>‑</w:t>
      </w:r>
      <w:r w:rsidRPr="00DA727A">
        <w:t>40;</w:t>
      </w:r>
    </w:p>
    <w:p w:rsidR="00B46A84" w:rsidP="00B46A84" w:rsidRDefault="00B46A84" w14:paraId="4AFEE772" w14:textId="77777777">
      <w:pPr>
        <w:pStyle w:val="sccodifiedsection"/>
      </w:pPr>
      <w:r>
        <w:tab/>
      </w:r>
      <w:r>
        <w:tab/>
      </w:r>
      <w:bookmarkStart w:name="ss_T59C102N140S4_lv2_8e9e75b51" w:id="13"/>
      <w:r>
        <w:t>(</w:t>
      </w:r>
      <w:bookmarkEnd w:id="13"/>
      <w:r>
        <w:t xml:space="preserve">4) </w:t>
      </w:r>
      <w:r w:rsidRPr="00DA727A">
        <w:t>provide materially false or misleading information in an application for registration or renewal of registration;</w:t>
      </w:r>
    </w:p>
    <w:p w:rsidR="00B46A84" w:rsidP="00B46A84" w:rsidRDefault="00B46A84" w14:paraId="3001CA5F" w14:textId="77777777">
      <w:pPr>
        <w:pStyle w:val="sccodifiedsection"/>
      </w:pPr>
      <w:r w:rsidRPr="00DA727A">
        <w:tab/>
      </w:r>
      <w:r w:rsidRPr="00DA727A">
        <w:tab/>
      </w:r>
      <w:bookmarkStart w:name="ss_T59C102N140S5_lv2_e1d5fbc17" w:id="14"/>
      <w:r w:rsidRPr="00DA727A">
        <w:t>(</w:t>
      </w:r>
      <w:bookmarkEnd w:id="14"/>
      <w:r w:rsidRPr="00DA727A">
        <w:t>5)</w:t>
      </w:r>
      <w:r>
        <w:t xml:space="preserve"> </w:t>
      </w:r>
      <w:r w:rsidRPr="00DA727A">
        <w:t>predate or postdate an agency contract; or</w:t>
      </w:r>
      <w:bookmarkStart w:name="open_doc_here" w:id="15"/>
      <w:bookmarkEnd w:id="15"/>
    </w:p>
    <w:p w:rsidR="00B46A84" w:rsidP="00B46A84" w:rsidRDefault="00B46A84" w14:paraId="4FBD5CB4" w14:textId="77777777">
      <w:pPr>
        <w:pStyle w:val="sccodifiedsection"/>
      </w:pPr>
      <w:r w:rsidRPr="00DA727A">
        <w:lastRenderedPageBreak/>
        <w:tab/>
      </w:r>
      <w:r w:rsidRPr="00DA727A">
        <w:tab/>
      </w:r>
      <w:bookmarkStart w:name="ss_T59C102N140S6_lv2_f5e407486" w:id="16"/>
      <w:r w:rsidRPr="00DA727A">
        <w:t>(</w:t>
      </w:r>
      <w:bookmarkEnd w:id="16"/>
      <w:r w:rsidRPr="00DA727A">
        <w:t>6)</w:t>
      </w:r>
      <w:r>
        <w:t xml:space="preserve"> </w:t>
      </w:r>
      <w:r w:rsidRPr="00DA727A">
        <w:t>fail to notify a student athlete or, if the student athlete is a minor, a parent or guardian of the athlete before the student athlete, parent, or guardian signs or otherwise authenticates an agency contract for a particular sport that the signing or authentication may make the student athlete ineligible to participate as a student athlete in that sport.</w:t>
      </w:r>
    </w:p>
    <w:p w:rsidRPr="009D31E6" w:rsidR="00B46A84" w:rsidP="00B46A84" w:rsidRDefault="00B46A84" w14:paraId="2E9A3617" w14:textId="3B2B156C">
      <w:pPr>
        <w:pStyle w:val="sccodifiedsection"/>
      </w:pPr>
      <w:r>
        <w:tab/>
      </w:r>
      <w:bookmarkStart w:name="ss_T59C102N140SC_lv1_af64b23ce" w:id="17"/>
      <w:r w:rsidRPr="009D31E6">
        <w:rPr>
          <w:rStyle w:val="scinsert"/>
        </w:rPr>
        <w:t>(</w:t>
      </w:r>
      <w:bookmarkEnd w:id="17"/>
      <w:r w:rsidRPr="009D31E6">
        <w:rPr>
          <w:rStyle w:val="scinsert"/>
        </w:rPr>
        <w:t>C)</w:t>
      </w:r>
      <w:bookmarkStart w:name="ss_T59C102N140S1_lv2_1c86ed780" w:id="18"/>
      <w:r w:rsidRPr="009D31E6">
        <w:rPr>
          <w:rStyle w:val="scinsert"/>
        </w:rPr>
        <w:t>(</w:t>
      </w:r>
      <w:bookmarkEnd w:id="18"/>
      <w:r w:rsidRPr="009D31E6">
        <w:rPr>
          <w:rStyle w:val="scinsert"/>
        </w:rPr>
        <w:t>1)</w:t>
      </w:r>
      <w:r w:rsidRPr="00A26AAE">
        <w:t xml:space="preserve"> </w:t>
      </w:r>
      <w:r w:rsidRPr="009D31E6">
        <w:rPr>
          <w:rStyle w:val="scinsert"/>
        </w:rPr>
        <w:t xml:space="preserve">As used in this subsection, </w:t>
      </w:r>
      <w:r w:rsidR="00901CAA">
        <w:rPr>
          <w:rStyle w:val="scinsert"/>
        </w:rPr>
        <w:t>“</w:t>
      </w:r>
      <w:r w:rsidRPr="009D31E6">
        <w:rPr>
          <w:rStyle w:val="scinsert"/>
        </w:rPr>
        <w:t>certified athlete agent</w:t>
      </w:r>
      <w:r w:rsidR="00901CAA">
        <w:rPr>
          <w:rStyle w:val="scinsert"/>
        </w:rPr>
        <w:t>”</w:t>
      </w:r>
      <w:r w:rsidRPr="009D31E6">
        <w:rPr>
          <w:rStyle w:val="scinsert"/>
        </w:rPr>
        <w:t xml:space="preserve"> means an athlete agent registered under the provisions of this chapter who also is certified to be an athlete agent in a particular sport by a national association that promotes or regulates intercollegiate athletics and establishes eligibility standards for participation by a student athlete in that sport.</w:t>
      </w:r>
    </w:p>
    <w:p w:rsidRPr="009D31E6" w:rsidR="00B46A84" w:rsidP="00B46A84" w:rsidRDefault="00B46A84" w14:paraId="6D19DBE1" w14:textId="77777777">
      <w:pPr>
        <w:pStyle w:val="sccodifiedsection"/>
      </w:pPr>
      <w:r w:rsidRPr="00A26AAE">
        <w:tab/>
      </w:r>
      <w:r w:rsidRPr="00A26AAE">
        <w:tab/>
      </w:r>
      <w:bookmarkStart w:name="ss_T59C102N140S2_lv2_255fa848f" w:id="19"/>
      <w:r w:rsidRPr="009D31E6">
        <w:rPr>
          <w:rStyle w:val="scinsert"/>
        </w:rPr>
        <w:t>(</w:t>
      </w:r>
      <w:bookmarkEnd w:id="19"/>
      <w:r w:rsidRPr="009D31E6">
        <w:rPr>
          <w:rStyle w:val="scinsert"/>
        </w:rPr>
        <w:t>2)</w:t>
      </w:r>
      <w:r w:rsidRPr="00A26AAE">
        <w:t xml:space="preserve"> </w:t>
      </w:r>
      <w:r w:rsidRPr="009D31E6">
        <w:rPr>
          <w:rStyle w:val="scinsert"/>
        </w:rPr>
        <w:t>A certified athlete agent may pay expenses incurred before the signing of an agency contract by a student athlete, a family member of a student athlete, and an individual of a class of individuals authorized to receive the expenses by the national association that certified the agent if the expenses are:</w:t>
      </w:r>
    </w:p>
    <w:p w:rsidRPr="009D31E6" w:rsidR="00B46A84" w:rsidP="00B46A84" w:rsidRDefault="00B46A84" w14:paraId="14154A8A" w14:textId="77777777">
      <w:pPr>
        <w:pStyle w:val="sccodifiedsection"/>
      </w:pPr>
      <w:r w:rsidRPr="009D31E6">
        <w:tab/>
      </w:r>
      <w:r>
        <w:tab/>
      </w:r>
      <w:r>
        <w:tab/>
      </w:r>
      <w:bookmarkStart w:name="ss_T59C102N140Sa_lv3_9adde2300" w:id="20"/>
      <w:r w:rsidRPr="009D31E6">
        <w:rPr>
          <w:rStyle w:val="scinsert"/>
        </w:rPr>
        <w:t>(</w:t>
      </w:r>
      <w:bookmarkEnd w:id="20"/>
      <w:r w:rsidRPr="009D31E6">
        <w:rPr>
          <w:rStyle w:val="scinsert"/>
        </w:rPr>
        <w:t>a)</w:t>
      </w:r>
      <w:r w:rsidRPr="00A26AAE">
        <w:t xml:space="preserve"> </w:t>
      </w:r>
      <w:r w:rsidRPr="009D31E6">
        <w:rPr>
          <w:rStyle w:val="scinsert"/>
        </w:rPr>
        <w:t>for the benefit of an athlete who is a member of a class of athletes authorized to receive the benefit by the national association that certified the agent;</w:t>
      </w:r>
    </w:p>
    <w:p w:rsidRPr="009D31E6" w:rsidR="00B46A84" w:rsidP="00B46A84" w:rsidRDefault="00B46A84" w14:paraId="0FD95718" w14:textId="77777777">
      <w:pPr>
        <w:pStyle w:val="sccodifiedsection"/>
      </w:pPr>
      <w:r>
        <w:tab/>
      </w:r>
      <w:r>
        <w:tab/>
      </w:r>
      <w:r w:rsidRPr="009D31E6">
        <w:tab/>
      </w:r>
      <w:bookmarkStart w:name="ss_T59C102N140Sb_lv3_1982b89a8" w:id="21"/>
      <w:r w:rsidRPr="009D31E6">
        <w:rPr>
          <w:rStyle w:val="scinsert"/>
        </w:rPr>
        <w:t>(</w:t>
      </w:r>
      <w:bookmarkEnd w:id="21"/>
      <w:r w:rsidRPr="009D31E6">
        <w:rPr>
          <w:rStyle w:val="scinsert"/>
        </w:rPr>
        <w:t>b)</w:t>
      </w:r>
      <w:r w:rsidRPr="00A26AAE">
        <w:t xml:space="preserve"> </w:t>
      </w:r>
      <w:r w:rsidRPr="009D31E6">
        <w:rPr>
          <w:rStyle w:val="scinsert"/>
        </w:rPr>
        <w:t>of a type authorized to be paid by a certified agent by the national association that certified the athlete agent; and</w:t>
      </w:r>
    </w:p>
    <w:p w:rsidRPr="00A26AAE" w:rsidR="00B46A84" w:rsidP="00B46A84" w:rsidRDefault="00B46A84" w14:paraId="1FEEE7B9" w14:textId="77777777">
      <w:pPr>
        <w:pStyle w:val="sccodifiedsection"/>
      </w:pPr>
      <w:r>
        <w:tab/>
      </w:r>
      <w:r>
        <w:tab/>
      </w:r>
      <w:r w:rsidRPr="009D31E6">
        <w:tab/>
      </w:r>
      <w:bookmarkStart w:name="ss_T59C102N140Sc_lv3_ae027f700" w:id="22"/>
      <w:r w:rsidRPr="009D31E6">
        <w:rPr>
          <w:rStyle w:val="scinsert"/>
        </w:rPr>
        <w:t>(</w:t>
      </w:r>
      <w:bookmarkEnd w:id="22"/>
      <w:r w:rsidRPr="009D31E6">
        <w:rPr>
          <w:rStyle w:val="scinsert"/>
        </w:rPr>
        <w:t>c)</w:t>
      </w:r>
      <w:r w:rsidRPr="00A26AAE">
        <w:t xml:space="preserve"> </w:t>
      </w:r>
      <w:r w:rsidRPr="009D31E6">
        <w:rPr>
          <w:rStyle w:val="scinsert"/>
        </w:rPr>
        <w:t>for a purpose authorized by the national association that certified the agent.</w:t>
      </w:r>
    </w:p>
    <w:p w:rsidR="00B46A84" w:rsidP="007B6DC7" w:rsidRDefault="00B46A84" w14:paraId="2B3C59EF" w14:textId="77777777">
      <w:pPr>
        <w:pStyle w:val="scemptyline"/>
      </w:pPr>
    </w:p>
    <w:p w:rsidR="00B46A84" w:rsidP="00B46A84" w:rsidRDefault="00B46A84" w14:paraId="4552E25E" w14:textId="77777777">
      <w:pPr>
        <w:pStyle w:val="scnoncodifiedsection"/>
      </w:pPr>
      <w:bookmarkStart w:name="eff_date_section" w:id="23"/>
      <w:bookmarkStart w:name="bs_num_2_lastsection" w:id="24"/>
      <w:bookmarkEnd w:id="23"/>
      <w:r>
        <w:t>S</w:t>
      </w:r>
      <w:bookmarkEnd w:id="24"/>
      <w:r>
        <w:t>ECTION 2.</w:t>
      </w:r>
      <w:r>
        <w:tab/>
        <w:t>This act takes effect upon approval by the Governor.</w:t>
      </w:r>
    </w:p>
    <w:p w:rsidRPr="00DF3B44" w:rsidR="005516F6" w:rsidP="009E4191" w:rsidRDefault="00B46A84" w14:paraId="7389F665" w14:textId="2F48A375">
      <w:pPr>
        <w:pStyle w:val="scbillendxx"/>
      </w:pPr>
      <w:r>
        <w:noBreakHyphen/>
      </w:r>
      <w:r>
        <w:noBreakHyphen/>
      </w:r>
      <w:r>
        <w:noBreakHyphen/>
      </w:r>
      <w:r>
        <w:noBreakHyphen/>
        <w:t>XX</w:t>
      </w:r>
      <w:r>
        <w:noBreakHyphen/>
      </w:r>
      <w:r>
        <w:noBreakHyphen/>
      </w:r>
      <w:r>
        <w:noBreakHyphen/>
      </w:r>
      <w:r>
        <w:noBreakHyphen/>
      </w:r>
    </w:p>
    <w:sectPr w:rsidRPr="00DF3B44" w:rsidR="005516F6" w:rsidSect="0082407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BC58" w14:textId="2B404497" w:rsidR="00763C76" w:rsidRPr="00BC78CD" w:rsidRDefault="00763C7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3501</w:t>
        </w:r>
      </w:sdtContent>
    </w:sdt>
    <w:r>
      <w:t>-</w:t>
    </w:r>
    <w:sdt>
      <w:sdtPr>
        <w:id w:val="123805731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D50076" w:rsidR="00685035" w:rsidRPr="007B4AF7" w:rsidRDefault="00EA377B" w:rsidP="00D14995">
        <w:pPr>
          <w:pStyle w:val="scbillfooter"/>
        </w:pPr>
        <w:sdt>
          <w:sdtPr>
            <w:alias w:val="footer_billname"/>
            <w:tag w:val="footer_billname"/>
            <w:id w:val="457382597"/>
            <w:lock w:val="sdtContentLocked"/>
            <w:placeholder>
              <w:docPart w:val="13B87A238FC941DD9340D2B75F821267"/>
            </w:placeholder>
            <w:dataBinding w:prefixMappings="xmlns:ns0='http://schemas.openxmlformats.org/package/2006/metadata/lwb360-metadata' " w:xpath="/ns0:lwb360Metadata[1]/ns0:T_BILL_T_BILLNAME[1]" w:storeItemID="{A70AC2F9-CF59-46A9-A8A7-29CBD0ED4110}"/>
            <w:text/>
          </w:sdtPr>
          <w:sdtEndPr/>
          <w:sdtContent>
            <w:r w:rsidR="002C56B1">
              <w:t>[3501]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3B87A238FC941DD9340D2B75F821267"/>
            </w:placeholder>
            <w:dataBinding w:prefixMappings="xmlns:ns0='http://schemas.openxmlformats.org/package/2006/metadata/lwb360-metadata' " w:xpath="/ns0:lwb360Metadata[1]/ns0:T_BILL_T_FILENAME[1]" w:storeItemID="{A70AC2F9-CF59-46A9-A8A7-29CBD0ED4110}"/>
            <w:text/>
          </w:sdtPr>
          <w:sdtEndPr/>
          <w:sdtContent>
            <w:r w:rsidR="002C56B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C00E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4C32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C876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1D431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82A8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50A2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74D3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CC1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70CE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780B5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53515894">
    <w:abstractNumId w:val="8"/>
  </w:num>
  <w:num w:numId="12" w16cid:durableId="1609006722">
    <w:abstractNumId w:val="3"/>
  </w:num>
  <w:num w:numId="13" w16cid:durableId="181823674">
    <w:abstractNumId w:val="2"/>
  </w:num>
  <w:num w:numId="14" w16cid:durableId="683438474">
    <w:abstractNumId w:val="1"/>
  </w:num>
  <w:num w:numId="15" w16cid:durableId="108471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45FE"/>
    <w:rsid w:val="00171601"/>
    <w:rsid w:val="001730EB"/>
    <w:rsid w:val="00173276"/>
    <w:rsid w:val="0019025B"/>
    <w:rsid w:val="00190D9A"/>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4DEF"/>
    <w:rsid w:val="00257F60"/>
    <w:rsid w:val="002625EA"/>
    <w:rsid w:val="00264AE9"/>
    <w:rsid w:val="00275AE6"/>
    <w:rsid w:val="002836D8"/>
    <w:rsid w:val="002A7989"/>
    <w:rsid w:val="002B02F3"/>
    <w:rsid w:val="002C3463"/>
    <w:rsid w:val="002C56B1"/>
    <w:rsid w:val="002C6E45"/>
    <w:rsid w:val="002D266D"/>
    <w:rsid w:val="002D5B3D"/>
    <w:rsid w:val="002D7447"/>
    <w:rsid w:val="002E315A"/>
    <w:rsid w:val="002E4F8C"/>
    <w:rsid w:val="002F560C"/>
    <w:rsid w:val="002F5847"/>
    <w:rsid w:val="0030425A"/>
    <w:rsid w:val="003136E8"/>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7FE1"/>
    <w:rsid w:val="00572281"/>
    <w:rsid w:val="005801DD"/>
    <w:rsid w:val="00592A40"/>
    <w:rsid w:val="005A28BC"/>
    <w:rsid w:val="005A5377"/>
    <w:rsid w:val="005B272B"/>
    <w:rsid w:val="005B7817"/>
    <w:rsid w:val="005C06C8"/>
    <w:rsid w:val="005C23D7"/>
    <w:rsid w:val="005C40EB"/>
    <w:rsid w:val="005D02B4"/>
    <w:rsid w:val="005D3013"/>
    <w:rsid w:val="005E1E50"/>
    <w:rsid w:val="005E2B9C"/>
    <w:rsid w:val="005E3332"/>
    <w:rsid w:val="005E6741"/>
    <w:rsid w:val="005F76B0"/>
    <w:rsid w:val="00602276"/>
    <w:rsid w:val="00604429"/>
    <w:rsid w:val="006067B0"/>
    <w:rsid w:val="00606A8B"/>
    <w:rsid w:val="00611EBA"/>
    <w:rsid w:val="006213A8"/>
    <w:rsid w:val="00623BEA"/>
    <w:rsid w:val="00633A4D"/>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7B3A"/>
    <w:rsid w:val="00763C76"/>
    <w:rsid w:val="00775A10"/>
    <w:rsid w:val="00782BF8"/>
    <w:rsid w:val="00783C75"/>
    <w:rsid w:val="007849D9"/>
    <w:rsid w:val="00787433"/>
    <w:rsid w:val="007A10F1"/>
    <w:rsid w:val="007A3D50"/>
    <w:rsid w:val="007B2D29"/>
    <w:rsid w:val="007B412F"/>
    <w:rsid w:val="007B4AF7"/>
    <w:rsid w:val="007B4DBF"/>
    <w:rsid w:val="007B6DC7"/>
    <w:rsid w:val="007C5458"/>
    <w:rsid w:val="007D2C67"/>
    <w:rsid w:val="007E06BB"/>
    <w:rsid w:val="007F50D1"/>
    <w:rsid w:val="00804E48"/>
    <w:rsid w:val="00816D52"/>
    <w:rsid w:val="00824072"/>
    <w:rsid w:val="00831048"/>
    <w:rsid w:val="00834272"/>
    <w:rsid w:val="008625C1"/>
    <w:rsid w:val="008806F9"/>
    <w:rsid w:val="008A57E3"/>
    <w:rsid w:val="008B5BF4"/>
    <w:rsid w:val="008C0CEE"/>
    <w:rsid w:val="008C1B18"/>
    <w:rsid w:val="008D46EC"/>
    <w:rsid w:val="008E06B5"/>
    <w:rsid w:val="008E0E25"/>
    <w:rsid w:val="008E61A1"/>
    <w:rsid w:val="00901CA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5BF"/>
    <w:rsid w:val="009E4191"/>
    <w:rsid w:val="009F2AB1"/>
    <w:rsid w:val="009F4FAF"/>
    <w:rsid w:val="009F68F1"/>
    <w:rsid w:val="00A04529"/>
    <w:rsid w:val="00A0584B"/>
    <w:rsid w:val="00A17135"/>
    <w:rsid w:val="00A21A6F"/>
    <w:rsid w:val="00A24E56"/>
    <w:rsid w:val="00A26A62"/>
    <w:rsid w:val="00A35A9B"/>
    <w:rsid w:val="00A4070E"/>
    <w:rsid w:val="00A40CA0"/>
    <w:rsid w:val="00A41161"/>
    <w:rsid w:val="00A504A7"/>
    <w:rsid w:val="00A53677"/>
    <w:rsid w:val="00A53BF2"/>
    <w:rsid w:val="00A60D68"/>
    <w:rsid w:val="00A73EFA"/>
    <w:rsid w:val="00A77A3B"/>
    <w:rsid w:val="00A92F6F"/>
    <w:rsid w:val="00A97523"/>
    <w:rsid w:val="00AB0FA3"/>
    <w:rsid w:val="00AB73BF"/>
    <w:rsid w:val="00AC1FED"/>
    <w:rsid w:val="00AC335C"/>
    <w:rsid w:val="00AC463E"/>
    <w:rsid w:val="00AD3BE2"/>
    <w:rsid w:val="00AD3E3D"/>
    <w:rsid w:val="00AE1EE4"/>
    <w:rsid w:val="00AE36EC"/>
    <w:rsid w:val="00AF1688"/>
    <w:rsid w:val="00AF46E6"/>
    <w:rsid w:val="00AF5139"/>
    <w:rsid w:val="00B06EDA"/>
    <w:rsid w:val="00B1161F"/>
    <w:rsid w:val="00B11661"/>
    <w:rsid w:val="00B251F3"/>
    <w:rsid w:val="00B32B4D"/>
    <w:rsid w:val="00B4137E"/>
    <w:rsid w:val="00B46A84"/>
    <w:rsid w:val="00B46F15"/>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FDA"/>
    <w:rsid w:val="00C45923"/>
    <w:rsid w:val="00C543E7"/>
    <w:rsid w:val="00C70225"/>
    <w:rsid w:val="00C72198"/>
    <w:rsid w:val="00C73C7D"/>
    <w:rsid w:val="00C75005"/>
    <w:rsid w:val="00C970DF"/>
    <w:rsid w:val="00CA7E71"/>
    <w:rsid w:val="00CB2673"/>
    <w:rsid w:val="00CB701D"/>
    <w:rsid w:val="00CC2728"/>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1706"/>
    <w:rsid w:val="00DA1AA0"/>
    <w:rsid w:val="00DB4356"/>
    <w:rsid w:val="00DC44A8"/>
    <w:rsid w:val="00DD3C3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77B"/>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0177"/>
    <w:rsid w:val="00F22EC0"/>
    <w:rsid w:val="00F27D7B"/>
    <w:rsid w:val="00F31D34"/>
    <w:rsid w:val="00F342A1"/>
    <w:rsid w:val="00F36FBA"/>
    <w:rsid w:val="00F44D36"/>
    <w:rsid w:val="00F46262"/>
    <w:rsid w:val="00F4795D"/>
    <w:rsid w:val="00F50A61"/>
    <w:rsid w:val="00F525CD"/>
    <w:rsid w:val="00F5286C"/>
    <w:rsid w:val="00F52E12"/>
    <w:rsid w:val="00F6140C"/>
    <w:rsid w:val="00F638CA"/>
    <w:rsid w:val="00F900B4"/>
    <w:rsid w:val="00FA0F2E"/>
    <w:rsid w:val="00FA4DB1"/>
    <w:rsid w:val="00FB3F2A"/>
    <w:rsid w:val="00FB4D2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B1"/>
    <w:rPr>
      <w:lang w:val="en-US"/>
    </w:rPr>
  </w:style>
  <w:style w:type="paragraph" w:styleId="Heading1">
    <w:name w:val="heading 1"/>
    <w:basedOn w:val="Normal"/>
    <w:next w:val="Normal"/>
    <w:link w:val="Heading1Char"/>
    <w:uiPriority w:val="9"/>
    <w:qFormat/>
    <w:rsid w:val="00EA37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A3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37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A37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A37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A377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A377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A37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37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C56B1"/>
    <w:rPr>
      <w:rFonts w:ascii="Times New Roman" w:hAnsi="Times New Roman"/>
      <w:b w:val="0"/>
      <w:i w:val="0"/>
      <w:sz w:val="22"/>
    </w:rPr>
  </w:style>
  <w:style w:type="paragraph" w:styleId="NoSpacing">
    <w:name w:val="No Spacing"/>
    <w:uiPriority w:val="1"/>
    <w:qFormat/>
    <w:rsid w:val="002C56B1"/>
    <w:pPr>
      <w:spacing w:after="0" w:line="240" w:lineRule="auto"/>
    </w:pPr>
  </w:style>
  <w:style w:type="paragraph" w:customStyle="1" w:styleId="scemptylineheader">
    <w:name w:val="sc_emptyline_header"/>
    <w:qFormat/>
    <w:rsid w:val="002C56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C56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C56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C56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C5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56B1"/>
    <w:rPr>
      <w:color w:val="808080"/>
    </w:rPr>
  </w:style>
  <w:style w:type="paragraph" w:customStyle="1" w:styleId="scdirectionallanguage">
    <w:name w:val="sc_directional_language"/>
    <w:qFormat/>
    <w:rsid w:val="002C56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C56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C56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C56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C56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C5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C56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C56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C5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C56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C56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C56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C56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C56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C56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C56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C56B1"/>
    <w:rPr>
      <w:rFonts w:ascii="Times New Roman" w:hAnsi="Times New Roman"/>
      <w:color w:val="auto"/>
      <w:sz w:val="22"/>
    </w:rPr>
  </w:style>
  <w:style w:type="paragraph" w:customStyle="1" w:styleId="scclippagebillheader">
    <w:name w:val="sc_clip_page_bill_header"/>
    <w:qFormat/>
    <w:rsid w:val="002C56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C56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C56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C5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6B1"/>
    <w:rPr>
      <w:lang w:val="en-US"/>
    </w:rPr>
  </w:style>
  <w:style w:type="paragraph" w:styleId="Footer">
    <w:name w:val="footer"/>
    <w:basedOn w:val="Normal"/>
    <w:link w:val="FooterChar"/>
    <w:uiPriority w:val="99"/>
    <w:unhideWhenUsed/>
    <w:rsid w:val="002C5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6B1"/>
    <w:rPr>
      <w:lang w:val="en-US"/>
    </w:rPr>
  </w:style>
  <w:style w:type="paragraph" w:styleId="ListParagraph">
    <w:name w:val="List Paragraph"/>
    <w:basedOn w:val="Normal"/>
    <w:uiPriority w:val="34"/>
    <w:qFormat/>
    <w:rsid w:val="002C56B1"/>
    <w:pPr>
      <w:ind w:left="720"/>
      <w:contextualSpacing/>
    </w:pPr>
  </w:style>
  <w:style w:type="paragraph" w:customStyle="1" w:styleId="scbillfooter">
    <w:name w:val="sc_bill_footer"/>
    <w:qFormat/>
    <w:rsid w:val="002C56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C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C56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C56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C56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C56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C5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C56B1"/>
    <w:pPr>
      <w:widowControl w:val="0"/>
      <w:suppressAutoHyphens/>
      <w:spacing w:after="0" w:line="360" w:lineRule="auto"/>
    </w:pPr>
    <w:rPr>
      <w:rFonts w:ascii="Times New Roman" w:hAnsi="Times New Roman"/>
      <w:lang w:val="en-US"/>
    </w:rPr>
  </w:style>
  <w:style w:type="paragraph" w:customStyle="1" w:styleId="sctableln">
    <w:name w:val="sc_table_ln"/>
    <w:qFormat/>
    <w:rsid w:val="002C56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C56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C56B1"/>
    <w:rPr>
      <w:strike/>
      <w:dstrike w:val="0"/>
    </w:rPr>
  </w:style>
  <w:style w:type="character" w:customStyle="1" w:styleId="scinsert">
    <w:name w:val="sc_insert"/>
    <w:uiPriority w:val="1"/>
    <w:qFormat/>
    <w:rsid w:val="002C56B1"/>
    <w:rPr>
      <w:caps w:val="0"/>
      <w:smallCaps w:val="0"/>
      <w:strike w:val="0"/>
      <w:dstrike w:val="0"/>
      <w:vanish w:val="0"/>
      <w:u w:val="single"/>
      <w:vertAlign w:val="baseline"/>
    </w:rPr>
  </w:style>
  <w:style w:type="character" w:customStyle="1" w:styleId="scinsertred">
    <w:name w:val="sc_insert_red"/>
    <w:uiPriority w:val="1"/>
    <w:qFormat/>
    <w:rsid w:val="002C56B1"/>
    <w:rPr>
      <w:caps w:val="0"/>
      <w:smallCaps w:val="0"/>
      <w:strike w:val="0"/>
      <w:dstrike w:val="0"/>
      <w:vanish w:val="0"/>
      <w:color w:val="FF0000"/>
      <w:u w:val="single"/>
      <w:vertAlign w:val="baseline"/>
    </w:rPr>
  </w:style>
  <w:style w:type="character" w:customStyle="1" w:styleId="scinsertblue">
    <w:name w:val="sc_insert_blue"/>
    <w:uiPriority w:val="1"/>
    <w:qFormat/>
    <w:rsid w:val="002C56B1"/>
    <w:rPr>
      <w:caps w:val="0"/>
      <w:smallCaps w:val="0"/>
      <w:strike w:val="0"/>
      <w:dstrike w:val="0"/>
      <w:vanish w:val="0"/>
      <w:color w:val="0070C0"/>
      <w:u w:val="single"/>
      <w:vertAlign w:val="baseline"/>
    </w:rPr>
  </w:style>
  <w:style w:type="character" w:customStyle="1" w:styleId="scstrikered">
    <w:name w:val="sc_strike_red"/>
    <w:uiPriority w:val="1"/>
    <w:qFormat/>
    <w:rsid w:val="002C56B1"/>
    <w:rPr>
      <w:strike/>
      <w:dstrike w:val="0"/>
      <w:color w:val="FF0000"/>
    </w:rPr>
  </w:style>
  <w:style w:type="character" w:customStyle="1" w:styleId="scstrikeblue">
    <w:name w:val="sc_strike_blue"/>
    <w:uiPriority w:val="1"/>
    <w:qFormat/>
    <w:rsid w:val="002C56B1"/>
    <w:rPr>
      <w:strike/>
      <w:dstrike w:val="0"/>
      <w:color w:val="0070C0"/>
    </w:rPr>
  </w:style>
  <w:style w:type="character" w:customStyle="1" w:styleId="scinsertbluenounderline">
    <w:name w:val="sc_insert_blue_no_underline"/>
    <w:uiPriority w:val="1"/>
    <w:qFormat/>
    <w:rsid w:val="002C56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C56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C56B1"/>
    <w:rPr>
      <w:strike/>
      <w:dstrike w:val="0"/>
      <w:color w:val="0070C0"/>
      <w:lang w:val="en-US"/>
    </w:rPr>
  </w:style>
  <w:style w:type="character" w:customStyle="1" w:styleId="scstrikerednoncodified">
    <w:name w:val="sc_strike_red_non_codified"/>
    <w:uiPriority w:val="1"/>
    <w:qFormat/>
    <w:rsid w:val="002C56B1"/>
    <w:rPr>
      <w:strike/>
      <w:dstrike w:val="0"/>
      <w:color w:val="FF0000"/>
    </w:rPr>
  </w:style>
  <w:style w:type="paragraph" w:customStyle="1" w:styleId="scbillsiglines">
    <w:name w:val="sc_bill_sig_lines"/>
    <w:qFormat/>
    <w:rsid w:val="002C56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C56B1"/>
    <w:rPr>
      <w:bdr w:val="none" w:sz="0" w:space="0" w:color="auto"/>
      <w:shd w:val="clear" w:color="auto" w:fill="FEC6C6"/>
    </w:rPr>
  </w:style>
  <w:style w:type="paragraph" w:styleId="Revision">
    <w:name w:val="Revision"/>
    <w:hidden/>
    <w:uiPriority w:val="99"/>
    <w:semiHidden/>
    <w:rsid w:val="00901CAA"/>
    <w:pPr>
      <w:spacing w:after="0" w:line="240" w:lineRule="auto"/>
    </w:pPr>
    <w:rPr>
      <w:lang w:val="en-US"/>
    </w:rPr>
  </w:style>
  <w:style w:type="character" w:customStyle="1" w:styleId="screstoreblue">
    <w:name w:val="sc_restore_blue"/>
    <w:uiPriority w:val="1"/>
    <w:qFormat/>
    <w:rsid w:val="002C56B1"/>
    <w:rPr>
      <w:color w:val="4472C4" w:themeColor="accent1"/>
      <w:bdr w:val="none" w:sz="0" w:space="0" w:color="auto"/>
      <w:shd w:val="clear" w:color="auto" w:fill="auto"/>
    </w:rPr>
  </w:style>
  <w:style w:type="character" w:customStyle="1" w:styleId="screstorered">
    <w:name w:val="sc_restore_red"/>
    <w:uiPriority w:val="1"/>
    <w:qFormat/>
    <w:rsid w:val="002C56B1"/>
    <w:rPr>
      <w:color w:val="FF0000"/>
      <w:bdr w:val="none" w:sz="0" w:space="0" w:color="auto"/>
      <w:shd w:val="clear" w:color="auto" w:fill="auto"/>
    </w:rPr>
  </w:style>
  <w:style w:type="character" w:customStyle="1" w:styleId="scstrikenewblue">
    <w:name w:val="sc_strike_new_blue"/>
    <w:uiPriority w:val="1"/>
    <w:qFormat/>
    <w:rsid w:val="002C56B1"/>
    <w:rPr>
      <w:strike w:val="0"/>
      <w:dstrike/>
      <w:color w:val="0070C0"/>
      <w:u w:val="none"/>
    </w:rPr>
  </w:style>
  <w:style w:type="character" w:customStyle="1" w:styleId="scstrikenewred">
    <w:name w:val="sc_strike_new_red"/>
    <w:uiPriority w:val="1"/>
    <w:qFormat/>
    <w:rsid w:val="002C56B1"/>
    <w:rPr>
      <w:strike w:val="0"/>
      <w:dstrike/>
      <w:color w:val="FF0000"/>
      <w:u w:val="none"/>
    </w:rPr>
  </w:style>
  <w:style w:type="character" w:customStyle="1" w:styleId="scamendsenate">
    <w:name w:val="sc_amend_senate"/>
    <w:uiPriority w:val="1"/>
    <w:qFormat/>
    <w:rsid w:val="002C56B1"/>
    <w:rPr>
      <w:bdr w:val="none" w:sz="0" w:space="0" w:color="auto"/>
      <w:shd w:val="clear" w:color="auto" w:fill="FFF2CC" w:themeFill="accent4" w:themeFillTint="33"/>
    </w:rPr>
  </w:style>
  <w:style w:type="character" w:customStyle="1" w:styleId="scamendhouse">
    <w:name w:val="sc_amend_house"/>
    <w:uiPriority w:val="1"/>
    <w:qFormat/>
    <w:rsid w:val="002C56B1"/>
    <w:rPr>
      <w:bdr w:val="none" w:sz="0" w:space="0" w:color="auto"/>
      <w:shd w:val="clear" w:color="auto" w:fill="E2EFD9" w:themeFill="accent6" w:themeFillTint="33"/>
    </w:rPr>
  </w:style>
  <w:style w:type="paragraph" w:customStyle="1" w:styleId="sccoversheetfooter">
    <w:name w:val="sc_coversheet_footer"/>
    <w:qFormat/>
    <w:rsid w:val="00763C7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63C7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63C7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63C7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63C7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63C7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63C7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63C7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63C7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63C7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63C76"/>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A3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77B"/>
    <w:rPr>
      <w:rFonts w:ascii="Segoe UI" w:hAnsi="Segoe UI" w:cs="Segoe UI"/>
      <w:sz w:val="18"/>
      <w:szCs w:val="18"/>
      <w:lang w:val="en-US"/>
    </w:rPr>
  </w:style>
  <w:style w:type="paragraph" w:styleId="Bibliography">
    <w:name w:val="Bibliography"/>
    <w:basedOn w:val="Normal"/>
    <w:next w:val="Normal"/>
    <w:uiPriority w:val="37"/>
    <w:semiHidden/>
    <w:unhideWhenUsed/>
    <w:rsid w:val="00EA377B"/>
  </w:style>
  <w:style w:type="paragraph" w:styleId="BlockText">
    <w:name w:val="Block Text"/>
    <w:basedOn w:val="Normal"/>
    <w:uiPriority w:val="99"/>
    <w:semiHidden/>
    <w:unhideWhenUsed/>
    <w:rsid w:val="00EA3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A377B"/>
    <w:pPr>
      <w:spacing w:after="120"/>
    </w:pPr>
  </w:style>
  <w:style w:type="character" w:customStyle="1" w:styleId="BodyTextChar">
    <w:name w:val="Body Text Char"/>
    <w:basedOn w:val="DefaultParagraphFont"/>
    <w:link w:val="BodyText"/>
    <w:uiPriority w:val="99"/>
    <w:semiHidden/>
    <w:rsid w:val="00EA377B"/>
    <w:rPr>
      <w:lang w:val="en-US"/>
    </w:rPr>
  </w:style>
  <w:style w:type="paragraph" w:styleId="BodyText2">
    <w:name w:val="Body Text 2"/>
    <w:basedOn w:val="Normal"/>
    <w:link w:val="BodyText2Char"/>
    <w:uiPriority w:val="99"/>
    <w:semiHidden/>
    <w:unhideWhenUsed/>
    <w:rsid w:val="00EA377B"/>
    <w:pPr>
      <w:spacing w:after="120" w:line="480" w:lineRule="auto"/>
    </w:pPr>
  </w:style>
  <w:style w:type="character" w:customStyle="1" w:styleId="BodyText2Char">
    <w:name w:val="Body Text 2 Char"/>
    <w:basedOn w:val="DefaultParagraphFont"/>
    <w:link w:val="BodyText2"/>
    <w:uiPriority w:val="99"/>
    <w:semiHidden/>
    <w:rsid w:val="00EA377B"/>
    <w:rPr>
      <w:lang w:val="en-US"/>
    </w:rPr>
  </w:style>
  <w:style w:type="paragraph" w:styleId="BodyText3">
    <w:name w:val="Body Text 3"/>
    <w:basedOn w:val="Normal"/>
    <w:link w:val="BodyText3Char"/>
    <w:uiPriority w:val="99"/>
    <w:semiHidden/>
    <w:unhideWhenUsed/>
    <w:rsid w:val="00EA377B"/>
    <w:pPr>
      <w:spacing w:after="120"/>
    </w:pPr>
    <w:rPr>
      <w:sz w:val="16"/>
      <w:szCs w:val="16"/>
    </w:rPr>
  </w:style>
  <w:style w:type="character" w:customStyle="1" w:styleId="BodyText3Char">
    <w:name w:val="Body Text 3 Char"/>
    <w:basedOn w:val="DefaultParagraphFont"/>
    <w:link w:val="BodyText3"/>
    <w:uiPriority w:val="99"/>
    <w:semiHidden/>
    <w:rsid w:val="00EA377B"/>
    <w:rPr>
      <w:sz w:val="16"/>
      <w:szCs w:val="16"/>
      <w:lang w:val="en-US"/>
    </w:rPr>
  </w:style>
  <w:style w:type="paragraph" w:styleId="BodyTextFirstIndent">
    <w:name w:val="Body Text First Indent"/>
    <w:basedOn w:val="BodyText"/>
    <w:link w:val="BodyTextFirstIndentChar"/>
    <w:uiPriority w:val="99"/>
    <w:semiHidden/>
    <w:unhideWhenUsed/>
    <w:rsid w:val="00EA377B"/>
    <w:pPr>
      <w:spacing w:after="160"/>
      <w:ind w:firstLine="360"/>
    </w:pPr>
  </w:style>
  <w:style w:type="character" w:customStyle="1" w:styleId="BodyTextFirstIndentChar">
    <w:name w:val="Body Text First Indent Char"/>
    <w:basedOn w:val="BodyTextChar"/>
    <w:link w:val="BodyTextFirstIndent"/>
    <w:uiPriority w:val="99"/>
    <w:semiHidden/>
    <w:rsid w:val="00EA377B"/>
    <w:rPr>
      <w:lang w:val="en-US"/>
    </w:rPr>
  </w:style>
  <w:style w:type="paragraph" w:styleId="BodyTextIndent">
    <w:name w:val="Body Text Indent"/>
    <w:basedOn w:val="Normal"/>
    <w:link w:val="BodyTextIndentChar"/>
    <w:uiPriority w:val="99"/>
    <w:semiHidden/>
    <w:unhideWhenUsed/>
    <w:rsid w:val="00EA377B"/>
    <w:pPr>
      <w:spacing w:after="120"/>
      <w:ind w:left="360"/>
    </w:pPr>
  </w:style>
  <w:style w:type="character" w:customStyle="1" w:styleId="BodyTextIndentChar">
    <w:name w:val="Body Text Indent Char"/>
    <w:basedOn w:val="DefaultParagraphFont"/>
    <w:link w:val="BodyTextIndent"/>
    <w:uiPriority w:val="99"/>
    <w:semiHidden/>
    <w:rsid w:val="00EA377B"/>
    <w:rPr>
      <w:lang w:val="en-US"/>
    </w:rPr>
  </w:style>
  <w:style w:type="paragraph" w:styleId="BodyTextFirstIndent2">
    <w:name w:val="Body Text First Indent 2"/>
    <w:basedOn w:val="BodyTextIndent"/>
    <w:link w:val="BodyTextFirstIndent2Char"/>
    <w:uiPriority w:val="99"/>
    <w:semiHidden/>
    <w:unhideWhenUsed/>
    <w:rsid w:val="00EA377B"/>
    <w:pPr>
      <w:spacing w:after="160"/>
      <w:ind w:firstLine="360"/>
    </w:pPr>
  </w:style>
  <w:style w:type="character" w:customStyle="1" w:styleId="BodyTextFirstIndent2Char">
    <w:name w:val="Body Text First Indent 2 Char"/>
    <w:basedOn w:val="BodyTextIndentChar"/>
    <w:link w:val="BodyTextFirstIndent2"/>
    <w:uiPriority w:val="99"/>
    <w:semiHidden/>
    <w:rsid w:val="00EA377B"/>
    <w:rPr>
      <w:lang w:val="en-US"/>
    </w:rPr>
  </w:style>
  <w:style w:type="paragraph" w:styleId="BodyTextIndent2">
    <w:name w:val="Body Text Indent 2"/>
    <w:basedOn w:val="Normal"/>
    <w:link w:val="BodyTextIndent2Char"/>
    <w:uiPriority w:val="99"/>
    <w:semiHidden/>
    <w:unhideWhenUsed/>
    <w:rsid w:val="00EA377B"/>
    <w:pPr>
      <w:spacing w:after="120" w:line="480" w:lineRule="auto"/>
      <w:ind w:left="360"/>
    </w:pPr>
  </w:style>
  <w:style w:type="character" w:customStyle="1" w:styleId="BodyTextIndent2Char">
    <w:name w:val="Body Text Indent 2 Char"/>
    <w:basedOn w:val="DefaultParagraphFont"/>
    <w:link w:val="BodyTextIndent2"/>
    <w:uiPriority w:val="99"/>
    <w:semiHidden/>
    <w:rsid w:val="00EA377B"/>
    <w:rPr>
      <w:lang w:val="en-US"/>
    </w:rPr>
  </w:style>
  <w:style w:type="paragraph" w:styleId="BodyTextIndent3">
    <w:name w:val="Body Text Indent 3"/>
    <w:basedOn w:val="Normal"/>
    <w:link w:val="BodyTextIndent3Char"/>
    <w:uiPriority w:val="99"/>
    <w:semiHidden/>
    <w:unhideWhenUsed/>
    <w:rsid w:val="00EA37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377B"/>
    <w:rPr>
      <w:sz w:val="16"/>
      <w:szCs w:val="16"/>
      <w:lang w:val="en-US"/>
    </w:rPr>
  </w:style>
  <w:style w:type="paragraph" w:styleId="Caption">
    <w:name w:val="caption"/>
    <w:basedOn w:val="Normal"/>
    <w:next w:val="Normal"/>
    <w:uiPriority w:val="35"/>
    <w:semiHidden/>
    <w:unhideWhenUsed/>
    <w:qFormat/>
    <w:rsid w:val="00EA377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A377B"/>
    <w:pPr>
      <w:spacing w:after="0" w:line="240" w:lineRule="auto"/>
      <w:ind w:left="4320"/>
    </w:pPr>
  </w:style>
  <w:style w:type="character" w:customStyle="1" w:styleId="ClosingChar">
    <w:name w:val="Closing Char"/>
    <w:basedOn w:val="DefaultParagraphFont"/>
    <w:link w:val="Closing"/>
    <w:uiPriority w:val="99"/>
    <w:semiHidden/>
    <w:rsid w:val="00EA377B"/>
    <w:rPr>
      <w:lang w:val="en-US"/>
    </w:rPr>
  </w:style>
  <w:style w:type="paragraph" w:styleId="CommentText">
    <w:name w:val="annotation text"/>
    <w:basedOn w:val="Normal"/>
    <w:link w:val="CommentTextChar"/>
    <w:uiPriority w:val="99"/>
    <w:semiHidden/>
    <w:unhideWhenUsed/>
    <w:rsid w:val="00EA377B"/>
    <w:pPr>
      <w:spacing w:line="240" w:lineRule="auto"/>
    </w:pPr>
    <w:rPr>
      <w:sz w:val="20"/>
      <w:szCs w:val="20"/>
    </w:rPr>
  </w:style>
  <w:style w:type="character" w:customStyle="1" w:styleId="CommentTextChar">
    <w:name w:val="Comment Text Char"/>
    <w:basedOn w:val="DefaultParagraphFont"/>
    <w:link w:val="CommentText"/>
    <w:uiPriority w:val="99"/>
    <w:semiHidden/>
    <w:rsid w:val="00EA377B"/>
    <w:rPr>
      <w:sz w:val="20"/>
      <w:szCs w:val="20"/>
      <w:lang w:val="en-US"/>
    </w:rPr>
  </w:style>
  <w:style w:type="paragraph" w:styleId="CommentSubject">
    <w:name w:val="annotation subject"/>
    <w:basedOn w:val="CommentText"/>
    <w:next w:val="CommentText"/>
    <w:link w:val="CommentSubjectChar"/>
    <w:uiPriority w:val="99"/>
    <w:semiHidden/>
    <w:unhideWhenUsed/>
    <w:rsid w:val="00EA377B"/>
    <w:rPr>
      <w:b/>
      <w:bCs/>
    </w:rPr>
  </w:style>
  <w:style w:type="character" w:customStyle="1" w:styleId="CommentSubjectChar">
    <w:name w:val="Comment Subject Char"/>
    <w:basedOn w:val="CommentTextChar"/>
    <w:link w:val="CommentSubject"/>
    <w:uiPriority w:val="99"/>
    <w:semiHidden/>
    <w:rsid w:val="00EA377B"/>
    <w:rPr>
      <w:b/>
      <w:bCs/>
      <w:sz w:val="20"/>
      <w:szCs w:val="20"/>
      <w:lang w:val="en-US"/>
    </w:rPr>
  </w:style>
  <w:style w:type="paragraph" w:styleId="Date">
    <w:name w:val="Date"/>
    <w:basedOn w:val="Normal"/>
    <w:next w:val="Normal"/>
    <w:link w:val="DateChar"/>
    <w:uiPriority w:val="99"/>
    <w:semiHidden/>
    <w:unhideWhenUsed/>
    <w:rsid w:val="00EA377B"/>
  </w:style>
  <w:style w:type="character" w:customStyle="1" w:styleId="DateChar">
    <w:name w:val="Date Char"/>
    <w:basedOn w:val="DefaultParagraphFont"/>
    <w:link w:val="Date"/>
    <w:uiPriority w:val="99"/>
    <w:semiHidden/>
    <w:rsid w:val="00EA377B"/>
    <w:rPr>
      <w:lang w:val="en-US"/>
    </w:rPr>
  </w:style>
  <w:style w:type="paragraph" w:styleId="DocumentMap">
    <w:name w:val="Document Map"/>
    <w:basedOn w:val="Normal"/>
    <w:link w:val="DocumentMapChar"/>
    <w:uiPriority w:val="99"/>
    <w:semiHidden/>
    <w:unhideWhenUsed/>
    <w:rsid w:val="00EA377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377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A377B"/>
    <w:pPr>
      <w:spacing w:after="0" w:line="240" w:lineRule="auto"/>
    </w:pPr>
  </w:style>
  <w:style w:type="character" w:customStyle="1" w:styleId="E-mailSignatureChar">
    <w:name w:val="E-mail Signature Char"/>
    <w:basedOn w:val="DefaultParagraphFont"/>
    <w:link w:val="E-mailSignature"/>
    <w:uiPriority w:val="99"/>
    <w:semiHidden/>
    <w:rsid w:val="00EA377B"/>
    <w:rPr>
      <w:lang w:val="en-US"/>
    </w:rPr>
  </w:style>
  <w:style w:type="paragraph" w:styleId="EndnoteText">
    <w:name w:val="endnote text"/>
    <w:basedOn w:val="Normal"/>
    <w:link w:val="EndnoteTextChar"/>
    <w:uiPriority w:val="99"/>
    <w:semiHidden/>
    <w:unhideWhenUsed/>
    <w:rsid w:val="00EA37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377B"/>
    <w:rPr>
      <w:sz w:val="20"/>
      <w:szCs w:val="20"/>
      <w:lang w:val="en-US"/>
    </w:rPr>
  </w:style>
  <w:style w:type="paragraph" w:styleId="EnvelopeAddress">
    <w:name w:val="envelope address"/>
    <w:basedOn w:val="Normal"/>
    <w:uiPriority w:val="99"/>
    <w:semiHidden/>
    <w:unhideWhenUsed/>
    <w:rsid w:val="00EA377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377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A3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77B"/>
    <w:rPr>
      <w:sz w:val="20"/>
      <w:szCs w:val="20"/>
      <w:lang w:val="en-US"/>
    </w:rPr>
  </w:style>
  <w:style w:type="character" w:customStyle="1" w:styleId="Heading1Char">
    <w:name w:val="Heading 1 Char"/>
    <w:basedOn w:val="DefaultParagraphFont"/>
    <w:link w:val="Heading1"/>
    <w:uiPriority w:val="9"/>
    <w:rsid w:val="00EA377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A377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A377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A377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A377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A377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A377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A377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A377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A377B"/>
    <w:pPr>
      <w:spacing w:after="0" w:line="240" w:lineRule="auto"/>
    </w:pPr>
    <w:rPr>
      <w:i/>
      <w:iCs/>
    </w:rPr>
  </w:style>
  <w:style w:type="character" w:customStyle="1" w:styleId="HTMLAddressChar">
    <w:name w:val="HTML Address Char"/>
    <w:basedOn w:val="DefaultParagraphFont"/>
    <w:link w:val="HTMLAddress"/>
    <w:uiPriority w:val="99"/>
    <w:semiHidden/>
    <w:rsid w:val="00EA377B"/>
    <w:rPr>
      <w:i/>
      <w:iCs/>
      <w:lang w:val="en-US"/>
    </w:rPr>
  </w:style>
  <w:style w:type="paragraph" w:styleId="HTMLPreformatted">
    <w:name w:val="HTML Preformatted"/>
    <w:basedOn w:val="Normal"/>
    <w:link w:val="HTMLPreformattedChar"/>
    <w:uiPriority w:val="99"/>
    <w:semiHidden/>
    <w:unhideWhenUsed/>
    <w:rsid w:val="00EA377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377B"/>
    <w:rPr>
      <w:rFonts w:ascii="Consolas" w:hAnsi="Consolas"/>
      <w:sz w:val="20"/>
      <w:szCs w:val="20"/>
      <w:lang w:val="en-US"/>
    </w:rPr>
  </w:style>
  <w:style w:type="paragraph" w:styleId="Index1">
    <w:name w:val="index 1"/>
    <w:basedOn w:val="Normal"/>
    <w:next w:val="Normal"/>
    <w:autoRedefine/>
    <w:uiPriority w:val="99"/>
    <w:semiHidden/>
    <w:unhideWhenUsed/>
    <w:rsid w:val="00EA377B"/>
    <w:pPr>
      <w:spacing w:after="0" w:line="240" w:lineRule="auto"/>
      <w:ind w:left="220" w:hanging="220"/>
    </w:pPr>
  </w:style>
  <w:style w:type="paragraph" w:styleId="Index2">
    <w:name w:val="index 2"/>
    <w:basedOn w:val="Normal"/>
    <w:next w:val="Normal"/>
    <w:autoRedefine/>
    <w:uiPriority w:val="99"/>
    <w:semiHidden/>
    <w:unhideWhenUsed/>
    <w:rsid w:val="00EA377B"/>
    <w:pPr>
      <w:spacing w:after="0" w:line="240" w:lineRule="auto"/>
      <w:ind w:left="440" w:hanging="220"/>
    </w:pPr>
  </w:style>
  <w:style w:type="paragraph" w:styleId="Index3">
    <w:name w:val="index 3"/>
    <w:basedOn w:val="Normal"/>
    <w:next w:val="Normal"/>
    <w:autoRedefine/>
    <w:uiPriority w:val="99"/>
    <w:semiHidden/>
    <w:unhideWhenUsed/>
    <w:rsid w:val="00EA377B"/>
    <w:pPr>
      <w:spacing w:after="0" w:line="240" w:lineRule="auto"/>
      <w:ind w:left="660" w:hanging="220"/>
    </w:pPr>
  </w:style>
  <w:style w:type="paragraph" w:styleId="Index4">
    <w:name w:val="index 4"/>
    <w:basedOn w:val="Normal"/>
    <w:next w:val="Normal"/>
    <w:autoRedefine/>
    <w:uiPriority w:val="99"/>
    <w:semiHidden/>
    <w:unhideWhenUsed/>
    <w:rsid w:val="00EA377B"/>
    <w:pPr>
      <w:spacing w:after="0" w:line="240" w:lineRule="auto"/>
      <w:ind w:left="880" w:hanging="220"/>
    </w:pPr>
  </w:style>
  <w:style w:type="paragraph" w:styleId="Index5">
    <w:name w:val="index 5"/>
    <w:basedOn w:val="Normal"/>
    <w:next w:val="Normal"/>
    <w:autoRedefine/>
    <w:uiPriority w:val="99"/>
    <w:semiHidden/>
    <w:unhideWhenUsed/>
    <w:rsid w:val="00EA377B"/>
    <w:pPr>
      <w:spacing w:after="0" w:line="240" w:lineRule="auto"/>
      <w:ind w:left="1100" w:hanging="220"/>
    </w:pPr>
  </w:style>
  <w:style w:type="paragraph" w:styleId="Index6">
    <w:name w:val="index 6"/>
    <w:basedOn w:val="Normal"/>
    <w:next w:val="Normal"/>
    <w:autoRedefine/>
    <w:uiPriority w:val="99"/>
    <w:semiHidden/>
    <w:unhideWhenUsed/>
    <w:rsid w:val="00EA377B"/>
    <w:pPr>
      <w:spacing w:after="0" w:line="240" w:lineRule="auto"/>
      <w:ind w:left="1320" w:hanging="220"/>
    </w:pPr>
  </w:style>
  <w:style w:type="paragraph" w:styleId="Index7">
    <w:name w:val="index 7"/>
    <w:basedOn w:val="Normal"/>
    <w:next w:val="Normal"/>
    <w:autoRedefine/>
    <w:uiPriority w:val="99"/>
    <w:semiHidden/>
    <w:unhideWhenUsed/>
    <w:rsid w:val="00EA377B"/>
    <w:pPr>
      <w:spacing w:after="0" w:line="240" w:lineRule="auto"/>
      <w:ind w:left="1540" w:hanging="220"/>
    </w:pPr>
  </w:style>
  <w:style w:type="paragraph" w:styleId="Index8">
    <w:name w:val="index 8"/>
    <w:basedOn w:val="Normal"/>
    <w:next w:val="Normal"/>
    <w:autoRedefine/>
    <w:uiPriority w:val="99"/>
    <w:semiHidden/>
    <w:unhideWhenUsed/>
    <w:rsid w:val="00EA377B"/>
    <w:pPr>
      <w:spacing w:after="0" w:line="240" w:lineRule="auto"/>
      <w:ind w:left="1760" w:hanging="220"/>
    </w:pPr>
  </w:style>
  <w:style w:type="paragraph" w:styleId="Index9">
    <w:name w:val="index 9"/>
    <w:basedOn w:val="Normal"/>
    <w:next w:val="Normal"/>
    <w:autoRedefine/>
    <w:uiPriority w:val="99"/>
    <w:semiHidden/>
    <w:unhideWhenUsed/>
    <w:rsid w:val="00EA377B"/>
    <w:pPr>
      <w:spacing w:after="0" w:line="240" w:lineRule="auto"/>
      <w:ind w:left="1980" w:hanging="220"/>
    </w:pPr>
  </w:style>
  <w:style w:type="paragraph" w:styleId="IndexHeading">
    <w:name w:val="index heading"/>
    <w:basedOn w:val="Normal"/>
    <w:next w:val="Index1"/>
    <w:uiPriority w:val="99"/>
    <w:semiHidden/>
    <w:unhideWhenUsed/>
    <w:rsid w:val="00EA37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A3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A377B"/>
    <w:rPr>
      <w:i/>
      <w:iCs/>
      <w:color w:val="4472C4" w:themeColor="accent1"/>
      <w:lang w:val="en-US"/>
    </w:rPr>
  </w:style>
  <w:style w:type="paragraph" w:styleId="List">
    <w:name w:val="List"/>
    <w:basedOn w:val="Normal"/>
    <w:uiPriority w:val="99"/>
    <w:semiHidden/>
    <w:unhideWhenUsed/>
    <w:rsid w:val="00EA377B"/>
    <w:pPr>
      <w:ind w:left="360" w:hanging="360"/>
      <w:contextualSpacing/>
    </w:pPr>
  </w:style>
  <w:style w:type="paragraph" w:styleId="List2">
    <w:name w:val="List 2"/>
    <w:basedOn w:val="Normal"/>
    <w:uiPriority w:val="99"/>
    <w:semiHidden/>
    <w:unhideWhenUsed/>
    <w:rsid w:val="00EA377B"/>
    <w:pPr>
      <w:ind w:left="720" w:hanging="360"/>
      <w:contextualSpacing/>
    </w:pPr>
  </w:style>
  <w:style w:type="paragraph" w:styleId="List3">
    <w:name w:val="List 3"/>
    <w:basedOn w:val="Normal"/>
    <w:uiPriority w:val="99"/>
    <w:semiHidden/>
    <w:unhideWhenUsed/>
    <w:rsid w:val="00EA377B"/>
    <w:pPr>
      <w:ind w:left="1080" w:hanging="360"/>
      <w:contextualSpacing/>
    </w:pPr>
  </w:style>
  <w:style w:type="paragraph" w:styleId="List4">
    <w:name w:val="List 4"/>
    <w:basedOn w:val="Normal"/>
    <w:uiPriority w:val="99"/>
    <w:semiHidden/>
    <w:unhideWhenUsed/>
    <w:rsid w:val="00EA377B"/>
    <w:pPr>
      <w:ind w:left="1440" w:hanging="360"/>
      <w:contextualSpacing/>
    </w:pPr>
  </w:style>
  <w:style w:type="paragraph" w:styleId="List5">
    <w:name w:val="List 5"/>
    <w:basedOn w:val="Normal"/>
    <w:uiPriority w:val="99"/>
    <w:semiHidden/>
    <w:unhideWhenUsed/>
    <w:rsid w:val="00EA377B"/>
    <w:pPr>
      <w:ind w:left="1800" w:hanging="360"/>
      <w:contextualSpacing/>
    </w:pPr>
  </w:style>
  <w:style w:type="paragraph" w:styleId="ListBullet">
    <w:name w:val="List Bullet"/>
    <w:basedOn w:val="Normal"/>
    <w:uiPriority w:val="99"/>
    <w:semiHidden/>
    <w:unhideWhenUsed/>
    <w:rsid w:val="00EA377B"/>
    <w:pPr>
      <w:numPr>
        <w:numId w:val="1"/>
      </w:numPr>
      <w:contextualSpacing/>
    </w:pPr>
  </w:style>
  <w:style w:type="paragraph" w:styleId="ListBullet2">
    <w:name w:val="List Bullet 2"/>
    <w:basedOn w:val="Normal"/>
    <w:uiPriority w:val="99"/>
    <w:semiHidden/>
    <w:unhideWhenUsed/>
    <w:rsid w:val="00EA377B"/>
    <w:pPr>
      <w:numPr>
        <w:numId w:val="3"/>
      </w:numPr>
      <w:contextualSpacing/>
    </w:pPr>
  </w:style>
  <w:style w:type="paragraph" w:styleId="ListBullet3">
    <w:name w:val="List Bullet 3"/>
    <w:basedOn w:val="Normal"/>
    <w:uiPriority w:val="99"/>
    <w:semiHidden/>
    <w:unhideWhenUsed/>
    <w:rsid w:val="00EA377B"/>
    <w:pPr>
      <w:numPr>
        <w:numId w:val="4"/>
      </w:numPr>
      <w:contextualSpacing/>
    </w:pPr>
  </w:style>
  <w:style w:type="paragraph" w:styleId="ListBullet4">
    <w:name w:val="List Bullet 4"/>
    <w:basedOn w:val="Normal"/>
    <w:uiPriority w:val="99"/>
    <w:semiHidden/>
    <w:unhideWhenUsed/>
    <w:rsid w:val="00EA377B"/>
    <w:pPr>
      <w:numPr>
        <w:numId w:val="5"/>
      </w:numPr>
      <w:contextualSpacing/>
    </w:pPr>
  </w:style>
  <w:style w:type="paragraph" w:styleId="ListBullet5">
    <w:name w:val="List Bullet 5"/>
    <w:basedOn w:val="Normal"/>
    <w:uiPriority w:val="99"/>
    <w:semiHidden/>
    <w:unhideWhenUsed/>
    <w:rsid w:val="00EA377B"/>
    <w:pPr>
      <w:numPr>
        <w:numId w:val="6"/>
      </w:numPr>
      <w:contextualSpacing/>
    </w:pPr>
  </w:style>
  <w:style w:type="paragraph" w:styleId="ListContinue">
    <w:name w:val="List Continue"/>
    <w:basedOn w:val="Normal"/>
    <w:uiPriority w:val="99"/>
    <w:semiHidden/>
    <w:unhideWhenUsed/>
    <w:rsid w:val="00EA377B"/>
    <w:pPr>
      <w:spacing w:after="120"/>
      <w:ind w:left="360"/>
      <w:contextualSpacing/>
    </w:pPr>
  </w:style>
  <w:style w:type="paragraph" w:styleId="ListContinue2">
    <w:name w:val="List Continue 2"/>
    <w:basedOn w:val="Normal"/>
    <w:uiPriority w:val="99"/>
    <w:semiHidden/>
    <w:unhideWhenUsed/>
    <w:rsid w:val="00EA377B"/>
    <w:pPr>
      <w:spacing w:after="120"/>
      <w:ind w:left="720"/>
      <w:contextualSpacing/>
    </w:pPr>
  </w:style>
  <w:style w:type="paragraph" w:styleId="ListContinue3">
    <w:name w:val="List Continue 3"/>
    <w:basedOn w:val="Normal"/>
    <w:uiPriority w:val="99"/>
    <w:semiHidden/>
    <w:unhideWhenUsed/>
    <w:rsid w:val="00EA377B"/>
    <w:pPr>
      <w:spacing w:after="120"/>
      <w:ind w:left="1080"/>
      <w:contextualSpacing/>
    </w:pPr>
  </w:style>
  <w:style w:type="paragraph" w:styleId="ListContinue4">
    <w:name w:val="List Continue 4"/>
    <w:basedOn w:val="Normal"/>
    <w:uiPriority w:val="99"/>
    <w:semiHidden/>
    <w:unhideWhenUsed/>
    <w:rsid w:val="00EA377B"/>
    <w:pPr>
      <w:spacing w:after="120"/>
      <w:ind w:left="1440"/>
      <w:contextualSpacing/>
    </w:pPr>
  </w:style>
  <w:style w:type="paragraph" w:styleId="ListContinue5">
    <w:name w:val="List Continue 5"/>
    <w:basedOn w:val="Normal"/>
    <w:uiPriority w:val="99"/>
    <w:semiHidden/>
    <w:unhideWhenUsed/>
    <w:rsid w:val="00EA377B"/>
    <w:pPr>
      <w:spacing w:after="120"/>
      <w:ind w:left="1800"/>
      <w:contextualSpacing/>
    </w:pPr>
  </w:style>
  <w:style w:type="paragraph" w:styleId="ListNumber">
    <w:name w:val="List Number"/>
    <w:basedOn w:val="Normal"/>
    <w:uiPriority w:val="99"/>
    <w:semiHidden/>
    <w:unhideWhenUsed/>
    <w:rsid w:val="00EA377B"/>
    <w:pPr>
      <w:numPr>
        <w:numId w:val="11"/>
      </w:numPr>
      <w:contextualSpacing/>
    </w:pPr>
  </w:style>
  <w:style w:type="paragraph" w:styleId="ListNumber2">
    <w:name w:val="List Number 2"/>
    <w:basedOn w:val="Normal"/>
    <w:uiPriority w:val="99"/>
    <w:semiHidden/>
    <w:unhideWhenUsed/>
    <w:rsid w:val="00EA377B"/>
    <w:pPr>
      <w:numPr>
        <w:numId w:val="12"/>
      </w:numPr>
      <w:contextualSpacing/>
    </w:pPr>
  </w:style>
  <w:style w:type="paragraph" w:styleId="ListNumber3">
    <w:name w:val="List Number 3"/>
    <w:basedOn w:val="Normal"/>
    <w:uiPriority w:val="99"/>
    <w:semiHidden/>
    <w:unhideWhenUsed/>
    <w:rsid w:val="00EA377B"/>
    <w:pPr>
      <w:numPr>
        <w:numId w:val="13"/>
      </w:numPr>
      <w:contextualSpacing/>
    </w:pPr>
  </w:style>
  <w:style w:type="paragraph" w:styleId="ListNumber4">
    <w:name w:val="List Number 4"/>
    <w:basedOn w:val="Normal"/>
    <w:uiPriority w:val="99"/>
    <w:semiHidden/>
    <w:unhideWhenUsed/>
    <w:rsid w:val="00EA377B"/>
    <w:pPr>
      <w:numPr>
        <w:numId w:val="14"/>
      </w:numPr>
      <w:contextualSpacing/>
    </w:pPr>
  </w:style>
  <w:style w:type="paragraph" w:styleId="ListNumber5">
    <w:name w:val="List Number 5"/>
    <w:basedOn w:val="Normal"/>
    <w:uiPriority w:val="99"/>
    <w:semiHidden/>
    <w:unhideWhenUsed/>
    <w:rsid w:val="00EA377B"/>
    <w:pPr>
      <w:numPr>
        <w:numId w:val="15"/>
      </w:numPr>
      <w:contextualSpacing/>
    </w:pPr>
  </w:style>
  <w:style w:type="paragraph" w:styleId="MacroText">
    <w:name w:val="macro"/>
    <w:link w:val="MacroTextChar"/>
    <w:uiPriority w:val="99"/>
    <w:semiHidden/>
    <w:unhideWhenUsed/>
    <w:rsid w:val="00EA377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A377B"/>
    <w:rPr>
      <w:rFonts w:ascii="Consolas" w:hAnsi="Consolas"/>
      <w:sz w:val="20"/>
      <w:szCs w:val="20"/>
      <w:lang w:val="en-US"/>
    </w:rPr>
  </w:style>
  <w:style w:type="paragraph" w:styleId="MessageHeader">
    <w:name w:val="Message Header"/>
    <w:basedOn w:val="Normal"/>
    <w:link w:val="MessageHeaderChar"/>
    <w:uiPriority w:val="99"/>
    <w:semiHidden/>
    <w:unhideWhenUsed/>
    <w:rsid w:val="00EA377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377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A377B"/>
    <w:rPr>
      <w:rFonts w:ascii="Times New Roman" w:hAnsi="Times New Roman" w:cs="Times New Roman"/>
      <w:sz w:val="24"/>
      <w:szCs w:val="24"/>
    </w:rPr>
  </w:style>
  <w:style w:type="paragraph" w:styleId="NormalIndent">
    <w:name w:val="Normal Indent"/>
    <w:basedOn w:val="Normal"/>
    <w:uiPriority w:val="99"/>
    <w:semiHidden/>
    <w:unhideWhenUsed/>
    <w:rsid w:val="00EA377B"/>
    <w:pPr>
      <w:ind w:left="720"/>
    </w:pPr>
  </w:style>
  <w:style w:type="paragraph" w:styleId="NoteHeading">
    <w:name w:val="Note Heading"/>
    <w:basedOn w:val="Normal"/>
    <w:next w:val="Normal"/>
    <w:link w:val="NoteHeadingChar"/>
    <w:uiPriority w:val="99"/>
    <w:semiHidden/>
    <w:unhideWhenUsed/>
    <w:rsid w:val="00EA377B"/>
    <w:pPr>
      <w:spacing w:after="0" w:line="240" w:lineRule="auto"/>
    </w:pPr>
  </w:style>
  <w:style w:type="character" w:customStyle="1" w:styleId="NoteHeadingChar">
    <w:name w:val="Note Heading Char"/>
    <w:basedOn w:val="DefaultParagraphFont"/>
    <w:link w:val="NoteHeading"/>
    <w:uiPriority w:val="99"/>
    <w:semiHidden/>
    <w:rsid w:val="00EA377B"/>
    <w:rPr>
      <w:lang w:val="en-US"/>
    </w:rPr>
  </w:style>
  <w:style w:type="paragraph" w:styleId="PlainText">
    <w:name w:val="Plain Text"/>
    <w:basedOn w:val="Normal"/>
    <w:link w:val="PlainTextChar"/>
    <w:uiPriority w:val="99"/>
    <w:semiHidden/>
    <w:unhideWhenUsed/>
    <w:rsid w:val="00EA37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A377B"/>
    <w:rPr>
      <w:rFonts w:ascii="Consolas" w:hAnsi="Consolas"/>
      <w:sz w:val="21"/>
      <w:szCs w:val="21"/>
      <w:lang w:val="en-US"/>
    </w:rPr>
  </w:style>
  <w:style w:type="paragraph" w:styleId="Quote">
    <w:name w:val="Quote"/>
    <w:basedOn w:val="Normal"/>
    <w:next w:val="Normal"/>
    <w:link w:val="QuoteChar"/>
    <w:uiPriority w:val="29"/>
    <w:qFormat/>
    <w:rsid w:val="00EA37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377B"/>
    <w:rPr>
      <w:i/>
      <w:iCs/>
      <w:color w:val="404040" w:themeColor="text1" w:themeTint="BF"/>
      <w:lang w:val="en-US"/>
    </w:rPr>
  </w:style>
  <w:style w:type="paragraph" w:styleId="Salutation">
    <w:name w:val="Salutation"/>
    <w:basedOn w:val="Normal"/>
    <w:next w:val="Normal"/>
    <w:link w:val="SalutationChar"/>
    <w:uiPriority w:val="99"/>
    <w:semiHidden/>
    <w:unhideWhenUsed/>
    <w:rsid w:val="00EA377B"/>
  </w:style>
  <w:style w:type="character" w:customStyle="1" w:styleId="SalutationChar">
    <w:name w:val="Salutation Char"/>
    <w:basedOn w:val="DefaultParagraphFont"/>
    <w:link w:val="Salutation"/>
    <w:uiPriority w:val="99"/>
    <w:semiHidden/>
    <w:rsid w:val="00EA377B"/>
    <w:rPr>
      <w:lang w:val="en-US"/>
    </w:rPr>
  </w:style>
  <w:style w:type="paragraph" w:styleId="Signature">
    <w:name w:val="Signature"/>
    <w:basedOn w:val="Normal"/>
    <w:link w:val="SignatureChar"/>
    <w:uiPriority w:val="99"/>
    <w:semiHidden/>
    <w:unhideWhenUsed/>
    <w:rsid w:val="00EA377B"/>
    <w:pPr>
      <w:spacing w:after="0" w:line="240" w:lineRule="auto"/>
      <w:ind w:left="4320"/>
    </w:pPr>
  </w:style>
  <w:style w:type="character" w:customStyle="1" w:styleId="SignatureChar">
    <w:name w:val="Signature Char"/>
    <w:basedOn w:val="DefaultParagraphFont"/>
    <w:link w:val="Signature"/>
    <w:uiPriority w:val="99"/>
    <w:semiHidden/>
    <w:rsid w:val="00EA377B"/>
    <w:rPr>
      <w:lang w:val="en-US"/>
    </w:rPr>
  </w:style>
  <w:style w:type="paragraph" w:styleId="Subtitle">
    <w:name w:val="Subtitle"/>
    <w:basedOn w:val="Normal"/>
    <w:next w:val="Normal"/>
    <w:link w:val="SubtitleChar"/>
    <w:uiPriority w:val="11"/>
    <w:qFormat/>
    <w:rsid w:val="00EA37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377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A377B"/>
    <w:pPr>
      <w:spacing w:after="0"/>
      <w:ind w:left="220" w:hanging="220"/>
    </w:pPr>
  </w:style>
  <w:style w:type="paragraph" w:styleId="TableofFigures">
    <w:name w:val="table of figures"/>
    <w:basedOn w:val="Normal"/>
    <w:next w:val="Normal"/>
    <w:uiPriority w:val="99"/>
    <w:semiHidden/>
    <w:unhideWhenUsed/>
    <w:rsid w:val="00EA377B"/>
    <w:pPr>
      <w:spacing w:after="0"/>
    </w:pPr>
  </w:style>
  <w:style w:type="paragraph" w:styleId="Title">
    <w:name w:val="Title"/>
    <w:basedOn w:val="Normal"/>
    <w:next w:val="Normal"/>
    <w:link w:val="TitleChar"/>
    <w:uiPriority w:val="10"/>
    <w:qFormat/>
    <w:rsid w:val="00EA37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7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A377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A377B"/>
    <w:pPr>
      <w:spacing w:after="100"/>
    </w:pPr>
  </w:style>
  <w:style w:type="paragraph" w:styleId="TOC2">
    <w:name w:val="toc 2"/>
    <w:basedOn w:val="Normal"/>
    <w:next w:val="Normal"/>
    <w:autoRedefine/>
    <w:uiPriority w:val="39"/>
    <w:semiHidden/>
    <w:unhideWhenUsed/>
    <w:rsid w:val="00EA377B"/>
    <w:pPr>
      <w:spacing w:after="100"/>
      <w:ind w:left="220"/>
    </w:pPr>
  </w:style>
  <w:style w:type="paragraph" w:styleId="TOC3">
    <w:name w:val="toc 3"/>
    <w:basedOn w:val="Normal"/>
    <w:next w:val="Normal"/>
    <w:autoRedefine/>
    <w:uiPriority w:val="39"/>
    <w:semiHidden/>
    <w:unhideWhenUsed/>
    <w:rsid w:val="00EA377B"/>
    <w:pPr>
      <w:spacing w:after="100"/>
      <w:ind w:left="440"/>
    </w:pPr>
  </w:style>
  <w:style w:type="paragraph" w:styleId="TOC4">
    <w:name w:val="toc 4"/>
    <w:basedOn w:val="Normal"/>
    <w:next w:val="Normal"/>
    <w:autoRedefine/>
    <w:uiPriority w:val="39"/>
    <w:semiHidden/>
    <w:unhideWhenUsed/>
    <w:rsid w:val="00EA377B"/>
    <w:pPr>
      <w:spacing w:after="100"/>
      <w:ind w:left="660"/>
    </w:pPr>
  </w:style>
  <w:style w:type="paragraph" w:styleId="TOC5">
    <w:name w:val="toc 5"/>
    <w:basedOn w:val="Normal"/>
    <w:next w:val="Normal"/>
    <w:autoRedefine/>
    <w:uiPriority w:val="39"/>
    <w:semiHidden/>
    <w:unhideWhenUsed/>
    <w:rsid w:val="00EA377B"/>
    <w:pPr>
      <w:spacing w:after="100"/>
      <w:ind w:left="880"/>
    </w:pPr>
  </w:style>
  <w:style w:type="paragraph" w:styleId="TOC6">
    <w:name w:val="toc 6"/>
    <w:basedOn w:val="Normal"/>
    <w:next w:val="Normal"/>
    <w:autoRedefine/>
    <w:uiPriority w:val="39"/>
    <w:semiHidden/>
    <w:unhideWhenUsed/>
    <w:rsid w:val="00EA377B"/>
    <w:pPr>
      <w:spacing w:after="100"/>
      <w:ind w:left="1100"/>
    </w:pPr>
  </w:style>
  <w:style w:type="paragraph" w:styleId="TOC7">
    <w:name w:val="toc 7"/>
    <w:basedOn w:val="Normal"/>
    <w:next w:val="Normal"/>
    <w:autoRedefine/>
    <w:uiPriority w:val="39"/>
    <w:semiHidden/>
    <w:unhideWhenUsed/>
    <w:rsid w:val="00EA377B"/>
    <w:pPr>
      <w:spacing w:after="100"/>
      <w:ind w:left="1320"/>
    </w:pPr>
  </w:style>
  <w:style w:type="paragraph" w:styleId="TOC8">
    <w:name w:val="toc 8"/>
    <w:basedOn w:val="Normal"/>
    <w:next w:val="Normal"/>
    <w:autoRedefine/>
    <w:uiPriority w:val="39"/>
    <w:semiHidden/>
    <w:unhideWhenUsed/>
    <w:rsid w:val="00EA377B"/>
    <w:pPr>
      <w:spacing w:after="100"/>
      <w:ind w:left="1540"/>
    </w:pPr>
  </w:style>
  <w:style w:type="paragraph" w:styleId="TOC9">
    <w:name w:val="toc 9"/>
    <w:basedOn w:val="Normal"/>
    <w:next w:val="Normal"/>
    <w:autoRedefine/>
    <w:uiPriority w:val="39"/>
    <w:semiHidden/>
    <w:unhideWhenUsed/>
    <w:rsid w:val="00EA377B"/>
    <w:pPr>
      <w:spacing w:after="100"/>
      <w:ind w:left="1760"/>
    </w:pPr>
  </w:style>
  <w:style w:type="paragraph" w:styleId="TOCHeading">
    <w:name w:val="TOC Heading"/>
    <w:basedOn w:val="Heading1"/>
    <w:next w:val="Normal"/>
    <w:uiPriority w:val="39"/>
    <w:semiHidden/>
    <w:unhideWhenUsed/>
    <w:qFormat/>
    <w:rsid w:val="00EA377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3501&amp;session=125&amp;summary=B" TargetMode="External" Id="R16e177fc12414aa6" /><Relationship Type="http://schemas.openxmlformats.org/officeDocument/2006/relationships/hyperlink" Target="https://www.scstatehouse.gov/sess125_2023-2024/prever/3501_20221208.docx" TargetMode="External" Id="R2fe0942b8cc24603" /><Relationship Type="http://schemas.openxmlformats.org/officeDocument/2006/relationships/hyperlink" Target="https://www.scstatehouse.gov/sess125_2023-2024/prever/3501_20230426.docx" TargetMode="External" Id="Rbe091e3c088d4943" /><Relationship Type="http://schemas.openxmlformats.org/officeDocument/2006/relationships/hyperlink" Target="https://www.scstatehouse.gov/sess125_2023-2024/prever/3501_20240424.docx" TargetMode="External" Id="Rabf4ff6b50d54bab" /><Relationship Type="http://schemas.openxmlformats.org/officeDocument/2006/relationships/hyperlink" Target="h:\hj\20230110.docx" TargetMode="External" Id="R3d4572bb51d64627" /><Relationship Type="http://schemas.openxmlformats.org/officeDocument/2006/relationships/hyperlink" Target="h:\hj\20230110.docx" TargetMode="External" Id="R6153700e766a462b" /><Relationship Type="http://schemas.openxmlformats.org/officeDocument/2006/relationships/hyperlink" Target="h:\hj\20230426.docx" TargetMode="External" Id="R9d1c8bae63f04e10" /><Relationship Type="http://schemas.openxmlformats.org/officeDocument/2006/relationships/hyperlink" Target="h:\hj\20230502.docx" TargetMode="External" Id="R7f8f04d38ef94c75" /><Relationship Type="http://schemas.openxmlformats.org/officeDocument/2006/relationships/hyperlink" Target="h:\hj\20230502.docx" TargetMode="External" Id="R82ce292d0e4242ae" /><Relationship Type="http://schemas.openxmlformats.org/officeDocument/2006/relationships/hyperlink" Target="h:\hj\20230503.docx" TargetMode="External" Id="R69eaf5ae4481403e" /><Relationship Type="http://schemas.openxmlformats.org/officeDocument/2006/relationships/hyperlink" Target="h:\sj\20230503.docx" TargetMode="External" Id="R9ee8f8f21f134e49" /><Relationship Type="http://schemas.openxmlformats.org/officeDocument/2006/relationships/hyperlink" Target="h:\sj\20230503.docx" TargetMode="External" Id="R07816f4597734c5c" /><Relationship Type="http://schemas.openxmlformats.org/officeDocument/2006/relationships/hyperlink" Target="h:\sj\20240424.docx" TargetMode="External" Id="R3d02e11f81c4414a" /><Relationship Type="http://schemas.openxmlformats.org/officeDocument/2006/relationships/hyperlink" Target="h:\sj\20240507.docx" TargetMode="External" Id="Raf1109c3ea2f4c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2E9B24CCC1A4AE5A954C742F6D08BBD"/>
        <w:category>
          <w:name w:val="General"/>
          <w:gallery w:val="placeholder"/>
        </w:category>
        <w:types>
          <w:type w:val="bbPlcHdr"/>
        </w:types>
        <w:behaviors>
          <w:behavior w:val="content"/>
        </w:behaviors>
        <w:guid w:val="{A2D8F798-9820-45E1-B72A-BD5945A8014F}"/>
      </w:docPartPr>
      <w:docPartBody>
        <w:p w:rsidR="00C308E5" w:rsidRDefault="00C308E5" w:rsidP="00C308E5">
          <w:pPr>
            <w:pStyle w:val="12E9B24CCC1A4AE5A954C742F6D08BBD"/>
          </w:pPr>
          <w:r w:rsidRPr="007B495D">
            <w:rPr>
              <w:rStyle w:val="PlaceholderText"/>
            </w:rPr>
            <w:t>Click or tap here to enter text.</w:t>
          </w:r>
        </w:p>
      </w:docPartBody>
    </w:docPart>
    <w:docPart>
      <w:docPartPr>
        <w:name w:val="13B87A238FC941DD9340D2B75F821267"/>
        <w:category>
          <w:name w:val="General"/>
          <w:gallery w:val="placeholder"/>
        </w:category>
        <w:types>
          <w:type w:val="bbPlcHdr"/>
        </w:types>
        <w:behaviors>
          <w:behavior w:val="content"/>
        </w:behaviors>
        <w:guid w:val="{F929D407-C2EA-452D-BAC5-18C4031B20E0}"/>
      </w:docPartPr>
      <w:docPartBody>
        <w:p w:rsidR="00C308E5" w:rsidRDefault="00C308E5" w:rsidP="00C308E5">
          <w:pPr>
            <w:pStyle w:val="13B87A238FC941DD9340D2B75F82126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308E5"/>
    <w:rsid w:val="00C818FB"/>
    <w:rsid w:val="00CC0451"/>
    <w:rsid w:val="00D6665C"/>
    <w:rsid w:val="00E76813"/>
    <w:rsid w:val="00F82BD9"/>
    <w:rsid w:val="00FA3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8E5"/>
    <w:rPr>
      <w:color w:val="808080"/>
    </w:rPr>
  </w:style>
  <w:style w:type="paragraph" w:customStyle="1" w:styleId="12E9B24CCC1A4AE5A954C742F6D08BBD">
    <w:name w:val="12E9B24CCC1A4AE5A954C742F6D08BBD"/>
    <w:rsid w:val="00C308E5"/>
    <w:rPr>
      <w:kern w:val="2"/>
      <w14:ligatures w14:val="standardContextual"/>
    </w:rPr>
  </w:style>
  <w:style w:type="paragraph" w:customStyle="1" w:styleId="13B87A238FC941DD9340D2B75F821267">
    <w:name w:val="13B87A238FC941DD9340D2B75F821267"/>
    <w:rsid w:val="00C308E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54d40823-a09a-4053-a1f8-0e6d1cd354bc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D_SENATEINTRODATE>2023-05-03</T_BILL_D_SENATEINTRODATE>
  <T_BILL_N_INTERNALVERSIONNUMBER>1</T_BILL_N_INTERNALVERSIONNUMBER>
  <T_BILL_N_SESSION>125</T_BILL_N_SESSION>
  <T_BILL_N_VERSIONNUMBER>1</T_BILL_N_VERSIONNUMBER>
  <T_BILL_N_YEAR>2023</T_BILL_N_YEAR>
  <T_BILL_REQUEST_REQUEST>591cc85c-5010-4ffa-89f6-dc77c77a192a</T_BILL_REQUEST_REQUEST>
  <T_BILL_R_ORIGINALDRAFT>e880a270-d662-40ff-9cc5-de0d31e793d9</T_BILL_R_ORIGINALDRAFT>
  <T_BILL_SPONSOR_SPONSOR>8d6c85da-fdef-4204-89e9-6d87129a0303</T_BILL_SPONSOR_SPONSOR>
  <T_BILL_T_ACTNUMBER>None</T_BILL_T_ACTNUMBER>
  <T_BILL_T_BILLNAME>[3501]</T_BILL_T_BILLNAME>
  <T_BILL_T_BILLNUMBER>3501</T_BILL_T_BILLNUMBER>
  <T_BILL_T_BILLTITLE>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T_BILL_T_BILLTITLE>
  <T_BILL_T_CHAMBER>house</T_BILL_T_CHAMBER>
  <T_BILL_T_FILENAME> </T_BILL_T_FILENAME>
  <T_BILL_T_LEGTYPE>bill_statewide</T_BILL_T_LEGTYPE>
  <T_BILL_T_RATNUMBER>None</T_BILL_T_RATNUMBER>
  <T_BILL_T_SECTIONS>[{"SectionUUID":"8b72f959-cd79-4e55-8242-ba45ff110af4","SectionName":"code_section","SectionNumber":1,"SectionType":"code_section","CodeSections":[{"CodeSectionBookmarkName":"cs_T59C102N140_d325d81c3","IsConstitutionSection":false,"Identity":"59-102-140","IsNew":false,"SubSections":[{"Level":1,"Identity":"T59C102N140SA","SubSectionBookmarkName":"ss_T59C102N140SA_lv1_2c3c44a0e","IsNewSubSection":false},{"Level":2,"Identity":"T59C102N140S1","SubSectionBookmarkName":"ss_T59C102N140S1_lv2_e44fb9c4f","IsNewSubSection":false},{"Level":2,"Identity":"T59C102N140S2","SubSectionBookmarkName":"ss_T59C102N140S2_lv2_b5581f33d","IsNewSubSection":false},{"Level":2,"Identity":"T59C102N140S3","SubSectionBookmarkName":"ss_T59C102N140S3_lv2_6a962ea83","IsNewSubSection":false},{"Level":1,"Identity":"T59C102N140SB","SubSectionBookmarkName":"ss_T59C102N140SB_lv1_855b1ced7","IsNewSubSection":false},{"Level":2,"Identity":"T59C102N140S1","SubSectionBookmarkName":"ss_T59C102N140S1_lv2_c462fd102","IsNewSubSection":false},{"Level":2,"Identity":"T59C102N140S2","SubSectionBookmarkName":"ss_T59C102N140S2_lv2_427814ae8","IsNewSubSection":false},{"Level":2,"Identity":"T59C102N140S3","SubSectionBookmarkName":"ss_T59C102N140S3_lv2_8d151525a","IsNewSubSection":false},{"Level":2,"Identity":"T59C102N140S4","SubSectionBookmarkName":"ss_T59C102N140S4_lv2_8e9e75b51","IsNewSubSection":false},{"Level":2,"Identity":"T59C102N140S5","SubSectionBookmarkName":"ss_T59C102N140S5_lv2_e1d5fbc17","IsNewSubSection":false},{"Level":2,"Identity":"T59C102N140S6","SubSectionBookmarkName":"ss_T59C102N140S6_lv2_f5e407486","IsNewSubSection":false},{"Level":1,"Identity":"T59C102N140SC","SubSectionBookmarkName":"ss_T59C102N140SC_lv1_af64b23ce","IsNewSubSection":false},{"Level":2,"Identity":"T59C102N140S1","SubSectionBookmarkName":"ss_T59C102N140S1_lv2_1c86ed780","IsNewSubSection":false},{"Level":2,"Identity":"T59C102N140S2","SubSectionBookmarkName":"ss_T59C102N140S2_lv2_255fa848f","IsNewSubSection":false},{"Level":3,"Identity":"T59C102N140Sa","SubSectionBookmarkName":"ss_T59C102N140Sa_lv3_9adde2300","IsNewSubSection":false},{"Level":3,"Identity":"T59C102N140Sb","SubSectionBookmarkName":"ss_T59C102N140Sb_lv3_1982b89a8","IsNewSubSection":false},{"Level":3,"Identity":"T59C102N140Sc","SubSectionBookmarkName":"ss_T59C102N140Sc_lv3_ae027f700","IsNewSubSection":false}],"TitleRelatedTo":"PROHIBITED ACTS OF ATHLETE AGENTS","TitleSoAsTo":"PROVIDE CERTIFIED ATHLETE AGENTS MAY PAY CERTAIN EXPENSES INCURRED BEFORE THE SIGNING OF AGENCY CONTRACTS BY STUDENT ATHLETES, FAMILY MEMBERS OF STUDENT ATHLETES, AND INDIVIDUALS OR CLASSES OF INDIVIDUALS AUTHORIZED TO RECEIVE SUCH PAYMENTS","Deleted":false}],"TitleText":"","DisableControls":false,"Deleted":false,"RepealItems":[],"SectionBookmarkName":"bs_num_1_cddc5ab6f"},{"SectionUUID":"fecea63f-c5e5-4e87-b37e-7ada8ba65041","SectionName":"standard_eff_date_section","SectionNumber":2,"SectionType":"drafting_clause","CodeSections":[],"TitleText":"","DisableControls":false,"Deleted":false,"RepealItems":[],"SectionBookmarkName":"bs_num_2_lastsection"}]</T_BILL_T_SECTIONS>
  <T_BILL_T_SECTIONSHISTORY>[{"Id":3,"SectionsList":[{"SectionUUID":"8b72f959-cd79-4e55-8242-ba45ff110af4","SectionName":"code_section","SectionNumber":1,"SectionType":"code_section","CodeSections":[{"CodeSectionBookmarkName":"cs_T59C102N140_d325d81c3","IsConstitutionSection":false,"Identity":"59-102-140","IsNew":false,"SubSections":[],"TitleRelatedTo":"PROHIBITED ACTS OF ATHLETE AGENTS","TitleSoAsTo":"PROVIDE CERTIFIED ATHLETE AGENTS MAY PAY CERTAIN EXPENSES INCURRED BEFORE THE SIGNING OF AGENCY CONTRACTS BY STUDENT ATHLETES, FAMILY MEMBERS OF STUDENT ATHLETES, AND INDIVIDUALS OR CLASSES OF INDIVIDUALS AUTHORIZED TO RECEIVE SUCH PAYMENTS","Deleted":false}],"TitleText":"","DisableControls":false,"Deleted":false,"RepealItems":[],"SectionBookmarkName":"bs_num_1_cddc5ab6f"},{"SectionUUID":"fecea63f-c5e5-4e87-b37e-7ada8ba65041","SectionName":"standard_eff_date_section","SectionNumber":2,"SectionType":"drafting_clause","CodeSections":[],"TitleText":"","DisableControls":false,"Deleted":false,"RepealItems":[],"SectionBookmarkName":"bs_num_2_lastsection"}],"Timestamp":"2022-10-10T12:49:56.8260664-04:00","Username":null},{"Id":2,"SectionsList":[{"SectionUUID":"8b72f959-cd79-4e55-8242-ba45ff110af4","SectionName":"code_section","SectionNumber":1,"SectionType":"code_section","CodeSections":[{"CodeSectionBookmarkName":"cs_T59C102N140_d325d81c3","IsConstitutionSection":false,"Identity":"59-102-140","IsNew":false,"SubSections":[],"TitleRelatedTo":"PROHIBITED ACTS OF ATHLETE AGENTS","TitleSoAsTo":"PROVIDE CERTIFIED ATHLETE AGENTS MAY PAY CERTAIN EXPENSES INCURRED BEFORE THE SIGNING OF AGENCY CONTRACTS BY STUDENT ATHLETES, FAMILY MEMBERS OF STUDENT ATHLETES, AND INDIVIDUALS OR CLASSES OF INDIVIDUALS AUTHORIZED TO RECEIVE SUCH PAYMENTS","Deleted":false}],"TitleText":"","DisableControls":false,"Deleted":false,"RepealItems":[],"SectionBookmarkName":"bs_num_1_cddc5ab6f"},{"SectionUUID":"fecea63f-c5e5-4e87-b37e-7ada8ba65041","SectionName":"standard_eff_date_section","SectionNumber":2,"SectionType":"drafting_clause","CodeSections":[],"TitleText":"","DisableControls":false,"Deleted":false,"RepealItems":[],"SectionBookmarkName":"bs_num_2_lastsection"}],"Timestamp":"2022-10-10T12:49:37.1746465-04:00","Username":null},{"Id":1,"SectionsList":[{"SectionUUID":"8b72f959-cd79-4e55-8242-ba45ff110af4","SectionName":"code_section","SectionNumber":1,"SectionType":"code_section","CodeSections":[{"CodeSectionBookmarkName":"cs_T59C102N140_d325d81c3","IsConstitutionSection":false,"Identity":"59-102-140","IsNew":false,"SubSections":[],"TitleRelatedTo":"Prohibited acts of athlete agents.","TitleSoAsTo":"","Deleted":false}],"TitleText":"","DisableControls":false,"Deleted":false,"RepealItems":[],"SectionBookmarkName":"bs_num_1_cddc5ab6f"},{"SectionUUID":"fecea63f-c5e5-4e87-b37e-7ada8ba65041","SectionName":"standard_eff_date_section","SectionNumber":2,"SectionType":"drafting_clause","CodeSections":[],"TitleText":"","DisableControls":false,"Deleted":false,"RepealItems":[],"SectionBookmarkName":"bs_num_2_lastsection"}],"Timestamp":"2022-10-10T12:46:32.0254486-04:00","Username":null},{"Id":4,"SectionsList":[{"SectionUUID":"8b72f959-cd79-4e55-8242-ba45ff110af4","SectionName":"code_section","SectionNumber":1,"SectionType":"code_section","CodeSections":[{"CodeSectionBookmarkName":"cs_T59C102N140_d325d81c3","IsConstitutionSection":false,"Identity":"59-102-140","IsNew":false,"SubSections":[{"Level":1,"Identity":"T59C102N140SA","SubSectionBookmarkName":"ss_T59C102N140SA_lv1_2c3c44a0e","IsNewSubSection":false},{"Level":2,"Identity":"T59C102N140S1","SubSectionBookmarkName":"ss_T59C102N140S1_lv2_e44fb9c4f","IsNewSubSection":false},{"Level":2,"Identity":"T59C102N140S2","SubSectionBookmarkName":"ss_T59C102N140S2_lv2_b5581f33d","IsNewSubSection":false},{"Level":2,"Identity":"T59C102N140S3","SubSectionBookmarkName":"ss_T59C102N140S3_lv2_6a962ea83","IsNewSubSection":false},{"Level":1,"Identity":"T59C102N140SB","SubSectionBookmarkName":"ss_T59C102N140SB_lv1_855b1ced7","IsNewSubSection":false},{"Level":2,"Identity":"T59C102N140S1","SubSectionBookmarkName":"ss_T59C102N140S1_lv2_c462fd102","IsNewSubSection":false},{"Level":2,"Identity":"T59C102N140S2","SubSectionBookmarkName":"ss_T59C102N140S2_lv2_427814ae8","IsNewSubSection":false},{"Level":2,"Identity":"T59C102N140S3","SubSectionBookmarkName":"ss_T59C102N140S3_lv2_8d151525a","IsNewSubSection":false},{"Level":2,"Identity":"T59C102N140S4","SubSectionBookmarkName":"ss_T59C102N140S4_lv2_8e9e75b51","IsNewSubSection":false},{"Level":2,"Identity":"T59C102N140S5","SubSectionBookmarkName":"ss_T59C102N140S5_lv2_e1d5fbc17","IsNewSubSection":false},{"Level":2,"Identity":"T59C102N140S6","SubSectionBookmarkName":"ss_T59C102N140S6_lv2_f5e407486","IsNewSubSection":false},{"Level":1,"Identity":"T59C102N140SC","SubSectionBookmarkName":"ss_T59C102N140SC_lv1_af64b23ce","IsNewSubSection":false},{"Level":2,"Identity":"T59C102N140S1","SubSectionBookmarkName":"ss_T59C102N140S1_lv2_1c86ed780","IsNewSubSection":false},{"Level":2,"Identity":"T59C102N140S2","SubSectionBookmarkName":"ss_T59C102N140S2_lv2_255fa848f","IsNewSubSection":false},{"Level":3,"Identity":"T59C102N140Sa","SubSectionBookmarkName":"ss_T59C102N140Sa_lv3_9adde2300","IsNewSubSection":false},{"Level":3,"Identity":"T59C102N140Sb","SubSectionBookmarkName":"ss_T59C102N140Sb_lv3_1982b89a8","IsNewSubSection":false},{"Level":3,"Identity":"T59C102N140Sc","SubSectionBookmarkName":"ss_T59C102N140Sc_lv3_ae027f700","IsNewSubSection":false}],"TitleRelatedTo":"PROHIBITED ACTS OF ATHLETE AGENTS","TitleSoAsTo":"PROVIDE CERTIFIED ATHLETE AGENTS MAY PAY CERTAIN EXPENSES INCURRED BEFORE THE SIGNING OF AGENCY CONTRACTS BY STUDENT ATHLETES, FAMILY MEMBERS OF STUDENT ATHLETES, AND INDIVIDUALS OR CLASSES OF INDIVIDUALS AUTHORIZED TO RECEIVE SUCH PAYMENTS","Deleted":false}],"TitleText":"","DisableControls":false,"Deleted":false,"RepealItems":[],"SectionBookmarkName":"bs_num_1_cddc5ab6f"},{"SectionUUID":"fecea63f-c5e5-4e87-b37e-7ada8ba65041","SectionName":"standard_eff_date_section","SectionNumber":2,"SectionType":"drafting_clause","CodeSections":[],"TitleText":"","DisableControls":false,"Deleted":false,"RepealItems":[],"SectionBookmarkName":"bs_num_2_lastsection"}],"Timestamp":"2022-12-08T10:17:17.3704742-05:00","Username":"annarushton@scstatehouse.gov"}]</T_BILL_T_SECTIONSHISTORY>
  <T_BILL_T_SUBJECT>Certified athlete agents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3425</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2024-04-25T03:13:00Z</cp:lastPrinted>
  <dcterms:created xsi:type="dcterms:W3CDTF">2024-04-25T03:12:00Z</dcterms:created>
  <dcterms:modified xsi:type="dcterms:W3CDTF">2024-04-25T03:13:00Z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