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3613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LC-0139SA23.docx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Small business administrative relief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3fd5505882d40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8224a4b12fd4eb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f9a3fe2a5f4ab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a94fa087fae4b50">
        <w:r>
          <w:rPr>
            <w:rStyle w:val="Hyperlink"/>
            <w:u w:val="single"/>
          </w:rPr>
          <w:t>01/11/2023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8325F2" w:rsidRDefault="00432135" w14:paraId="47642A99" w14:textId="1197E21C">
      <w:pPr>
        <w:pStyle w:val="scemptylineheader"/>
      </w:pPr>
    </w:p>
    <w:p w:rsidRPr="00BB0725" w:rsidR="00A73EFA" w:rsidP="008325F2" w:rsidRDefault="00A73EFA" w14:paraId="7B72410E" w14:textId="0AC9F469">
      <w:pPr>
        <w:pStyle w:val="scemptylineheader"/>
      </w:pPr>
    </w:p>
    <w:p w:rsidRPr="00BB0725" w:rsidR="00A73EFA" w:rsidP="008325F2" w:rsidRDefault="00A73EFA" w14:paraId="6AD935C9" w14:textId="00B22861">
      <w:pPr>
        <w:pStyle w:val="scemptylineheader"/>
      </w:pPr>
    </w:p>
    <w:p w:rsidRPr="00DF3B44" w:rsidR="00A73EFA" w:rsidP="008325F2" w:rsidRDefault="00A73EFA" w14:paraId="51A98227" w14:textId="4DC3C89C">
      <w:pPr>
        <w:pStyle w:val="scemptylineheader"/>
      </w:pPr>
    </w:p>
    <w:p w:rsidRPr="00DF3B44" w:rsidR="00A73EFA" w:rsidP="008325F2" w:rsidRDefault="00A73EFA" w14:paraId="3858851A" w14:textId="6AF3EB6D">
      <w:pPr>
        <w:pStyle w:val="scemptylineheader"/>
      </w:pPr>
    </w:p>
    <w:p w:rsidRPr="00DF3B44" w:rsidR="00A73EFA" w:rsidP="008325F2" w:rsidRDefault="00A73EFA" w14:paraId="4E3DDE20" w14:textId="2A9BA95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F233C" w14:paraId="40FEFADA" w14:textId="1C218D2A">
          <w:pPr>
            <w:pStyle w:val="scbilltitle"/>
            <w:tabs>
              <w:tab w:val="left" w:pos="2104"/>
            </w:tabs>
          </w:pPr>
          <w:r>
            <w:t>TO AMEND THE SOUTH CAROLINA CODE OF LAWS BY ADDING SECTION 12-8-610 SO AS TO PROVIDE THAT CERTAIN EMPLOYERS ARE NOT REQUIRED TO WITHHOLD INCOME TAX.</w:t>
          </w:r>
        </w:p>
      </w:sdtContent>
    </w:sdt>
    <w:bookmarkStart w:name="at_595a0340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a91d7fe9" w:id="1"/>
      <w:r w:rsidRPr="0094541D">
        <w:t>B</w:t>
      </w:r>
      <w:bookmarkEnd w:id="1"/>
      <w:r w:rsidRPr="0094541D">
        <w:t>e it enacted by the General Assembly of the State of South Carolina:</w:t>
      </w:r>
    </w:p>
    <w:p w:rsidR="0072046E" w:rsidP="0072046E" w:rsidRDefault="0072046E" w14:paraId="06272493" w14:textId="77777777">
      <w:pPr>
        <w:pStyle w:val="scemptyline"/>
      </w:pPr>
    </w:p>
    <w:p w:rsidR="00CD6623" w:rsidP="00CD6623" w:rsidRDefault="0072046E" w14:paraId="4EB831E1" w14:textId="77777777">
      <w:pPr>
        <w:pStyle w:val="scdirectionallanguage"/>
      </w:pPr>
      <w:bookmarkStart w:name="bs_num_1_d95248c83" w:id="2"/>
      <w:r>
        <w:t>S</w:t>
      </w:r>
      <w:bookmarkEnd w:id="2"/>
      <w:r>
        <w:t>ECTION 1.</w:t>
      </w:r>
      <w:r>
        <w:tab/>
      </w:r>
      <w:bookmarkStart w:name="dl_4f529896a" w:id="3"/>
      <w:r w:rsidR="00CD6623">
        <w:t>A</w:t>
      </w:r>
      <w:bookmarkEnd w:id="3"/>
      <w:r w:rsidR="00CD6623">
        <w:t>rticle 5, Chapter 8, Title 12 of the S.C. Code is amended by adding:</w:t>
      </w:r>
    </w:p>
    <w:p w:rsidR="00CD6623" w:rsidP="00CD6623" w:rsidRDefault="00CD6623" w14:paraId="3F537A72" w14:textId="77777777">
      <w:pPr>
        <w:pStyle w:val="scemptyline"/>
      </w:pPr>
    </w:p>
    <w:p w:rsidR="0072046E" w:rsidP="00CD6623" w:rsidRDefault="00CD6623" w14:paraId="3292581D" w14:textId="048A3D7B">
      <w:pPr>
        <w:pStyle w:val="scnewcodesection"/>
      </w:pPr>
      <w:r>
        <w:tab/>
      </w:r>
      <w:bookmarkStart w:name="ns_T12C8N610_592353afc" w:id="4"/>
      <w:r>
        <w:t>S</w:t>
      </w:r>
      <w:bookmarkEnd w:id="4"/>
      <w:r>
        <w:t>ection 12-8-610.</w:t>
      </w:r>
      <w:r>
        <w:tab/>
      </w:r>
      <w:r w:rsidR="004E13E6">
        <w:t xml:space="preserve">Notwithstanding any other provision of law, a </w:t>
      </w:r>
      <w:r w:rsidRPr="004E13E6" w:rsidR="004E13E6">
        <w:t>person located, doing business, or having gross income in this State</w:t>
      </w:r>
      <w:r w:rsidR="004E13E6">
        <w:t xml:space="preserve"> who employs less than fifty employees is not required to withhold income tax as provided in this chapter. </w:t>
      </w:r>
    </w:p>
    <w:p w:rsidRPr="00DF3B44" w:rsidR="007E06BB" w:rsidP="00787433" w:rsidRDefault="007E06BB" w14:paraId="3D8F1FED" w14:textId="26B2C092">
      <w:pPr>
        <w:pStyle w:val="scemptyline"/>
      </w:pPr>
    </w:p>
    <w:p w:rsidRPr="00DF3B44" w:rsidR="007A10F1" w:rsidP="007A10F1" w:rsidRDefault="0072046E" w14:paraId="0E9393B4" w14:textId="4639C847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E83FD0">
        <w:t xml:space="preserve"> and first applies to income tax years beginning after 2022</w:t>
      </w:r>
      <w:r w:rsidRPr="00DF3B44" w:rsidR="007A10F1">
        <w:t>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325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E4E5099" w:rsidR="00685035" w:rsidRPr="007B4AF7" w:rsidRDefault="008325F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2046E">
              <w:rPr>
                <w:noProof/>
              </w:rPr>
              <w:t>LC-0139SA23.docx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233C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3E6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0602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046E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25F2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B796D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D6623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3FD0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13&amp;session=125&amp;summary=B" TargetMode="External" Id="Recf9a3fe2a5f4abb" /><Relationship Type="http://schemas.openxmlformats.org/officeDocument/2006/relationships/hyperlink" Target="https://www.scstatehouse.gov/sess125_2023-2024/prever/3613_20230111.docx" TargetMode="External" Id="Raa94fa087fae4b50" /><Relationship Type="http://schemas.openxmlformats.org/officeDocument/2006/relationships/hyperlink" Target="h:\hj\20230111.docx" TargetMode="External" Id="R13fd5505882d4059" /><Relationship Type="http://schemas.openxmlformats.org/officeDocument/2006/relationships/hyperlink" Target="h:\hj\20230111.docx" TargetMode="External" Id="Re8224a4b12fd4e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ec7655e0-c0d2-4b43-8919-98288e772195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2023-01-11T00:00:00-05:00</T_BILL_DT_VERSION>
  <T_BILL_D_HOUSEINTRODATE>2023-01-11</T_BILL_D_HOUSEINTRODATE>
  <T_BILL_D_INTRODATE>2023-01-11</T_BILL_D_INTRODATE>
  <T_BILL_N_INTERNALVERSIONNUMBER>1</T_BILL_N_INTERNALVERSIONNUMBER>
  <T_BILL_N_SESSION>125</T_BILL_N_SESSION>
  <T_BILL_N_VERSIONNUMBER>1</T_BILL_N_VERSIONNUMBER>
  <T_BILL_N_YEAR>2023</T_BILL_N_YEAR>
  <T_BILL_REQUEST_REQUEST>72f544a3-21bc-4f44-9bb7-b3d8c1477c33</T_BILL_REQUEST_REQUEST>
  <T_BILL_R_ORIGINALDRAFT>b4815c58-6bf2-497f-a25f-2bc4cd5666dd</T_BILL_R_ORIGINALDRAFT>
  <T_BILL_SPONSOR_SPONSOR>41ddfadf-555b-48b1-b7aa-d65fecd8cdc6</T_BILL_SPONSOR_SPONSOR>
  <T_BILL_T_ACTNUMBER>None</T_BILL_T_ACTNUMBER>
  <T_BILL_T_BILLNAME>[3613]</T_BILL_T_BILLNAME>
  <T_BILL_T_BILLNUMBER>3613</T_BILL_T_BILLNUMBER>
  <T_BILL_T_BILLTITLE>TO AMEND THE SOUTH CAROLINA CODE OF LAWS BY ADDING SECTION 12-8-610 SO AS TO PROVIDE THAT CERTAIN EMPLOYERS ARE NOT REQUIRED TO WITHHOLD INCOME TAX.</T_BILL_T_BILLTITLE>
  <T_BILL_T_CHAMBER>house</T_BILL_T_CHAMBER>
  <T_BILL_T_FILENAME> </T_BILL_T_FILENAME>
  <T_BILL_T_LEGTYPE>bill_statewide</T_BILL_T_LEGTYPE>
  <T_BILL_T_RATNUMBER>None</T_BILL_T_RATNUMBER>
  <T_BILL_T_SECTIONS>[{"SectionUUID":"7fd2a961-9593-469d-9b0d-29688b7d72cb","SectionName":"code_section","SectionNumber":1,"SectionType":"code_section","CodeSections":[{"CodeSectionBookmarkName":"ns_T12C8N610_592353afc","IsConstitutionSection":false,"Identity":"12-8-610","IsNew":true,"SubSections":[],"TitleRelatedTo":"","TitleSoAsTo":"provide that certain employers are not required to withhold income tax","Deleted":false}],"TitleText":"","DisableControls":false,"Deleted":false,"RepealItems":[],"SectionBookmarkName":"bs_num_1_d95248c83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d2a961-9593-469d-9b0d-29688b7d72cb","SectionName":"code_section","SectionNumber":1,"SectionType":"code_section","CodeSections":[{"CodeSectionBookmarkName":"ns_T12C8N610_592353afc","IsConstitutionSection":false,"Identity":"12-8-610","IsNew":true,"SubSections":[],"TitleRelatedTo":"","TitleSoAsTo":"","Deleted":false}],"TitleText":"","DisableControls":false,"Deleted":false,"RepealItems":[],"SectionBookmarkName":"bs_num_1_d95248c83"}],"Timestamp":"2023-01-04T09:58:57.4012806-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d2a961-9593-469d-9b0d-29688b7d72cb","SectionName":"code_section","SectionNumber":1,"SectionType":"code_section","CodeSections":[],"TitleText":"","DisableControls":false,"Deleted":false,"RepealItems":[],"SectionBookmarkName":"bs_num_1_d95248c83"}],"Timestamp":"2023-01-04T09:58:55.7326468-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fd2a961-9593-469d-9b0d-29688b7d72cb","SectionName":"code_section","SectionNumber":1,"SectionType":"code_section","CodeSections":[{"CodeSectionBookmarkName":"ns_T12C8N610_592353afc","IsConstitutionSection":false,"Identity":"12-8-610","IsNew":true,"SubSections":[],"TitleRelatedTo":"","TitleSoAsTo":"provide that certain employers are not required to withhold income tax","Deleted":false}],"TitleText":"","DisableControls":false,"Deleted":false,"RepealItems":[],"SectionBookmarkName":"bs_num_1_d95248c83"}],"Timestamp":"2023-01-04T10:02:13.7326978-05:00","Username":"samanthaallen@scstatehouse.gov"}]</T_BILL_T_SECTIONSHISTORY>
  <T_BILL_T_SUBJECT>Small business administrative relief act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587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23</cp:revision>
  <dcterms:created xsi:type="dcterms:W3CDTF">2022-06-03T11:45:00Z</dcterms:created>
  <dcterms:modified xsi:type="dcterms:W3CDTF">2023-01-09T15:35:00Z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