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Ballentine, Caskey, Hixon and Carter</w:t>
      </w:r>
    </w:p>
    <w:p>
      <w:pPr>
        <w:widowControl w:val="false"/>
        <w:spacing w:after="0"/>
        <w:jc w:val="left"/>
      </w:pPr>
      <w:r>
        <w:rPr>
          <w:rFonts w:ascii="Times New Roman"/>
          <w:sz w:val="22"/>
        </w:rPr>
        <w:t xml:space="preserve">Document Path: LC-0101AHB23.docx</w:t>
      </w:r>
    </w:p>
    <w:p>
      <w:pPr>
        <w:widowControl w:val="false"/>
        <w:spacing w:after="0"/>
        <w:jc w:val="left"/>
      </w:pPr>
    </w:p>
    <w:p>
      <w:pPr>
        <w:widowControl w:val="false"/>
        <w:spacing w:after="0"/>
        <w:jc w:val="left"/>
      </w:pPr>
      <w:r>
        <w:rPr>
          <w:rFonts w:ascii="Times New Roman"/>
          <w:sz w:val="22"/>
        </w:rPr>
        <w:t xml:space="preserve">Introduced in the House on January 11,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Cyber Sexual Harassment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1/11/2023</w:t>
      </w:r>
      <w:r>
        <w:tab/>
        <w:t>House</w:t>
      </w:r>
      <w:r>
        <w:tab/>
        <w:t xml:space="preserve">Introduced and read first time</w:t>
      </w:r>
      <w:r>
        <w:t xml:space="preserve"> (</w:t>
      </w:r>
      <w:hyperlink w:history="true" r:id="R7650a7e2f4b743ba">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1/11/2023</w:t>
      </w:r>
      <w:r>
        <w:tab/>
        <w:t>House</w:t>
      </w:r>
      <w:r>
        <w:tab/>
        <w:t xml:space="preserve">Referred to Committee on</w:t>
      </w:r>
      <w:r>
        <w:rPr>
          <w:b/>
        </w:rPr>
        <w:t xml:space="preserve"> Judiciary</w:t>
      </w:r>
      <w:r>
        <w:t xml:space="preserve"> (</w:t>
      </w:r>
      <w:hyperlink w:history="true" r:id="R959e2fdb0d134d7e">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Carter
 </w:t>
      </w:r>
    </w:p>
    <w:p>
      <w:pPr>
        <w:widowControl w:val="false"/>
        <w:spacing w:after="0"/>
        <w:jc w:val="left"/>
      </w:pPr>
    </w:p>
    <w:p>
      <w:pPr>
        <w:widowControl w:val="false"/>
        <w:spacing w:after="0"/>
        <w:jc w:val="left"/>
      </w:pPr>
      <w:r>
        <w:rPr>
          <w:rFonts w:ascii="Times New Roman"/>
          <w:sz w:val="22"/>
        </w:rPr>
        <w:t xml:space="preserve">View the latest </w:t>
      </w:r>
      <w:hyperlink r:id="R7fb7b436ca8941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b3e7a8237848b1">
        <w:r>
          <w:rPr>
            <w:rStyle w:val="Hyperlink"/>
            <w:u w:val="single"/>
          </w:rPr>
          <w:t>01/11/2023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C6EBD" w:rsidRDefault="00432135" w14:paraId="47642A99" w14:textId="44D3D0AA">
      <w:pPr>
        <w:pStyle w:val="scemptylineheader"/>
      </w:pPr>
    </w:p>
    <w:p w:rsidRPr="00BB0725" w:rsidR="00A73EFA" w:rsidP="006C6EBD" w:rsidRDefault="00A73EFA" w14:paraId="7B72410E" w14:textId="0CF8D284">
      <w:pPr>
        <w:pStyle w:val="scemptylineheader"/>
      </w:pPr>
    </w:p>
    <w:p w:rsidRPr="00BB0725" w:rsidR="00A73EFA" w:rsidP="006C6EBD" w:rsidRDefault="00A73EFA" w14:paraId="6AD935C9" w14:textId="40B0D3BE">
      <w:pPr>
        <w:pStyle w:val="scemptylineheader"/>
      </w:pPr>
    </w:p>
    <w:p w:rsidRPr="00DF3B44" w:rsidR="00A73EFA" w:rsidP="006C6EBD" w:rsidRDefault="00A73EFA" w14:paraId="51A98227" w14:textId="5AB7E5EE">
      <w:pPr>
        <w:pStyle w:val="scemptylineheader"/>
      </w:pPr>
    </w:p>
    <w:p w:rsidRPr="00DF3B44" w:rsidR="00A73EFA" w:rsidP="006C6EBD" w:rsidRDefault="00A73EFA" w14:paraId="3858851A" w14:textId="5BFCC75B">
      <w:pPr>
        <w:pStyle w:val="scemptylineheader"/>
      </w:pPr>
    </w:p>
    <w:p w:rsidRPr="00DF3B44" w:rsidR="00A73EFA" w:rsidP="006C6EBD" w:rsidRDefault="00A73EFA" w14:paraId="4E3DDE20" w14:textId="0B78DD7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40A6A" w14:paraId="40FEFADA" w14:textId="1B29E2F2">
          <w:pPr>
            <w:pStyle w:val="scbilltitle"/>
            <w:tabs>
              <w:tab w:val="left" w:pos="2104"/>
            </w:tabs>
          </w:pPr>
          <w:r>
            <w:t>to amend the South Carolina Code of Laws by adding Section 16</w:t>
          </w:r>
          <w:r w:rsidR="000914DF">
            <w:t>‑</w:t>
          </w:r>
          <w:r>
            <w:t>3</w:t>
          </w:r>
          <w:r w:rsidR="000914DF">
            <w:t>‑</w:t>
          </w:r>
          <w:r>
            <w:t>760 so as to define necessary terms, create the offense of cyber harassment, provide penalties, and delineate exceptions.</w:t>
          </w:r>
        </w:p>
      </w:sdtContent>
    </w:sdt>
    <w:bookmarkStart w:name="at_54e05d38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1ee8b1ea" w:id="1"/>
      <w:r w:rsidRPr="0094541D">
        <w:t>B</w:t>
      </w:r>
      <w:bookmarkEnd w:id="1"/>
      <w:r w:rsidRPr="0094541D">
        <w:t>e it enacted by the General Assembly of the State of South Carolina:</w:t>
      </w:r>
    </w:p>
    <w:p w:rsidR="00B0592E" w:rsidP="009B358F" w:rsidRDefault="00B0592E" w14:paraId="71FEE56C" w14:textId="32D298B6">
      <w:pPr>
        <w:pStyle w:val="scemptyline"/>
      </w:pPr>
    </w:p>
    <w:p w:rsidR="001C70B2" w:rsidP="009B358F" w:rsidRDefault="001224EF" w14:paraId="07BA1737" w14:textId="6068546B">
      <w:pPr>
        <w:pStyle w:val="scdirectionallanguage"/>
      </w:pPr>
      <w:bookmarkStart w:name="bs_num_1_73fb6e5a2" w:id="2"/>
      <w:r>
        <w:t>S</w:t>
      </w:r>
      <w:bookmarkEnd w:id="2"/>
      <w:r>
        <w:t>ECTION 1.</w:t>
      </w:r>
      <w:r w:rsidR="00B0592E">
        <w:tab/>
      </w:r>
      <w:bookmarkStart w:name="dl_ffebd8dd4" w:id="3"/>
      <w:r w:rsidR="00677AE8">
        <w:t>A</w:t>
      </w:r>
      <w:bookmarkEnd w:id="3"/>
      <w:r w:rsidR="00677AE8">
        <w:t>rticle 7, C</w:t>
      </w:r>
      <w:r w:rsidR="001C70B2">
        <w:t>hapter 3, Title 16 of the S.C. Code is amended by adding:</w:t>
      </w:r>
    </w:p>
    <w:p w:rsidR="001C70B2" w:rsidP="009B358F" w:rsidRDefault="001C70B2" w14:paraId="2BF88645" w14:textId="77777777">
      <w:pPr>
        <w:pStyle w:val="scemptyline"/>
      </w:pPr>
    </w:p>
    <w:p w:rsidR="003C0677" w:rsidP="003C0677" w:rsidRDefault="001C70B2" w14:paraId="632416F5" w14:textId="23DF07A4">
      <w:pPr>
        <w:pStyle w:val="scnewcodesection"/>
      </w:pPr>
      <w:r>
        <w:tab/>
      </w:r>
      <w:bookmarkStart w:name="ns_T16C3N760_5f4ad86da" w:id="4"/>
      <w:r>
        <w:t>S</w:t>
      </w:r>
      <w:bookmarkEnd w:id="4"/>
      <w:r>
        <w:t>ection 16</w:t>
      </w:r>
      <w:r w:rsidR="000914DF">
        <w:t>‑</w:t>
      </w:r>
      <w:r>
        <w:t>3</w:t>
      </w:r>
      <w:r w:rsidR="000914DF">
        <w:t>‑</w:t>
      </w:r>
      <w:r>
        <w:t>760.</w:t>
      </w:r>
      <w:r>
        <w:tab/>
      </w:r>
      <w:bookmarkStart w:name="ss_T16C3N760SA_lv1_1ef29ecf5" w:id="5"/>
      <w:r w:rsidR="003C0677">
        <w:t>(</w:t>
      </w:r>
      <w:bookmarkEnd w:id="5"/>
      <w:r w:rsidR="003C0677">
        <w:t>A)</w:t>
      </w:r>
      <w:r w:rsidR="003C0677">
        <w:tab/>
        <w:t>As used in this section, the term:</w:t>
      </w:r>
    </w:p>
    <w:p w:rsidR="003C0677" w:rsidP="003C0677" w:rsidRDefault="003C0677" w14:paraId="7A91A146" w14:textId="432CE413">
      <w:pPr>
        <w:pStyle w:val="scnewcodesection"/>
      </w:pPr>
      <w:r>
        <w:tab/>
      </w:r>
      <w:r>
        <w:tab/>
      </w:r>
      <w:bookmarkStart w:name="ss_T16C3N760S1_lv2_a3eb86fbd" w:id="6"/>
      <w:r>
        <w:t>(</w:t>
      </w:r>
      <w:bookmarkEnd w:id="6"/>
      <w:r>
        <w:t>1)</w:t>
      </w:r>
      <w:r>
        <w:tab/>
      </w:r>
      <w:r w:rsidR="00E3520A">
        <w:t>“</w:t>
      </w:r>
      <w:r>
        <w:t>Private image</w:t>
      </w:r>
      <w:r w:rsidR="00E3520A">
        <w:t>”</w:t>
      </w:r>
      <w:r>
        <w:t xml:space="preserve"> means an image depicting sexually explicit nudity or sexual activity, as defined in Section 16</w:t>
      </w:r>
      <w:r w:rsidR="00E3520A">
        <w:t>‑</w:t>
      </w:r>
      <w:r>
        <w:t>15</w:t>
      </w:r>
      <w:r w:rsidR="00E3520A">
        <w:t>‑</w:t>
      </w:r>
      <w:r>
        <w:t>375, or sexual conduct, as defined in Section 16</w:t>
      </w:r>
      <w:r w:rsidR="00E3520A">
        <w:t>‑</w:t>
      </w:r>
      <w:r>
        <w:t>15</w:t>
      </w:r>
      <w:r w:rsidR="00E3520A">
        <w:t>‑</w:t>
      </w:r>
      <w:r>
        <w:t>305.</w:t>
      </w:r>
    </w:p>
    <w:p w:rsidR="003C0677" w:rsidP="003C0677" w:rsidRDefault="003C0677" w14:paraId="3FE4E654" w14:textId="2CBC53EB">
      <w:pPr>
        <w:pStyle w:val="scnewcodesection"/>
      </w:pPr>
      <w:r>
        <w:tab/>
      </w:r>
      <w:r>
        <w:tab/>
      </w:r>
      <w:bookmarkStart w:name="ss_T16C3N760S2_lv2_c4874f703" w:id="7"/>
      <w:r>
        <w:t>(</w:t>
      </w:r>
      <w:bookmarkEnd w:id="7"/>
      <w:r>
        <w:t>2)</w:t>
      </w:r>
      <w:r>
        <w:tab/>
      </w:r>
      <w:r w:rsidR="00E3520A">
        <w:t>“</w:t>
      </w:r>
      <w:r>
        <w:t>Image</w:t>
      </w:r>
      <w:r w:rsidR="00E3520A">
        <w:t>”</w:t>
      </w:r>
      <w:r>
        <w:t xml:space="preserve"> means a photograph, film, videotape, recording, live transmission, digital or computer</w:t>
      </w:r>
      <w:r w:rsidR="00D826B0">
        <w:t>‑</w:t>
      </w:r>
      <w:r>
        <w:t>generated visual depiction, or any other reproduction made by electronic, mechanical, or other means.</w:t>
      </w:r>
    </w:p>
    <w:p w:rsidR="003C0677" w:rsidP="003C0677" w:rsidRDefault="003C0677" w14:paraId="4B64ED92" w14:textId="4F7C1D35">
      <w:pPr>
        <w:pStyle w:val="scnewcodesection"/>
      </w:pPr>
      <w:r>
        <w:tab/>
      </w:r>
      <w:r>
        <w:tab/>
      </w:r>
      <w:bookmarkStart w:name="ss_T16C3N760S3_lv2_cb4c3787b" w:id="8"/>
      <w:r>
        <w:t>(</w:t>
      </w:r>
      <w:bookmarkEnd w:id="8"/>
      <w:r>
        <w:t>3)</w:t>
      </w:r>
      <w:r>
        <w:tab/>
      </w:r>
      <w:r w:rsidR="00E3520A">
        <w:t>“</w:t>
      </w:r>
      <w:r>
        <w:t>Disclose</w:t>
      </w:r>
      <w:r w:rsidR="00E3520A">
        <w:t>”</w:t>
      </w:r>
      <w:r>
        <w:t xml:space="preserve"> means exhibit, transfer, publicize, distribute, or reproduce.</w:t>
      </w:r>
    </w:p>
    <w:p w:rsidR="003C0677" w:rsidP="003C0677" w:rsidRDefault="003C0677" w14:paraId="79FAD7B2" w14:textId="77777777">
      <w:pPr>
        <w:pStyle w:val="scnewcodesection"/>
      </w:pPr>
      <w:r>
        <w:tab/>
      </w:r>
      <w:bookmarkStart w:name="ss_T16C3N760SB_lv1_02c1932b5" w:id="9"/>
      <w:r>
        <w:t>(</w:t>
      </w:r>
      <w:bookmarkEnd w:id="9"/>
      <w:r>
        <w:t>B)</w:t>
      </w:r>
      <w:r>
        <w:tab/>
        <w:t>A person commits the offense of cyber sexual harassment if the:</w:t>
      </w:r>
    </w:p>
    <w:p w:rsidR="003C0677" w:rsidP="003C0677" w:rsidRDefault="003C0677" w14:paraId="2731C9D1" w14:textId="77777777">
      <w:pPr>
        <w:pStyle w:val="scnewcodesection"/>
      </w:pPr>
      <w:r>
        <w:tab/>
      </w:r>
      <w:r>
        <w:tab/>
      </w:r>
      <w:bookmarkStart w:name="ss_T16C3N760S1_lv2_08e563855" w:id="10"/>
      <w:r>
        <w:t>(</w:t>
      </w:r>
      <w:bookmarkEnd w:id="10"/>
      <w:r>
        <w:t>1)</w:t>
      </w:r>
      <w:r>
        <w:tab/>
        <w:t>person wilfully or knowingly electronically discloses a private image;</w:t>
      </w:r>
    </w:p>
    <w:p w:rsidR="003C0677" w:rsidP="003C0677" w:rsidRDefault="003C0677" w14:paraId="664C2219" w14:textId="35D0C53F">
      <w:pPr>
        <w:pStyle w:val="scnewcodesection"/>
      </w:pPr>
      <w:r>
        <w:tab/>
      </w:r>
      <w:r>
        <w:tab/>
      </w:r>
      <w:bookmarkStart w:name="ss_T16C3N760S2_lv2_6a8da3699" w:id="11"/>
      <w:r>
        <w:t>(</w:t>
      </w:r>
      <w:bookmarkEnd w:id="11"/>
      <w:r>
        <w:t>2)</w:t>
      </w:r>
      <w:r>
        <w:tab/>
        <w:t>depicted person is identifiable from</w:t>
      </w:r>
      <w:r w:rsidR="00BA17ED">
        <w:t xml:space="preserve"> </w:t>
      </w:r>
      <w:r>
        <w:t>the private image;</w:t>
      </w:r>
      <w:r w:rsidR="00BA17ED">
        <w:t xml:space="preserve"> and</w:t>
      </w:r>
    </w:p>
    <w:p w:rsidR="003C0677" w:rsidP="003C0677" w:rsidRDefault="003C0677" w14:paraId="4D20A877" w14:textId="72C94E31">
      <w:pPr>
        <w:pStyle w:val="scnewcodesection"/>
      </w:pPr>
      <w:r>
        <w:tab/>
      </w:r>
      <w:r>
        <w:tab/>
      </w:r>
      <w:bookmarkStart w:name="ss_T16C3N760S3_lv2_cac538e2d" w:id="12"/>
      <w:r>
        <w:t>(</w:t>
      </w:r>
      <w:bookmarkEnd w:id="12"/>
      <w:r>
        <w:t>3)</w:t>
      </w:r>
      <w:r>
        <w:tab/>
        <w:t>person discloses the image without affirmative consent of the depicted person</w:t>
      </w:r>
      <w:r w:rsidR="00BA17ED">
        <w:t>.</w:t>
      </w:r>
    </w:p>
    <w:p w:rsidR="003C0677" w:rsidP="003C0677" w:rsidRDefault="003C0677" w14:paraId="78EBB3D8" w14:textId="77777777">
      <w:pPr>
        <w:pStyle w:val="scnewcodesection"/>
      </w:pPr>
      <w:r>
        <w:tab/>
      </w:r>
      <w:bookmarkStart w:name="ss_T16C3N760SC_lv1_e2cafb72e" w:id="13"/>
      <w:r>
        <w:t>(</w:t>
      </w:r>
      <w:bookmarkEnd w:id="13"/>
      <w:r>
        <w:t>C)</w:t>
      </w:r>
      <w:r>
        <w:tab/>
        <w:t>A person who is eighteen years of age or older at the time of the offense who violates the provisions of this section for a:</w:t>
      </w:r>
    </w:p>
    <w:p w:rsidR="003C0677" w:rsidP="003C0677" w:rsidRDefault="003C0677" w14:paraId="055F64C7" w14:textId="3D9A4689">
      <w:pPr>
        <w:pStyle w:val="scnewcodesection"/>
      </w:pPr>
      <w:r>
        <w:tab/>
      </w:r>
      <w:r>
        <w:tab/>
      </w:r>
      <w:bookmarkStart w:name="ss_T16C3N760S1_lv2_75483cb72" w:id="14"/>
      <w:r>
        <w:t>(</w:t>
      </w:r>
      <w:bookmarkEnd w:id="14"/>
      <w:r>
        <w:t>1)</w:t>
      </w:r>
      <w:r>
        <w:tab/>
        <w:t>first offense, is guilty of a misdemeanor and, upon conviction, must be fined not more than one thousand dollars or imprisoned for not more than thirty days, or both. Notwithstanding the provisions of Sections 22</w:t>
      </w:r>
      <w:r w:rsidR="00E3520A">
        <w:t>‑</w:t>
      </w:r>
      <w:r>
        <w:t>3</w:t>
      </w:r>
      <w:r w:rsidR="00E3520A">
        <w:t>‑</w:t>
      </w:r>
      <w:r>
        <w:t>540, 22</w:t>
      </w:r>
      <w:r w:rsidR="00E3520A">
        <w:t>‑</w:t>
      </w:r>
      <w:r>
        <w:t>3</w:t>
      </w:r>
      <w:r w:rsidR="00E3520A">
        <w:t>‑</w:t>
      </w:r>
      <w:r>
        <w:t>545, 22</w:t>
      </w:r>
      <w:r w:rsidR="00E3520A">
        <w:t>‑</w:t>
      </w:r>
      <w:r>
        <w:t>3</w:t>
      </w:r>
      <w:r w:rsidR="00E3520A">
        <w:t>‑</w:t>
      </w:r>
      <w:r>
        <w:t>550, and 14</w:t>
      </w:r>
      <w:r w:rsidR="00E3520A">
        <w:t>‑</w:t>
      </w:r>
      <w:r>
        <w:t>25</w:t>
      </w:r>
      <w:r w:rsidR="00E3520A">
        <w:t>‑</w:t>
      </w:r>
      <w:r>
        <w:t>65, a first offense pursuant to this item may be tried in magistrates or municipal court.</w:t>
      </w:r>
    </w:p>
    <w:p w:rsidR="003C0677" w:rsidP="003C0677" w:rsidRDefault="003C0677" w14:paraId="37A9CAC9" w14:textId="77777777">
      <w:pPr>
        <w:pStyle w:val="scnewcodesection"/>
      </w:pPr>
      <w:r>
        <w:tab/>
      </w:r>
      <w:r>
        <w:tab/>
      </w:r>
      <w:bookmarkStart w:name="ss_T16C3N760S2_lv2_e90964698" w:id="15"/>
      <w:r>
        <w:t>(</w:t>
      </w:r>
      <w:bookmarkEnd w:id="15"/>
      <w:r>
        <w:t>2)</w:t>
      </w:r>
      <w:r>
        <w:tab/>
        <w:t>second or subsequent offense, is guilty of a felony and, upon conviction, must be fined not more than two thousand five hundred dollars or imprisoned not more than five years, or both.</w:t>
      </w:r>
    </w:p>
    <w:p w:rsidR="003C0677" w:rsidP="000914DF" w:rsidRDefault="003C0677" w14:paraId="07D5461B" w14:textId="31D7B79D">
      <w:pPr>
        <w:pStyle w:val="scnewcodesection"/>
      </w:pPr>
      <w:r>
        <w:tab/>
      </w:r>
      <w:bookmarkStart w:name="ss_T16C3N760SD_lv1_5e07bbba3" w:id="16"/>
      <w:r>
        <w:t>(</w:t>
      </w:r>
      <w:bookmarkEnd w:id="16"/>
      <w:r>
        <w:t>D)</w:t>
      </w:r>
      <w:r>
        <w:tab/>
        <w:t xml:space="preserve">A person who is under eighteen years of age at the time of the offense who violates the provisions of this section is guilty of a misdemeanor and, upon conviction or adjudication, must be fined not more than one thousand dollars or imprisoned not more than thirty days, or both. A person </w:t>
      </w:r>
      <w:r>
        <w:lastRenderedPageBreak/>
        <w:t>convicted or adjudicated delinquent pursuant to the provisions of this subsection is eligible to participate in a pretrial intervention program pursuant to the provisions of Article 1, Chapter 22, Title 17.</w:t>
      </w:r>
    </w:p>
    <w:p w:rsidR="003C0677" w:rsidP="003C0677" w:rsidRDefault="003C0677" w14:paraId="1BEF3F6B" w14:textId="77777777">
      <w:pPr>
        <w:pStyle w:val="scnewcodesection"/>
      </w:pPr>
      <w:r>
        <w:tab/>
      </w:r>
      <w:bookmarkStart w:name="ss_T16C3N760SE_lv1_56e4ec716" w:id="17"/>
      <w:r>
        <w:t>(</w:t>
      </w:r>
      <w:bookmarkEnd w:id="17"/>
      <w:r>
        <w:t>E)</w:t>
      </w:r>
      <w:r>
        <w:tab/>
        <w:t>The provisions of this section do not apply to:</w:t>
      </w:r>
    </w:p>
    <w:p w:rsidR="003C0677" w:rsidP="003C0677" w:rsidRDefault="003C0677" w14:paraId="4460BBE5" w14:textId="77777777">
      <w:pPr>
        <w:pStyle w:val="scnewcodesection"/>
      </w:pPr>
      <w:r>
        <w:tab/>
      </w:r>
      <w:r>
        <w:tab/>
      </w:r>
      <w:bookmarkStart w:name="ss_T16C3N760S1_lv2_45d8f5bc2" w:id="18"/>
      <w:r>
        <w:t>(</w:t>
      </w:r>
      <w:bookmarkEnd w:id="18"/>
      <w:r>
        <w:t>1)</w:t>
      </w:r>
      <w:r>
        <w:tab/>
        <w:t>images involving exposure in a public or commercial setting;</w:t>
      </w:r>
    </w:p>
    <w:p w:rsidR="003C0677" w:rsidP="003C0677" w:rsidRDefault="003C0677" w14:paraId="4E1519BB" w14:textId="77777777">
      <w:pPr>
        <w:pStyle w:val="scnewcodesection"/>
      </w:pPr>
      <w:r>
        <w:tab/>
      </w:r>
      <w:r>
        <w:tab/>
      </w:r>
      <w:bookmarkStart w:name="ss_T16C3N760S2_lv2_71e92de8f" w:id="19"/>
      <w:r>
        <w:t>(</w:t>
      </w:r>
      <w:bookmarkEnd w:id="19"/>
      <w:r>
        <w:t>2)</w:t>
      </w:r>
      <w:r>
        <w:tab/>
        <w:t>disclosures made in the public interest including, but not limited to, the reporting of unlawful conduct, lawful and common practices of law enforcement, legal proceedings, medical treatment, or scientific or educational activities; or</w:t>
      </w:r>
    </w:p>
    <w:p w:rsidR="003C0677" w:rsidP="003C0677" w:rsidRDefault="003C0677" w14:paraId="1A88F719" w14:textId="77777777">
      <w:pPr>
        <w:pStyle w:val="scnewcodesection"/>
      </w:pPr>
      <w:r>
        <w:tab/>
      </w:r>
      <w:r>
        <w:tab/>
      </w:r>
      <w:bookmarkStart w:name="ss_T16C3N760S3_lv2_bb9c7c7d7" w:id="20"/>
      <w:r>
        <w:t>(</w:t>
      </w:r>
      <w:bookmarkEnd w:id="20"/>
      <w:r>
        <w:t>3)</w:t>
      </w:r>
      <w:r>
        <w:tab/>
        <w:t>a provider of an interactive computer service, as defined in 47 U.S.C. Section 230(f), or an information service or communications service, as defined in 47 U.S.C. Section 153.</w:t>
      </w:r>
    </w:p>
    <w:p w:rsidR="00B0592E" w:rsidP="001C70B2" w:rsidRDefault="003C0677" w14:paraId="55D8CF5E" w14:textId="0DA9C5C5">
      <w:pPr>
        <w:pStyle w:val="scnewcodesection"/>
      </w:pPr>
      <w:r>
        <w:tab/>
      </w:r>
      <w:bookmarkStart w:name="ss_T16C3N760SF_lv1_201e03606" w:id="21"/>
      <w:r>
        <w:t>(</w:t>
      </w:r>
      <w:bookmarkEnd w:id="21"/>
      <w:r>
        <w:t>F)</w:t>
      </w:r>
      <w:r>
        <w:tab/>
        <w:t>A violation of a provision of this section is not a lesser</w:t>
      </w:r>
      <w:r w:rsidR="000914DF">
        <w:t>‑</w:t>
      </w:r>
      <w:r>
        <w:t>included offense of a harassment or stalking offense pursuant to the provisions of Article 17 but is a separate offense and the penalties provided in this section are in addition to the penalties provided for any other offense.</w:t>
      </w:r>
    </w:p>
    <w:p w:rsidRPr="00DF3B44" w:rsidR="007E06BB" w:rsidP="009B358F" w:rsidRDefault="007E06BB" w14:paraId="3D8F1FED" w14:textId="64EE0370">
      <w:pPr>
        <w:pStyle w:val="scemptyline"/>
      </w:pPr>
    </w:p>
    <w:p w:rsidRPr="00DF3B44" w:rsidR="007A10F1" w:rsidP="007A10F1" w:rsidRDefault="001224EF" w14:paraId="0E9393B4" w14:textId="16BB2DED">
      <w:pPr>
        <w:pStyle w:val="scnoncodifiedsection"/>
      </w:pPr>
      <w:bookmarkStart w:name="bs_num_2_lastsection" w:id="22"/>
      <w:bookmarkStart w:name="eff_date_section" w:id="23"/>
      <w:r>
        <w:t>S</w:t>
      </w:r>
      <w:bookmarkEnd w:id="22"/>
      <w:r>
        <w:t>ECTION 2.</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748B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1750D30" w:rsidR="00685035" w:rsidRPr="007B4AF7" w:rsidRDefault="00F969A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A31ED">
              <w:t>[3615]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31E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A6A"/>
    <w:rsid w:val="00044B84"/>
    <w:rsid w:val="000479D0"/>
    <w:rsid w:val="0005473B"/>
    <w:rsid w:val="000645FC"/>
    <w:rsid w:val="0006464F"/>
    <w:rsid w:val="00066B54"/>
    <w:rsid w:val="00072FCD"/>
    <w:rsid w:val="00074A4F"/>
    <w:rsid w:val="000914D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24EF"/>
    <w:rsid w:val="00135404"/>
    <w:rsid w:val="00140049"/>
    <w:rsid w:val="00171601"/>
    <w:rsid w:val="001730EB"/>
    <w:rsid w:val="00173276"/>
    <w:rsid w:val="0019025B"/>
    <w:rsid w:val="00192AF7"/>
    <w:rsid w:val="00197366"/>
    <w:rsid w:val="001A136C"/>
    <w:rsid w:val="001B6DA2"/>
    <w:rsid w:val="001C25EC"/>
    <w:rsid w:val="001C70B2"/>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08A0"/>
    <w:rsid w:val="0030425A"/>
    <w:rsid w:val="003421F1"/>
    <w:rsid w:val="0034279C"/>
    <w:rsid w:val="00354F64"/>
    <w:rsid w:val="003559A1"/>
    <w:rsid w:val="00361563"/>
    <w:rsid w:val="00371D36"/>
    <w:rsid w:val="00373E17"/>
    <w:rsid w:val="003775E6"/>
    <w:rsid w:val="00381998"/>
    <w:rsid w:val="003A5F1C"/>
    <w:rsid w:val="003C0677"/>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1D7D"/>
    <w:rsid w:val="00523F7F"/>
    <w:rsid w:val="00524D54"/>
    <w:rsid w:val="0054531B"/>
    <w:rsid w:val="00546C24"/>
    <w:rsid w:val="005476FF"/>
    <w:rsid w:val="005516F6"/>
    <w:rsid w:val="00552842"/>
    <w:rsid w:val="00554E89"/>
    <w:rsid w:val="00562655"/>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48B0"/>
    <w:rsid w:val="00677AE8"/>
    <w:rsid w:val="00683986"/>
    <w:rsid w:val="00685035"/>
    <w:rsid w:val="00685770"/>
    <w:rsid w:val="006964F9"/>
    <w:rsid w:val="006A395F"/>
    <w:rsid w:val="006A65E2"/>
    <w:rsid w:val="006B37BD"/>
    <w:rsid w:val="006C092D"/>
    <w:rsid w:val="006C099D"/>
    <w:rsid w:val="006C18F0"/>
    <w:rsid w:val="006C6EBD"/>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46CC"/>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1ED"/>
    <w:rsid w:val="009A3E4B"/>
    <w:rsid w:val="009B358F"/>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592E"/>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17ED"/>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26B0"/>
    <w:rsid w:val="00DA1AA0"/>
    <w:rsid w:val="00DC44A8"/>
    <w:rsid w:val="00DE4BEE"/>
    <w:rsid w:val="00DE5B3D"/>
    <w:rsid w:val="00DE7112"/>
    <w:rsid w:val="00DF19BE"/>
    <w:rsid w:val="00DF3B44"/>
    <w:rsid w:val="00E1372E"/>
    <w:rsid w:val="00E21D30"/>
    <w:rsid w:val="00E24D9A"/>
    <w:rsid w:val="00E27805"/>
    <w:rsid w:val="00E27A11"/>
    <w:rsid w:val="00E30497"/>
    <w:rsid w:val="00E3520A"/>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1D49"/>
    <w:rsid w:val="00F44D36"/>
    <w:rsid w:val="00F46262"/>
    <w:rsid w:val="00F4795D"/>
    <w:rsid w:val="00F50A61"/>
    <w:rsid w:val="00F525CD"/>
    <w:rsid w:val="00F5286C"/>
    <w:rsid w:val="00F52E12"/>
    <w:rsid w:val="00F638CA"/>
    <w:rsid w:val="00F66CA2"/>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15&amp;session=125&amp;summary=B" TargetMode="External" Id="R7fb7b436ca89418a" /><Relationship Type="http://schemas.openxmlformats.org/officeDocument/2006/relationships/hyperlink" Target="https://www.scstatehouse.gov/sess125_2023-2024/prever/3615_20230111.docx" TargetMode="External" Id="R84b3e7a8237848b1" /><Relationship Type="http://schemas.openxmlformats.org/officeDocument/2006/relationships/hyperlink" Target="h:\hj\20230111.docx" TargetMode="External" Id="R7650a7e2f4b743ba" /><Relationship Type="http://schemas.openxmlformats.org/officeDocument/2006/relationships/hyperlink" Target="h:\hj\20230111.docx" TargetMode="External" Id="R959e2fdb0d134d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5ff233d6-e8e9-42d0-a8da-cb39aa8ecb9b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2023-01-11T00:00:00-05:00</T_BILL_DT_VERSION>
  <T_BILL_D_HOUSEINTRODATE>2023-01-11</T_BILL_D_HOUSEINTRODATE>
  <T_BILL_D_INTRODATE>2023-01-11</T_BILL_D_INTRODATE>
  <T_BILL_N_INTERNALVERSIONNUMBER>1</T_BILL_N_INTERNALVERSIONNUMBER>
  <T_BILL_N_SESSION>125</T_BILL_N_SESSION>
  <T_BILL_N_VERSIONNUMBER>1</T_BILL_N_VERSIONNUMBER>
  <T_BILL_N_YEAR>2023</T_BILL_N_YEAR>
  <T_BILL_REQUEST_REQUEST>f6d1d965-39a3-4037-81e3-1df06c880c3d</T_BILL_REQUEST_REQUEST>
  <T_BILL_R_ORIGINALDRAFT>85580cab-7008-4401-b28b-16bdd7fc4289</T_BILL_R_ORIGINALDRAFT>
  <T_BILL_SPONSOR_SPONSOR>61c5b3f0-f337-4f04-8e20-97bf445abe6a</T_BILL_SPONSOR_SPONSOR>
  <T_BILL_T_ACTNUMBER>None</T_BILL_T_ACTNUMBER>
  <T_BILL_T_BILLNAME>[3615]</T_BILL_T_BILLNAME>
  <T_BILL_T_BILLNUMBER>3615</T_BILL_T_BILLNUMBER>
  <T_BILL_T_BILLTITLE>to amend the South Carolina Code of Laws by adding Section 16‑3‑760 so as to define necessary terms, create the offense of cyber harassment, provide penalties, and delineate exceptions.</T_BILL_T_BILLTITLE>
  <T_BILL_T_CHAMBER>house</T_BILL_T_CHAMBER>
  <T_BILL_T_FILENAME> </T_BILL_T_FILENAME>
  <T_BILL_T_LEGTYPE>bill_statewide</T_BILL_T_LEGTYPE>
  <T_BILL_T_RATNUMBER>None</T_BILL_T_RATNUMBER>
  <T_BILL_T_SECTIONS>[{"SectionUUID":"55e86f7f-353c-4404-9c88-d077e65d1d6f","SectionName":"code_section","SectionNumber":1,"SectionType":"code_section","CodeSections":[{"CodeSectionBookmarkName":"ns_T16C3N760_5f4ad86da","IsConstitutionSection":false,"Identity":"16-3-760","IsNew":true,"SubSections":[{"Level":1,"Identity":"T16C3N760SA","SubSectionBookmarkName":"ss_T16C3N760SA_lv1_1ef29ecf5","IsNewSubSection":false,"SubSectionReplacement":""},{"Level":2,"Identity":"T16C3N760S1","SubSectionBookmarkName":"ss_T16C3N760S1_lv2_a3eb86fbd","IsNewSubSection":false,"SubSectionReplacement":""},{"Level":2,"Identity":"T16C3N760S2","SubSectionBookmarkName":"ss_T16C3N760S2_lv2_c4874f703","IsNewSubSection":false,"SubSectionReplacement":""},{"Level":2,"Identity":"T16C3N760S3","SubSectionBookmarkName":"ss_T16C3N760S3_lv2_cb4c3787b","IsNewSubSection":false,"SubSectionReplacement":""},{"Level":1,"Identity":"T16C3N760SB","SubSectionBookmarkName":"ss_T16C3N760SB_lv1_02c1932b5","IsNewSubSection":false,"SubSectionReplacement":""},{"Level":2,"Identity":"T16C3N760S1","SubSectionBookmarkName":"ss_T16C3N760S1_lv2_08e563855","IsNewSubSection":false,"SubSectionReplacement":""},{"Level":2,"Identity":"T16C3N760S2","SubSectionBookmarkName":"ss_T16C3N760S2_lv2_6a8da3699","IsNewSubSection":false,"SubSectionReplacement":""},{"Level":2,"Identity":"T16C3N760S3","SubSectionBookmarkName":"ss_T16C3N760S3_lv2_cac538e2d","IsNewSubSection":false,"SubSectionReplacement":""},{"Level":1,"Identity":"T16C3N760SC","SubSectionBookmarkName":"ss_T16C3N760SC_lv1_e2cafb72e","IsNewSubSection":false,"SubSectionReplacement":""},{"Level":2,"Identity":"T16C3N760S1","SubSectionBookmarkName":"ss_T16C3N760S1_lv2_75483cb72","IsNewSubSection":false,"SubSectionReplacement":""},{"Level":2,"Identity":"T16C3N760S2","SubSectionBookmarkName":"ss_T16C3N760S2_lv2_e90964698","IsNewSubSection":false,"SubSectionReplacement":""},{"Level":1,"Identity":"T16C3N760SD","SubSectionBookmarkName":"ss_T16C3N760SD_lv1_5e07bbba3","IsNewSubSection":false,"SubSectionReplacement":""},{"Level":1,"Identity":"T16C3N760SE","SubSectionBookmarkName":"ss_T16C3N760SE_lv1_56e4ec716","IsNewSubSection":false,"SubSectionReplacement":""},{"Level":2,"Identity":"T16C3N760S1","SubSectionBookmarkName":"ss_T16C3N760S1_lv2_45d8f5bc2","IsNewSubSection":false,"SubSectionReplacement":""},{"Level":2,"Identity":"T16C3N760S2","SubSectionBookmarkName":"ss_T16C3N760S2_lv2_71e92de8f","IsNewSubSection":false,"SubSectionReplacement":""},{"Level":2,"Identity":"T16C3N760S3","SubSectionBookmarkName":"ss_T16C3N760S3_lv2_bb9c7c7d7","IsNewSubSection":false,"SubSectionReplacement":""},{"Level":1,"Identity":"T16C3N760SF","SubSectionBookmarkName":"ss_T16C3N760SF_lv1_201e03606","IsNewSubSection":false,"SubSectionReplacement":""}],"TitleRelatedTo":"","TitleSoAsTo":"define necessary terms, create the offense of cyber harassment, provide penalties, and delineate exceptions","Deleted":false}],"TitleText":"","DisableControls":false,"Deleted":false,"RepealItems":[],"SectionBookmarkName":"bs_num_1_73fb6e5a2"},{"SectionUUID":"8f03ca95-8faa-4d43-a9c2-8afc498075bd","SectionName":"standard_eff_date_section","SectionNumber":2,"SectionType":"drafting_clause","CodeSections":[],"TitleText":"","DisableControls":false,"Deleted":false,"RepealItems":[],"SectionBookmarkName":"bs_num_2_lastsection"}]</T_BILL_T_SECTIONS>
  <T_BILL_T_SECTIONSHISTORY>[{"Id":8,"SectionsList":[{"SectionUUID":"8f03ca95-8faa-4d43-a9c2-8afc498075bd","SectionName":"standard_eff_date_section","SectionNumber":2,"SectionType":"drafting_clause","CodeSections":[],"TitleText":"","DisableControls":false,"Deleted":false,"SectionBookmarkName":"bs_num_2_lastsection"},{"SectionUUID":"55e86f7f-353c-4404-9c88-d077e65d1d6f","SectionName":"code_section","SectionNumber":1,"SectionType":"code_section","CodeSections":[{"CodeSectionBookmarkName":"ns_T16C3N760_5f4ad86da","IsConstitutionSection":false,"Identity":"16-3-760","IsNew":true,"SubSections":[],"TitleRelatedTo":"","TitleSoAsTo":"define necessary terms, create the offense of cyber harassment, provide penalties, and delineate exceptions","Deleted":false}],"TitleText":"","DisableControls":false,"Deleted":false,"SectionBookmarkName":"bs_num_1_73fb6e5a2"}],"Timestamp":"2022-11-03T10:12:42.4834122-04:00","Username":null},{"Id":7,"SectionsList":[{"SectionUUID":"8f03ca95-8faa-4d43-a9c2-8afc498075bd","SectionName":"standard_eff_date_section","SectionNumber":3,"SectionType":"drafting_clause","CodeSections":[],"TitleText":"","DisableControls":false,"Deleted":false,"SectionBookmarkName":"bs_num_3_lastsection"},{"SectionUUID":"55e86f7f-353c-4404-9c88-d077e65d1d6f","SectionName":"code_section","SectionNumber":2,"SectionType":"code_section","CodeSections":[{"CodeSectionBookmarkName":"ns_T16C3N760_5f4ad86da","IsConstitutionSection":false,"Identity":"16-3-760","IsNew":true,"SubSections":[],"TitleRelatedTo":"","TitleSoAsTo":"define necessary terms, create the offense of cyber harassment, provide penalties, and delineate exceptions","Deleted":false}],"TitleText":"","DisableControls":false,"Deleted":false,"SectionBookmarkName":"bs_num_2_73fb6e5a2"},{"SectionUUID":"bbfae854-5c53-4324-9e30-b8c64efe46ba","SectionName":"Citing an Act","SectionNumber":1,"SectionType":"new","CodeSections":[],"TitleText":"so as to enact the","DisableControls":false,"Deleted":false,"SectionBookmarkName":"bs_num_1_a8e5d88f4"}],"Timestamp":"2022-11-03T10:12:26.3796755-04:00","Username":null},{"Id":6,"SectionsList":[{"SectionUUID":"8f03ca95-8faa-4d43-a9c2-8afc498075bd","SectionName":"standard_eff_date_section","SectionNumber":3,"SectionType":"drafting_clause","CodeSections":[],"TitleText":"","DisableControls":false,"Deleted":false,"SectionBookmarkName":"bs_num_3_lastsection"},{"SectionUUID":"55e86f7f-353c-4404-9c88-d077e65d1d6f","SectionName":"code_section","SectionNumber":2,"SectionType":"code_section","CodeSections":[{"CodeSectionBookmarkName":"ns_T16C3N760_5f4ad86da","IsConstitutionSection":false,"Identity":"16-3-760","IsNew":true,"SubSections":[],"TitleRelatedTo":"","TitleSoAsTo":"define necessary terms, create the offense of cyber harassment, provide penalties, and delineate exceptions","Deleted":false}],"TitleText":"","DisableControls":false,"Deleted":false,"SectionBookmarkName":"bs_num_2_73fb6e5a2"},{"SectionUUID":"bbfae854-5c53-4324-9e30-b8c64efe46ba","SectionName":"Citing an Act","SectionNumber":1,"SectionType":"new","CodeSections":[],"TitleText":"","DisableControls":false,"Deleted":false,"SectionBookmarkName":"bs_num_1_a8e5d88f4"}],"Timestamp":"2022-11-03T10:12:25.5635786-04:00","Username":null},{"Id":5,"SectionsList":[{"SectionUUID":"8f03ca95-8faa-4d43-a9c2-8afc498075bd","SectionName":"standard_eff_date_section","SectionNumber":2,"SectionType":"drafting_clause","CodeSections":[],"TitleText":"","DisableControls":false,"Deleted":false,"SectionBookmarkName":"bs_num_2_lastsection"},{"SectionUUID":"55e86f7f-353c-4404-9c88-d077e65d1d6f","SectionName":"code_section","SectionNumber":1,"SectionType":"code_section","CodeSections":[{"CodeSectionBookmarkName":"ns_T16C3N760_5f4ad86da","IsConstitutionSection":false,"Identity":"16-3-760","IsNew":true,"SubSections":[],"TitleRelatedTo":"","TitleSoAsTo":"define necessary terms, create the offense of cyber harassment, provide penalties, and delineate exceptions","Deleted":false}],"TitleText":"","DisableControls":false,"Deleted":false,"SectionBookmarkName":"bs_num_1_73fb6e5a2"}],"Timestamp":"2022-11-03T10:12:14.5724758-04:00","Username":null},{"Id":4,"SectionsList":[{"SectionUUID":"8f03ca95-8faa-4d43-a9c2-8afc498075bd","SectionName":"standard_eff_date_section","SectionNumber":3,"SectionType":"drafting_clause","CodeSections":[],"TitleText":"","DisableControls":false,"Deleted":false,"SectionBookmarkName":"bs_num_3_lastsection"},{"SectionUUID":"55e86f7f-353c-4404-9c88-d077e65d1d6f","SectionName":"code_section","SectionNumber":1,"SectionType":"code_section","CodeSections":[{"CodeSectionBookmarkName":"ns_T16C3N760_5f4ad86da","IsConstitutionSection":false,"Identity":"16-3-760","IsNew":true,"SubSections":[],"TitleRelatedTo":"","TitleSoAsTo":"define necessary terms, create the offense of cyber harassment, provide penalties, and delineate exceptions","Deleted":false}],"TitleText":"","DisableControls":false,"Deleted":false,"SectionBookmarkName":"bs_num_1_73fb6e5a2"},{"SectionUUID":"cb9333df-93fb-42e1-b267-3c520f42c077","SectionName":"Savings","SectionNumber":2,"SectionType":"new","CodeSections":[],"TitleText":"","DisableControls":false,"Deleted":false,"SectionBookmarkName":"bs_num_2_e2157f8c2"}],"Timestamp":"2022-11-03T10:11:36.1970396-04:00","Username":null},{"Id":3,"SectionsList":[{"SectionUUID":"8f03ca95-8faa-4d43-a9c2-8afc498075bd","SectionName":"standard_eff_date_section","SectionNumber":2,"SectionType":"drafting_clause","CodeSections":[],"TitleText":"","DisableControls":false,"Deleted":false,"SectionBookmarkName":"bs_num_2_lastsection"},{"SectionUUID":"55e86f7f-353c-4404-9c88-d077e65d1d6f","SectionName":"code_section","SectionNumber":1,"SectionType":"code_section","CodeSections":[{"CodeSectionBookmarkName":"ns_T16C3N760_5f4ad86da","IsConstitutionSection":false,"Identity":"16-3-760","IsNew":true,"SubSections":[],"TitleRelatedTo":"","TitleSoAsTo":"define necessary terms, create the offense of cyber harassment, provide penalties, and delineate exceptions","Deleted":false}],"TitleText":"","DisableControls":false,"Deleted":false,"SectionBookmarkName":"bs_num_1_73fb6e5a2"}],"Timestamp":"2022-11-03T10:07:15.3641282-04:00","Username":null},{"Id":2,"SectionsList":[{"SectionUUID":"8f03ca95-8faa-4d43-a9c2-8afc498075bd","SectionName":"standard_eff_date_section","SectionNumber":2,"SectionType":"drafting_clause","CodeSections":[],"TitleText":"","DisableControls":false,"Deleted":false,"SectionBookmarkName":"bs_num_2_lastsection"},{"SectionUUID":"55e86f7f-353c-4404-9c88-d077e65d1d6f","SectionName":"code_section","SectionNumber":1,"SectionType":"code_section","CodeSections":[{"CodeSectionBookmarkName":"ns_T16C3N760_5f4ad86da","IsConstitutionSection":false,"Identity":"16-3-760","IsNew":true,"SubSections":[],"TitleRelatedTo":"","TitleSoAsTo":"","Deleted":false}],"TitleText":"","DisableControls":false,"Deleted":false,"SectionBookmarkName":"bs_num_1_73fb6e5a2"}],"Timestamp":"2022-11-03T10:03:25.9575209-04:00","Username":null},{"Id":1,"SectionsList":[{"SectionUUID":"8f03ca95-8faa-4d43-a9c2-8afc498075bd","SectionName":"standard_eff_date_section","SectionNumber":2,"SectionType":"drafting_clause","CodeSections":[],"TitleText":"","DisableControls":false,"Deleted":false,"SectionBookmarkName":"bs_num_2_lastsection"},{"SectionUUID":"55e86f7f-353c-4404-9c88-d077e65d1d6f","SectionName":"code_section","SectionNumber":1,"SectionType":"code_section","CodeSections":[],"TitleText":"","DisableControls":false,"Deleted":false,"SectionBookmarkName":"bs_num_1_73fb6e5a2"}],"Timestamp":"2022-11-03T10:03:24.0912785-04:00","Username":null},{"Id":9,"SectionsList":[{"SectionUUID":"55e86f7f-353c-4404-9c88-d077e65d1d6f","SectionName":"code_section","SectionNumber":1,"SectionType":"code_section","CodeSections":[{"CodeSectionBookmarkName":"ns_T16C3N760_5f4ad86da","IsConstitutionSection":false,"Identity":"16-3-760","IsNew":true,"SubSections":[{"Level":1,"Identity":"T16C3N760SA","SubSectionBookmarkName":"ss_T16C3N760SA_lv1_1ef29ecf5","IsNewSubSection":false},{"Level":2,"Identity":"T16C3N760S1","SubSectionBookmarkName":"ss_T16C3N760S1_lv2_a3eb86fbd","IsNewSubSection":false},{"Level":2,"Identity":"T16C3N760S2","SubSectionBookmarkName":"ss_T16C3N760S2_lv2_c4874f703","IsNewSubSection":false},{"Level":2,"Identity":"T16C3N760S3","SubSectionBookmarkName":"ss_T16C3N760S3_lv2_cb4c3787b","IsNewSubSection":false},{"Level":1,"Identity":"T16C3N760SB","SubSectionBookmarkName":"ss_T16C3N760SB_lv1_02c1932b5","IsNewSubSection":false},{"Level":2,"Identity":"T16C3N760S1","SubSectionBookmarkName":"ss_T16C3N760S1_lv2_08e563855","IsNewSubSection":false},{"Level":2,"Identity":"T16C3N760S2","SubSectionBookmarkName":"ss_T16C3N760S2_lv2_6a8da3699","IsNewSubSection":false},{"Level":3,"Identity":"T16C3N760Sa","SubSectionBookmarkName":"ss_T16C3N760Sa_lv3_bd617d9b7","IsNewSubSection":false},{"Level":3,"Identity":"T16C3N760Sb","SubSectionBookmarkName":"ss_T16C3N760Sb_lv3_c5325656d","IsNewSubSection":false},{"Level":2,"Identity":"T16C3N760S3","SubSectionBookmarkName":"ss_T16C3N760S3_lv2_cac538e2d","IsNewSubSection":false},{"Level":2,"Identity":"T16C3N760S4","SubSectionBookmarkName":"ss_T16C3N760S4_lv2_676704eac","IsNewSubSection":false},{"Level":1,"Identity":"T16C3N760SC","SubSectionBookmarkName":"ss_T16C3N760SC_lv1_e2cafb72e","IsNewSubSection":false},{"Level":2,"Identity":"T16C3N760S1","SubSectionBookmarkName":"ss_T16C3N760S1_lv2_75483cb72","IsNewSubSection":false},{"Level":2,"Identity":"T16C3N760S2","SubSectionBookmarkName":"ss_T16C3N760S2_lv2_e90964698","IsNewSubSection":false},{"Level":1,"Identity":"T16C3N760SD","SubSectionBookmarkName":"ss_T16C3N760SD_lv1_5e07bbba3","IsNewSubSection":false},{"Level":1,"Identity":"T16C3N760SE","SubSectionBookmarkName":"ss_T16C3N760SE_lv1_56e4ec716","IsNewSubSection":false},{"Level":2,"Identity":"T16C3N760S1","SubSectionBookmarkName":"ss_T16C3N760S1_lv2_45d8f5bc2","IsNewSubSection":false},{"Level":2,"Identity":"T16C3N760S2","SubSectionBookmarkName":"ss_T16C3N760S2_lv2_71e92de8f","IsNewSubSection":false},{"Level":2,"Identity":"T16C3N760S3","SubSectionBookmarkName":"ss_T16C3N760S3_lv2_bb9c7c7d7","IsNewSubSection":false},{"Level":1,"Identity":"T16C3N760SF","SubSectionBookmarkName":"ss_T16C3N760SF_lv1_201e03606","IsNewSubSection":false}],"TitleRelatedTo":"","TitleSoAsTo":"define necessary terms, create the offense of cyber harassment, provide penalties, and delineate exceptions","Deleted":false}],"TitleText":"","DisableControls":false,"Deleted":false,"SectionBookmarkName":"bs_num_1_73fb6e5a2"},{"SectionUUID":"8f03ca95-8faa-4d43-a9c2-8afc498075bd","SectionName":"standard_eff_date_section","SectionNumber":2,"SectionType":"drafting_clause","CodeSections":[],"TitleText":"","DisableControls":false,"Deleted":false,"SectionBookmarkName":"bs_num_2_lastsection"}],"Timestamp":"2022-11-04T14:38:45.1211987-04:00","Username":"nikidowney@scstatehouse.gov"}]</T_BILL_T_SECTIONSHISTORY>
  <T_BILL_T_SUBJECT>Cyber Sexual Harassment</T_BILL_T_SUBJECT>
  <T_BILL_UR_DRAFTER>ashleyharwellbeach@scstatehouse.gov</T_BILL_UR_DRAFTER>
  <T_BILL_UR_DRAFTINGASSISTANT>nikidowney@scstatehouse.gov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2726</Characters>
  <Application>Microsoft Office Word</Application>
  <DocSecurity>0</DocSecurity>
  <Lines>56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dcterms:created xsi:type="dcterms:W3CDTF">2023-06-26T13:27:00Z</dcterms:created>
  <dcterms:modified xsi:type="dcterms:W3CDTF">2023-06-26T13:27:00Z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