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Chumley, Burns, Haddon, Long, Alexander, Anderson, Atkinson, Bailey, Ballentine, Bamberg, Bannister, Bauer, Beach, Bernstein, Blackwell, Bradley, Brewer, Brittain, Bustos, Calhoon, Carter, Caskey, Chapman, Clyburn, Cobb-Hunter, Collins, Connell, B.J. Cox, B.L. Cox, Crawford, Cromer, Davis, Dillard, Elliott, Erickson, Felder, Forrest, Gagnon, Garvin, Gatch, Gibson, Gilliam, Gilliard, Guest, Guffey, Hager, Hardee, Harris, Hart, Hartnett, Hayes, Henderson-Myers, Henegan, Herbkersman, Hewitt, Hiott, Hixon, Hosey, Howard, Hyde, Jefferson, J.E. Johnson, J.L. Johnson, S. Jones, W. Jones, Jordan, Kilmartin, King, Kirby, Landing, Lawson, Leber, Ligon,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LC-0014DG-GM23.docx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April 11, 2024</w:t>
      </w:r>
    </w:p>
    <w:p>
      <w:pPr>
        <w:widowControl w:val="false"/>
        <w:spacing w:after="0"/>
        <w:jc w:val="left"/>
      </w:pPr>
      <w:r>
        <w:rPr>
          <w:rFonts w:ascii="Times New Roman"/>
          <w:sz w:val="22"/>
        </w:rPr>
        <w:t xml:space="preserve">Adopted by the General Assembly on April 11, 2024</w:t>
      </w:r>
    </w:p>
    <w:p>
      <w:pPr>
        <w:widowControl w:val="false"/>
        <w:spacing w:after="0"/>
        <w:jc w:val="left"/>
      </w:pPr>
    </w:p>
    <w:p>
      <w:pPr>
        <w:widowControl w:val="false"/>
        <w:spacing w:after="0"/>
        <w:jc w:val="left"/>
      </w:pPr>
      <w:r>
        <w:rPr>
          <w:rFonts w:ascii="Times New Roman"/>
          <w:sz w:val="22"/>
        </w:rPr>
        <w:t xml:space="preserve">Summary: Jamie Sloan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adopted, sent to Senate</w:t>
      </w:r>
      <w:r>
        <w:t xml:space="preserve"> (</w:t>
      </w:r>
      <w:hyperlink w:history="true" r:id="Re17d48e266b545fd">
        <w:r w:rsidRPr="00770434">
          <w:rPr>
            <w:rStyle w:val="Hyperlink"/>
          </w:rPr>
          <w:t>House Journal</w:t>
        </w:r>
        <w:r w:rsidRPr="00770434">
          <w:rPr>
            <w:rStyle w:val="Hyperlink"/>
          </w:rPr>
          <w:noBreakHyphen/>
          <w:t>page 334</w:t>
        </w:r>
      </w:hyperlink>
      <w:r>
        <w:t>)</w:t>
      </w:r>
    </w:p>
    <w:p>
      <w:pPr>
        <w:widowControl w:val="false"/>
        <w:tabs>
          <w:tab w:val="right" w:pos="1008"/>
          <w:tab w:val="left" w:pos="1152"/>
          <w:tab w:val="left" w:pos="1872"/>
          <w:tab w:val="left" w:pos="9187"/>
        </w:tabs>
        <w:spacing w:after="0"/>
        <w:ind w:left="2088" w:hanging="2088"/>
      </w:pPr>
      <w:r>
        <w:tab/>
        <w:t>4/11/2024</w:t>
      </w:r>
      <w:r>
        <w:tab/>
        <w:t>Senate</w:t>
      </w:r>
      <w:r>
        <w:tab/>
        <w:t xml:space="preserve">Introduced, adopted, returned with concurrence</w:t>
      </w:r>
      <w:r>
        <w:t xml:space="preserve"> (</w:t>
      </w:r>
      <w:hyperlink w:history="true" r:id="R8d4c448f57cb4151">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1d726a4d5c46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c618f726f149de">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0519E" w14:paraId="48DB32D0" w14:textId="3ED74FC6">
          <w:pPr>
            <w:pStyle w:val="scresolutiontitle"/>
          </w:pPr>
          <w:r w:rsidRPr="0070519E">
            <w:t>TO EXPRESS THE PROFOUND SORROW OF THE MEMBERS OF THE SOUTH CAROLINA GENERAL ASSEMBLY UPON THE PASSING OF JAMIE HOWARD SLOAN OF SPARTANBURG COUNTY AND TO EXTEND THEIR DEEPEST SYMPATHY TO HER LOVING FAMILY AND HER MANY FRIENDS.</w:t>
          </w:r>
        </w:p>
      </w:sdtContent>
    </w:sdt>
    <w:bookmarkStart w:name="at_9a6f8f3b6" w:displacedByCustomXml="prev" w:id="0"/>
    <w:bookmarkEnd w:id="0"/>
    <w:p w:rsidRPr="008A567B" w:rsidR="0010776B" w:rsidP="00A477AA" w:rsidRDefault="0010776B" w14:paraId="48DB32D1" w14:textId="77777777">
      <w:pPr>
        <w:pStyle w:val="scresolutiontitle"/>
      </w:pPr>
    </w:p>
    <w:p w:rsidR="0070519E" w:rsidP="0070519E" w:rsidRDefault="00591EDD" w14:paraId="4FE4564D" w14:textId="2052E72D">
      <w:pPr>
        <w:pStyle w:val="scresolutionwhereas"/>
      </w:pPr>
      <w:bookmarkStart w:name="wa_645cc09c4" w:id="1"/>
      <w:proofErr w:type="gramStart"/>
      <w:r w:rsidRPr="00591EDD">
        <w:t>W</w:t>
      </w:r>
      <w:bookmarkEnd w:id="1"/>
      <w:r w:rsidRPr="00591EDD">
        <w:t>hereas,</w:t>
      </w:r>
      <w:proofErr w:type="gramEnd"/>
      <w:r w:rsidR="00A9569D">
        <w:t xml:space="preserve"> </w:t>
      </w:r>
      <w:r w:rsidR="0070519E">
        <w:t>the members of the South Carolina General Assembly were saddened to learn that a tragic vehicle accident took the life of Jamie Sloan at the age of forty‑three on Friday, July 1, 2022; and</w:t>
      </w:r>
    </w:p>
    <w:p w:rsidR="0070519E" w:rsidP="0070519E" w:rsidRDefault="0070519E" w14:paraId="05CF9860" w14:textId="77777777">
      <w:pPr>
        <w:pStyle w:val="scresolutionwhereas"/>
      </w:pPr>
    </w:p>
    <w:p w:rsidR="0070519E" w:rsidP="0070519E" w:rsidRDefault="0070519E" w14:paraId="08154A88" w14:textId="1553F7B4">
      <w:pPr>
        <w:pStyle w:val="scresolutionwhereas"/>
      </w:pPr>
      <w:bookmarkStart w:name="wa_621cff744" w:id="2"/>
      <w:r>
        <w:t>W</w:t>
      </w:r>
      <w:bookmarkEnd w:id="2"/>
      <w:r>
        <w:t>hereas, the daughter of James and Wanda Howard of Travelers Rest, she graduated from Blue Ridge High School in 1997 where she played softball, ran hurdles in track, and played volleyball. She was an All‑Conference athlete in volleyball; and</w:t>
      </w:r>
    </w:p>
    <w:p w:rsidR="0070519E" w:rsidP="0070519E" w:rsidRDefault="0070519E" w14:paraId="33D90AF7" w14:textId="77777777">
      <w:pPr>
        <w:pStyle w:val="scresolutionwhereas"/>
      </w:pPr>
    </w:p>
    <w:p w:rsidR="0070519E" w:rsidP="0070519E" w:rsidRDefault="0070519E" w14:paraId="28866B1E" w14:textId="77777777">
      <w:pPr>
        <w:pStyle w:val="scresolutionwhereas"/>
      </w:pPr>
      <w:bookmarkStart w:name="wa_d69d68db1" w:id="3"/>
      <w:proofErr w:type="gramStart"/>
      <w:r>
        <w:t>W</w:t>
      </w:r>
      <w:bookmarkEnd w:id="3"/>
      <w:r>
        <w:t>hereas,</w:t>
      </w:r>
      <w:proofErr w:type="gramEnd"/>
      <w:r>
        <w:t xml:space="preserve"> Mrs. Sloan attended the University of South Carolina and graduated from Greenville Technical College; and</w:t>
      </w:r>
    </w:p>
    <w:p w:rsidR="0070519E" w:rsidP="0070519E" w:rsidRDefault="0070519E" w14:paraId="47C81904" w14:textId="77777777">
      <w:pPr>
        <w:pStyle w:val="scresolutionwhereas"/>
      </w:pPr>
    </w:p>
    <w:p w:rsidR="0070519E" w:rsidP="0070519E" w:rsidRDefault="0070519E" w14:paraId="6274945B" w14:textId="77777777">
      <w:pPr>
        <w:pStyle w:val="scresolutionwhereas"/>
      </w:pPr>
      <w:bookmarkStart w:name="wa_6163ed579" w:id="4"/>
      <w:r>
        <w:t>W</w:t>
      </w:r>
      <w:bookmarkEnd w:id="4"/>
      <w:r>
        <w:t xml:space="preserve">hereas, she served as a dental hygienist at Satterfield Family Dentistry in Spartanburg for more than seventeen years and had just taken a new job at Crown Dental in Woodruff to be closer to home and family and to be able to get off early enough to attend games and competitions for her daughter Rylie; </w:t>
      </w:r>
      <w:proofErr w:type="gramStart"/>
      <w:r>
        <w:t>and ;</w:t>
      </w:r>
      <w:proofErr w:type="gramEnd"/>
      <w:r>
        <w:t xml:space="preserve"> and</w:t>
      </w:r>
    </w:p>
    <w:p w:rsidR="0070519E" w:rsidP="0070519E" w:rsidRDefault="0070519E" w14:paraId="2D6C4219" w14:textId="77777777">
      <w:pPr>
        <w:pStyle w:val="scresolutionwhereas"/>
      </w:pPr>
    </w:p>
    <w:p w:rsidR="0070519E" w:rsidP="0070519E" w:rsidRDefault="0070519E" w14:paraId="2D308729" w14:textId="77777777">
      <w:pPr>
        <w:pStyle w:val="scresolutionwhereas"/>
      </w:pPr>
      <w:bookmarkStart w:name="wa_908097670" w:id="5"/>
      <w:r>
        <w:t>W</w:t>
      </w:r>
      <w:bookmarkEnd w:id="5"/>
      <w:r>
        <w:t>hereas, along with crafting activities, Mrs. Sloan dearly loved her pigs, Gus and Hazel.  She was a faithful member of Bellview Baptist Church in Woodruff, where she sang as a member of the choir and loved to volunteer in the church nursery. She loved the Lord and joyfully served Him; and</w:t>
      </w:r>
    </w:p>
    <w:p w:rsidR="0070519E" w:rsidP="0070519E" w:rsidRDefault="0070519E" w14:paraId="39BDEDB6" w14:textId="77777777">
      <w:pPr>
        <w:pStyle w:val="scresolutionwhereas"/>
      </w:pPr>
    </w:p>
    <w:p w:rsidR="0070519E" w:rsidP="0070519E" w:rsidRDefault="0070519E" w14:paraId="46553356" w14:textId="77777777">
      <w:pPr>
        <w:pStyle w:val="scresolutionwhereas"/>
      </w:pPr>
      <w:bookmarkStart w:name="wa_218f48948" w:id="6"/>
      <w:r>
        <w:t>W</w:t>
      </w:r>
      <w:bookmarkEnd w:id="6"/>
      <w:r>
        <w:t xml:space="preserve">hereas, together with her beloved husband, Kyle Gregory Sloan, she reared two fine daughters, Jordan Leigh Stone, who is married to Will Stone, and the late Rylie Kamryn Sloan, who passed away earlier in the accident the same day as her </w:t>
      </w:r>
      <w:proofErr w:type="gramStart"/>
      <w:r>
        <w:t>mother;</w:t>
      </w:r>
      <w:proofErr w:type="gramEnd"/>
      <w:r>
        <w:t xml:space="preserve"> and</w:t>
      </w:r>
    </w:p>
    <w:p w:rsidR="0070519E" w:rsidP="0070519E" w:rsidRDefault="0070519E" w14:paraId="4D9F4A60" w14:textId="77777777">
      <w:pPr>
        <w:pStyle w:val="scresolutionwhereas"/>
      </w:pPr>
    </w:p>
    <w:p w:rsidR="0070519E" w:rsidP="0070519E" w:rsidRDefault="0070519E" w14:paraId="72F5206F" w14:textId="0FC0B426">
      <w:pPr>
        <w:pStyle w:val="scresolutionwhereas"/>
      </w:pPr>
      <w:bookmarkStart w:name="wa_1216d0ff4" w:id="7"/>
      <w:r>
        <w:t>W</w:t>
      </w:r>
      <w:bookmarkEnd w:id="7"/>
      <w:r>
        <w:t>hereas, along with her husband, her daughter Jordan, and her parents, she leaves to cherish her memory her loving sister, Jennifer Leigh Morris and her husband, Kian, of Pembroke, Georgia; her father</w:t>
      </w:r>
      <w:proofErr w:type="gramStart"/>
      <w:r>
        <w:t>‑  and</w:t>
      </w:r>
      <w:proofErr w:type="gramEnd"/>
      <w:r>
        <w:t xml:space="preserve"> mother‑in‑law, John and Sandra Sloan of Woodruff; her brother‑in‑law and sister‑in‑law, </w:t>
      </w:r>
      <w:r>
        <w:lastRenderedPageBreak/>
        <w:t>Kevin and Gina Sloan; and her nephew, Parker; and</w:t>
      </w:r>
    </w:p>
    <w:p w:rsidR="0070519E" w:rsidP="0070519E" w:rsidRDefault="0070519E" w14:paraId="40EA412E" w14:textId="77777777">
      <w:pPr>
        <w:pStyle w:val="scresolutionwhereas"/>
      </w:pPr>
    </w:p>
    <w:p w:rsidRPr="00591EDD" w:rsidR="00591EDD" w:rsidP="00591EDD" w:rsidRDefault="0070519E" w14:paraId="19F735BD" w14:textId="6C2C5C2B">
      <w:pPr>
        <w:pStyle w:val="scresolutionwhereas"/>
      </w:pPr>
      <w:bookmarkStart w:name="wa_00acad20d" w:id="8"/>
      <w:proofErr w:type="gramStart"/>
      <w:r>
        <w:t>W</w:t>
      </w:r>
      <w:bookmarkEnd w:id="8"/>
      <w:r>
        <w:t>hereas,</w:t>
      </w:r>
      <w:proofErr w:type="gramEnd"/>
      <w:r>
        <w:t xml:space="preserve"> the members of the South Carolina General Assembly are grateful for the life and legacy of Jamie Sloan and for the example of sacrifice and kindness she set for all who knew her. </w:t>
      </w:r>
      <w:r w:rsidR="00B644A8">
        <w:t xml:space="preserve"> </w:t>
      </w:r>
      <w:r w:rsidR="00591EDD">
        <w:t xml:space="preserve">Now, </w:t>
      </w:r>
      <w:proofErr w:type="gramStart"/>
      <w:r w:rsidR="00DF2DD4">
        <w:t>t</w:t>
      </w:r>
      <w:r w:rsidR="00591EDD">
        <w:t>herefore</w:t>
      </w:r>
      <w:r>
        <w:t>,;</w:t>
      </w:r>
      <w:proofErr w:type="gramEnd"/>
      <w:r>
        <w:t xml:space="preserve"> and</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3bb9af84d"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70519E" w:rsidP="0070519E" w:rsidRDefault="00B36D5A" w14:paraId="1824B0E6" w14:textId="77777777">
      <w:pPr>
        <w:pStyle w:val="scresolutionmembers"/>
      </w:pPr>
      <w:bookmarkStart w:name="up_34a3a5f1f" w:id="10"/>
      <w:r w:rsidRPr="008A567B">
        <w:t>T</w:t>
      </w:r>
      <w:bookmarkEnd w:id="10"/>
      <w:r w:rsidRPr="008A567B">
        <w:t xml:space="preserve">hat the members of the South Carolina General Assembly, by this resolution, </w:t>
      </w:r>
      <w:r w:rsidR="0070519E">
        <w:t>express their profound sorrow upon the passing of Jamie Howard Sloan of Spartanburg County and extend their deepest sympathy to her loving family and her many friends.</w:t>
      </w:r>
    </w:p>
    <w:p w:rsidR="0070519E" w:rsidP="0070519E" w:rsidRDefault="0070519E" w14:paraId="52A3236C" w14:textId="77777777">
      <w:pPr>
        <w:pStyle w:val="scresolutionmembers"/>
      </w:pPr>
    </w:p>
    <w:p w:rsidR="001070B7" w:rsidP="0070519E" w:rsidRDefault="0070519E" w14:paraId="10A5CAA2" w14:textId="77777777">
      <w:pPr>
        <w:pStyle w:val="scresolutionmembers"/>
      </w:pPr>
      <w:bookmarkStart w:name="up_fdbd51dd4" w:id="11"/>
      <w:r>
        <w:t>B</w:t>
      </w:r>
      <w:bookmarkEnd w:id="11"/>
      <w:r>
        <w:t>e it further resolved that a copy of this resolution be presented to the family of Jamie Sloan.</w:t>
      </w:r>
    </w:p>
    <w:p w:rsidR="001070B7" w:rsidP="0070519E" w:rsidRDefault="001070B7" w14:paraId="22C6B621" w14:textId="77777777">
      <w:pPr>
        <w:pStyle w:val="scresolutionmembers"/>
      </w:pPr>
    </w:p>
    <w:p w:rsidRPr="008A567B" w:rsidR="00B9052D" w:rsidP="0070519E" w:rsidRDefault="00B9052D" w14:paraId="48DB32E8" w14:textId="435B5B34">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047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337A740" w:rsidR="005955A6" w:rsidRDefault="001070B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[3680]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0B7"/>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04786"/>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7542A"/>
    <w:rsid w:val="00681C97"/>
    <w:rsid w:val="00685C84"/>
    <w:rsid w:val="006913C9"/>
    <w:rsid w:val="0069470D"/>
    <w:rsid w:val="006B2EA0"/>
    <w:rsid w:val="006C05B4"/>
    <w:rsid w:val="006D58AA"/>
    <w:rsid w:val="006E6997"/>
    <w:rsid w:val="0070519E"/>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0&amp;session=125&amp;summary=B" TargetMode="External" Id="R3f1d726a4d5c4608" /><Relationship Type="http://schemas.openxmlformats.org/officeDocument/2006/relationships/hyperlink" Target="https://www.scstatehouse.gov/sess125_2023-2024/prever/3680_20230112.docx" TargetMode="External" Id="R14c618f726f149de" /><Relationship Type="http://schemas.openxmlformats.org/officeDocument/2006/relationships/hyperlink" Target="h:\hj\20230112.docx" TargetMode="External" Id="Re17d48e266b545fd" /><Relationship Type="http://schemas.openxmlformats.org/officeDocument/2006/relationships/hyperlink" Target="h:\sj\20240411.docx" TargetMode="External" Id="R8d4c448f57cb41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dc559566-f923-4b66-9c2a-e43e04b119c4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D_SENATEINTRODATE>2024-04-11</T_BILL_D_SENATEINTRODATE>
  <T_BILL_N_INTERNALVERSIONNUMBER>1</T_BILL_N_INTERNALVERSIONNUMBER>
  <T_BILL_N_SESSION>125</T_BILL_N_SESSION>
  <T_BILL_N_VERSIONNUMBER>1</T_BILL_N_VERSIONNUMBER>
  <T_BILL_N_YEAR>2023</T_BILL_N_YEAR>
  <T_BILL_REQUEST_REQUEST>fa5097ec-f876-4ffd-adcc-c4eb33cdcd60</T_BILL_REQUEST_REQUEST>
  <T_BILL_R_ORIGINALDRAFT>14b47753-9749-4fda-970c-64643d4e7a51</T_BILL_R_ORIGINALDRAFT>
  <T_BILL_SPONSOR_SPONSOR>7d5bed38-419d-4be8-a66f-c49dfab6f46a</T_BILL_SPONSOR_SPONSOR>
  <T_BILL_T_ACTNUMBER>None</T_BILL_T_ACTNUMBER>
  <T_BILL_T_BILLNAME>[3680]</T_BILL_T_BILLNAME>
  <T_BILL_T_BILLNUMBER>3680</T_BILL_T_BILLNUMBER>
  <T_BILL_T_BILLTITLE>TO EXPRESS THE PROFOUND SORROW OF THE MEMBERS OF THE SOUTH CAROLINA GENERAL ASSEMBLY UPON THE PASSING OF JAMIE HOWARD SLOAN OF SPARTANBURG COUNTY AND TO EXTEND THEIR DEEPEST SYMPATHY TO HER LOVING FAMILY AND HER MANY FRIENDS.</T_BILL_T_BILLTITLE>
  <T_BILL_T_CHAMBER>house</T_BILL_T_CHAMBER>
  <T_BILL_T_FILENAME> </T_BILL_T_FILENAME>
  <T_BILL_T_LEGTYPE>concurrent_resolution</T_BILL_T_LEGTYPE>
  <T_BILL_T_RATNUMBER>None</T_BILL_T_RATNUMBER>
  <T_BILL_T_SUBJECT>Jamie Sloan sympathy</T_BILL_T_SUBJECT>
  <T_BILL_UR_DRAFTER>davidgood@scstatehouse.gov</T_BILL_UR_DRAFTER>
  <T_BILL_UR_DRAFTINGASSISTANT>nikidowney@scstatehouse.gov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2219</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63</cp:revision>
  <cp:lastPrinted>2022-10-10T20:47:00Z</cp:lastPrinted>
  <dcterms:created xsi:type="dcterms:W3CDTF">2021-07-16T21:29:00Z</dcterms:created>
  <dcterms:modified xsi:type="dcterms:W3CDTF">2023-01-12T19:40:00Z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