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Henegan, Henderson-Myers and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LC-0186WAB23.docx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Social studies instruction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4c25b3ab0484f2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fb6645b212cc46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>Member(s) request name added as sponsor: Henegan,
 Henderson-Myers, King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5de13c886b47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9208127e3224419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D7FD2" w:rsidRDefault="00432135" w14:paraId="47642A99" w14:textId="5444C0AA">
      <w:pPr>
        <w:pStyle w:val="scemptylineheader"/>
      </w:pPr>
    </w:p>
    <w:p w:rsidRPr="00BB0725" w:rsidR="00A73EFA" w:rsidP="008D7FD2" w:rsidRDefault="00A73EFA" w14:paraId="7B72410E" w14:textId="6CA01265">
      <w:pPr>
        <w:pStyle w:val="scemptylineheader"/>
      </w:pPr>
    </w:p>
    <w:p w:rsidRPr="00BB0725" w:rsidR="00A73EFA" w:rsidP="008D7FD2" w:rsidRDefault="00A73EFA" w14:paraId="6AD935C9" w14:textId="53EEA852">
      <w:pPr>
        <w:pStyle w:val="scemptylineheader"/>
      </w:pPr>
    </w:p>
    <w:p w:rsidRPr="00DF3B44" w:rsidR="00A73EFA" w:rsidP="008D7FD2" w:rsidRDefault="00A73EFA" w14:paraId="51A98227" w14:textId="05BC46E8">
      <w:pPr>
        <w:pStyle w:val="scemptylineheader"/>
      </w:pPr>
    </w:p>
    <w:p w:rsidRPr="00DF3B44" w:rsidR="00A73EFA" w:rsidP="008D7FD2" w:rsidRDefault="00A73EFA" w14:paraId="3858851A" w14:textId="22F8E216">
      <w:pPr>
        <w:pStyle w:val="scemptylineheader"/>
      </w:pPr>
    </w:p>
    <w:p w:rsidRPr="00DF3B44" w:rsidR="00A73EFA" w:rsidP="008D7FD2" w:rsidRDefault="00A73EFA" w14:paraId="4E3DDE20" w14:textId="41063B7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442CB" w14:paraId="40FEFADA" w14:textId="781D1461">
          <w:pPr>
            <w:pStyle w:val="scbilltitle"/>
            <w:tabs>
              <w:tab w:val="left" w:pos="2104"/>
            </w:tabs>
          </w:pPr>
          <w:r>
            <w:t>TO AMEND THE SOUTH CAROLINA CODE OF LAWS BY ADDING SECTION 59-29-56 SO AS TO PROVIDE THAT BEGINNING WITH THE 2023-2024 SCHOOL YEAR, PUBLIC SCHOOL HISTORY CURRICULUMS AND INSTRUCTION SHALL NOT INCLUDE TEACHINGS ABOUT PERSONS WHO OWNED SLAVES.</w:t>
          </w:r>
        </w:p>
      </w:sdtContent>
    </w:sdt>
    <w:bookmarkStart w:name="at_142ce3a4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5454acfc" w:id="1"/>
      <w:r w:rsidRPr="0094541D">
        <w:t>B</w:t>
      </w:r>
      <w:bookmarkEnd w:id="1"/>
      <w:r w:rsidRPr="0094541D">
        <w:t>e it enacted by the General Assembly of the State of South Carolina:</w:t>
      </w:r>
    </w:p>
    <w:p w:rsidR="00324B27" w:rsidP="00324B27" w:rsidRDefault="00324B27" w14:paraId="0DF950C3" w14:textId="77777777">
      <w:pPr>
        <w:pStyle w:val="scemptyline"/>
      </w:pPr>
    </w:p>
    <w:p w:rsidR="00DE6369" w:rsidP="00DE6369" w:rsidRDefault="00324B27" w14:paraId="2D1B505D" w14:textId="77777777">
      <w:pPr>
        <w:pStyle w:val="scdirectionallanguage"/>
      </w:pPr>
      <w:bookmarkStart w:name="bs_num_1_5df69db57" w:id="2"/>
      <w:r>
        <w:t>S</w:t>
      </w:r>
      <w:bookmarkEnd w:id="2"/>
      <w:r>
        <w:t>ECTION 1.</w:t>
      </w:r>
      <w:r>
        <w:tab/>
      </w:r>
      <w:bookmarkStart w:name="dl_df18bf08e" w:id="3"/>
      <w:r w:rsidR="00DE6369">
        <w:t>A</w:t>
      </w:r>
      <w:bookmarkEnd w:id="3"/>
      <w:r w:rsidR="00DE6369">
        <w:t>rticle 1, Chapter 29, Title 59 of the S.C. Code is amended by adding:</w:t>
      </w:r>
    </w:p>
    <w:p w:rsidR="00DE6369" w:rsidP="00DE6369" w:rsidRDefault="00DE6369" w14:paraId="2FD63C37" w14:textId="77777777">
      <w:pPr>
        <w:pStyle w:val="scemptyline"/>
      </w:pPr>
    </w:p>
    <w:p w:rsidR="00324B27" w:rsidP="00DE6369" w:rsidRDefault="00DE6369" w14:paraId="6D3F492B" w14:textId="642B37A9">
      <w:pPr>
        <w:pStyle w:val="scnewcodesection"/>
      </w:pPr>
      <w:r>
        <w:tab/>
      </w:r>
      <w:bookmarkStart w:name="ns_T59C29N56_9fc7f8f46" w:id="4"/>
      <w:r>
        <w:t>S</w:t>
      </w:r>
      <w:bookmarkEnd w:id="4"/>
      <w:r>
        <w:t>ection 59-29-56.</w:t>
      </w:r>
      <w:r>
        <w:tab/>
      </w:r>
      <w:r w:rsidR="001B582F">
        <w:t xml:space="preserve">Beginning with the 2023-2024 School Year, public school history curriculums </w:t>
      </w:r>
      <w:r w:rsidR="0069442B">
        <w:t xml:space="preserve">and instruction </w:t>
      </w:r>
      <w:r w:rsidR="001B582F">
        <w:t xml:space="preserve">shall not include teachings about </w:t>
      </w:r>
      <w:r w:rsidR="0069442B">
        <w:t>person</w:t>
      </w:r>
      <w:r w:rsidR="00684944">
        <w:t>s</w:t>
      </w:r>
      <w:r w:rsidR="0069442B">
        <w:t xml:space="preserve"> who owned slaves.</w:t>
      </w:r>
    </w:p>
    <w:p w:rsidRPr="00DF3B44" w:rsidR="007E06BB" w:rsidP="00266CB1" w:rsidRDefault="007E06BB" w14:paraId="3D8F1FED" w14:textId="309C0A2E">
      <w:pPr>
        <w:pStyle w:val="scemptyline"/>
      </w:pPr>
    </w:p>
    <w:p w:rsidRPr="00DF3B44" w:rsidR="007A10F1" w:rsidP="007A10F1" w:rsidRDefault="00324B27" w14:paraId="0E9393B4" w14:textId="1C0BE7AA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D7F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4F2B5C0" w:rsidR="00685035" w:rsidRPr="007B4AF7" w:rsidRDefault="008D7FD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820AA">
              <w:rPr>
                <w:noProof/>
              </w:rPr>
              <w:t>LC-0186WAB23.docx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582F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66CB1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4B27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20AA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5859"/>
    <w:rsid w:val="005102BE"/>
    <w:rsid w:val="00523F7F"/>
    <w:rsid w:val="00524D54"/>
    <w:rsid w:val="005442CB"/>
    <w:rsid w:val="0054531B"/>
    <w:rsid w:val="00546C24"/>
    <w:rsid w:val="005476FF"/>
    <w:rsid w:val="005516F6"/>
    <w:rsid w:val="00552842"/>
    <w:rsid w:val="00554E89"/>
    <w:rsid w:val="00566214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4944"/>
    <w:rsid w:val="00685035"/>
    <w:rsid w:val="00685770"/>
    <w:rsid w:val="0069442B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4B88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D7FD2"/>
    <w:rsid w:val="008E0E25"/>
    <w:rsid w:val="008E28CD"/>
    <w:rsid w:val="008E61A1"/>
    <w:rsid w:val="00917EA3"/>
    <w:rsid w:val="00917EE0"/>
    <w:rsid w:val="00921196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DD3"/>
    <w:rsid w:val="009D2967"/>
    <w:rsid w:val="009D3C2B"/>
    <w:rsid w:val="009E4191"/>
    <w:rsid w:val="009E60B6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7BF0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4215"/>
    <w:rsid w:val="00D772FB"/>
    <w:rsid w:val="00DA1AA0"/>
    <w:rsid w:val="00DC44A8"/>
    <w:rsid w:val="00DE4BEE"/>
    <w:rsid w:val="00DE5B3D"/>
    <w:rsid w:val="00DE6369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73B7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5A9D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79&amp;session=125&amp;summary=B" TargetMode="External" Id="R1c5de13c886b4786" /><Relationship Type="http://schemas.openxmlformats.org/officeDocument/2006/relationships/hyperlink" Target="https://www.scstatehouse.gov/sess125_2023-2024/prever/3779_20230124.docx" TargetMode="External" Id="R59208127e3224419" /><Relationship Type="http://schemas.openxmlformats.org/officeDocument/2006/relationships/hyperlink" Target="h:\hj\20230124.docx" TargetMode="External" Id="R94c25b3ab0484f23" /><Relationship Type="http://schemas.openxmlformats.org/officeDocument/2006/relationships/hyperlink" Target="h:\hj\20230124.docx" TargetMode="External" Id="Rfb6645b212cc467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beb9693d-ebb2-4c64-a755-dedc3fca6623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HOUSEINTRODATE>2023-01-24</T_BILL_D_HOUSEINTRODATE>
  <T_BILL_D_INTRODATE>2023-01-24</T_BILL_D_INTRODATE>
  <T_BILL_N_INTERNALVERSIONNUMBER>1</T_BILL_N_INTERNALVERSIONNUMBER>
  <T_BILL_N_SESSION>125</T_BILL_N_SESSION>
  <T_BILL_N_VERSIONNUMBER>1</T_BILL_N_VERSIONNUMBER>
  <T_BILL_N_YEAR>2023</T_BILL_N_YEAR>
  <T_BILL_REQUEST_REQUEST>a2c8e1d5-25a4-444d-b463-2193af604dd6</T_BILL_REQUEST_REQUEST>
  <T_BILL_R_ORIGINALDRAFT>e350f4d7-383d-4153-a39a-9f2734acd1d7</T_BILL_R_ORIGINALDRAFT>
  <T_BILL_SPONSOR_SPONSOR>43ef6f98-8885-468e-bfdd-ab91807f0201</T_BILL_SPONSOR_SPONSOR>
  <T_BILL_T_ACTNUMBER>None</T_BILL_T_ACTNUMBER>
  <T_BILL_T_BILLNAME>[3779]</T_BILL_T_BILLNAME>
  <T_BILL_T_BILLNUMBER>3779</T_BILL_T_BILLNUMBER>
  <T_BILL_T_BILLTITLE>TO AMEND THE SOUTH CAROLINA CODE OF LAWS BY ADDING SECTION 59-29-56 SO AS TO PROVIDE THAT BEGINNING WITH THE 2023-2024 SCHOOL YEAR, PUBLIC SCHOOL HISTORY CURRICULUMS AND INSTRUCTION SHALL NOT INCLUDE TEACHINGS ABOUT PERSONS WHO OWNED SLAVES.</T_BILL_T_BILLTITLE>
  <T_BILL_T_CHAMBER>house</T_BILL_T_CHAMBER>
  <T_BILL_T_FILENAME> </T_BILL_T_FILENAME>
  <T_BILL_T_LEGTYPE>bill_statewide</T_BILL_T_LEGTYPE>
  <T_BILL_T_RATNUMBER>None</T_BILL_T_RATNUMBER>
  <T_BILL_T_SECTIONS>[{"SectionUUID":"b009a522-2e04-4a81-97ba-9e8d2b4d93e4","SectionName":"code_section","SectionNumber":1,"SectionType":"code_section","CodeSections":[{"CodeSectionBookmarkName":"ns_T59C29N56_9fc7f8f46","IsConstitutionSection":false,"Identity":"59-29-56","IsNew":true,"SubSections":[],"TitleRelatedTo":"","TitleSoAsTo":"provide that Beginning with the 2023-2024 School Year, public school history curriculums and instruction shall not include teachings about persons who owned slaves","Deleted":false}],"TitleText":"","DisableControls":false,"Deleted":false,"RepealItems":[],"SectionBookmarkName":"bs_num_1_5df69db57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7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009a522-2e04-4a81-97ba-9e8d2b4d93e4","SectionName":"code_section","SectionNumber":1,"SectionType":"code_section","CodeSections":[{"CodeSectionBookmarkName":"ns_T59C29N56_9fc7f8f46","IsConstitutionSection":false,"Identity":"59-29-56","IsNew":true,"SubSections":[],"TitleRelatedTo":"","TitleSoAsTo":"provide that Beginning with the 2023-2024 School Year, public school history curriculums and instruction shall not include any teachings about any persons who owned slaves","Deleted":false}],"TitleText":"","DisableControls":false,"Deleted":false,"RepealItems":[],"SectionBookmarkName":"bs_num_1_5df69db57"}],"Timestamp":"2023-01-24T09:51:40.9869306-05:00","Username":null},{"Id":6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009a522-2e04-4a81-97ba-9e8d2b4d93e4","SectionName":"code_section","SectionNumber":1,"SectionType":"code_section","CodeSections":[{"CodeSectionBookmarkName":"ns_T59C29N56_9fc7f8f46","IsConstitutionSection":false,"Identity":"59-29-56","IsNew":true,"SubSections":[],"TitleRelatedTo":"","TitleSoAsTo":"provide that Beginning with the 2023-2024 School Year, public school history curriculums and instruction shall not include any teachings about any person who owned slaves","Deleted":false}],"TitleText":"","DisableControls":false,"Deleted":false,"RepealItems":[],"SectionBookmarkName":"bs_num_1_5df69db57"}],"Timestamp":"2023-01-24T09:50:48.7150512-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009a522-2e04-4a81-97ba-9e8d2b4d93e4","SectionName":"code_section","SectionNumber":1,"SectionType":"code_section","CodeSections":[{"CodeSectionBookmarkName":"ns_T59C29N56_9fc7f8f46","IsConstitutionSection":false,"Identity":"59-29-56","IsNew":true,"SubSections":[],"TitleRelatedTo":"","TitleSoAsTo":"","Deleted":false}],"TitleText":"","DisableControls":false,"Deleted":false,"RepealItems":[],"SectionBookmarkName":"bs_num_1_5df69db57"}],"Timestamp":"2023-01-24T09:46:39.6785499-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009a522-2e04-4a81-97ba-9e8d2b4d93e4","SectionName":"code_section","SectionNumber":1,"SectionType":"code_section","CodeSections":[],"TitleText":"","DisableControls":false,"Deleted":false,"RepealItems":[],"SectionBookmarkName":"bs_num_1_5df69db57"}],"Timestamp":"2023-01-24T09:46:38.0466723-05:00","Username":null},{"Id":3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-01-24T09:46:19.8475079-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494cbd89-0299-4766-a317-b5f122274b01","SectionName":"code_section","SectionNumber":1,"SectionType":"code_section","CodeSections":[{"CodeSectionBookmarkName":"ns_T59C25N56_9604f31ff","IsConstitutionSection":false,"Identity":"59-25-56","IsNew":true,"SubSections":[],"TitleRelatedTo":"","TitleSoAsTo":"","Deleted":false}],"TitleText":"","DisableControls":false,"Deleted":false,"RepealItems":[],"SectionBookmarkName":"bs_num_1_95788f631"}],"Timestamp":"2023-01-24T09:46:11.4606236-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494cbd89-0299-4766-a317-b5f122274b01","SectionName":"code_section","SectionNumber":1,"SectionType":"code_section","CodeSections":[],"TitleText":"","DisableControls":false,"Deleted":false,"RepealItems":[],"SectionBookmarkName":"bs_num_1_95788f631"}],"Timestamp":"2023-01-24T09:46:09.7974872-05:00","Username":null},{"Id":8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009a522-2e04-4a81-97ba-9e8d2b4d93e4","SectionName":"code_section","SectionNumber":1,"SectionType":"code_section","CodeSections":[{"CodeSectionBookmarkName":"ns_T59C29N56_9fc7f8f46","IsConstitutionSection":false,"Identity":"59-29-56","IsNew":true,"SubSections":[],"TitleRelatedTo":"","TitleSoAsTo":"provide that Beginning with the 2023-2024 School Year, public school history curriculums and instruction shall not include teachings about persons who owned slaves","Deleted":false}],"TitleText":"","DisableControls":false,"Deleted":false,"RepealItems":[],"SectionBookmarkName":"bs_num_1_5df69db57"}],"Timestamp":"2023-01-24T09:53:32.3676265-05:00","Username":"andybeeson@scstatehouse.gov"}]</T_BILL_T_SECTIONSHISTORY>
  <T_BILL_T_SUBJECT>Social studies instruction</T_BILL_T_SUBJECT>
  <T_BILL_UR_DRAFTER>andybeeson@scstatehouse.gov</T_BILL_UR_DRAFTER>
  <T_BILL_UR_DRAFTINGASSISTANT>annarushton@scstatehouse.gov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48</cp:revision>
  <cp:lastPrinted>2023-01-24T14:54:00Z</cp:lastPrinted>
  <dcterms:created xsi:type="dcterms:W3CDTF">2022-06-03T11:45:00Z</dcterms:created>
  <dcterms:modified xsi:type="dcterms:W3CDTF">2023-01-24T16:10:00Z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