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A134, R149, H3811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Elliott</w:t>
      </w:r>
    </w:p>
    <w:p>
      <w:pPr>
        <w:widowControl w:val="false"/>
        <w:spacing w:after="0"/>
        <w:jc w:val="left"/>
      </w:pPr>
      <w:r>
        <w:rPr>
          <w:rFonts w:ascii="Times New Roman"/>
          <w:sz w:val="22"/>
        </w:rPr>
        <w:t xml:space="preserve">Companion/Similar bill(s): 40</w:t>
      </w:r>
    </w:p>
    <w:p>
      <w:pPr>
        <w:widowControl w:val="false"/>
        <w:spacing w:after="0"/>
        <w:jc w:val="left"/>
      </w:pPr>
      <w:r>
        <w:rPr>
          <w:rFonts w:ascii="Times New Roman"/>
          <w:sz w:val="22"/>
        </w:rPr>
        <w:t xml:space="preserve">Document Path: LC-0190SA23.docx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Industry Partnership Fund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ad87aaecd8564f5e">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Ways and Means</w:t>
      </w:r>
      <w:r>
        <w:t xml:space="preserve"> (</w:t>
      </w:r>
      <w:hyperlink w:history="true" r:id="R093f249bca33433e">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w:t>
      </w:r>
      <w:r>
        <w:rPr>
          <w:b/>
        </w:rPr>
        <w:t xml:space="preserve"> Ways and Means</w:t>
      </w:r>
      <w:r>
        <w:t xml:space="preserve"> (</w:t>
      </w:r>
      <w:hyperlink w:history="true" r:id="R6a5b9ce016804898">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e588a1dfbc554556">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Debate adjourned</w:t>
      </w:r>
      <w:r>
        <w:t xml:space="preserve"> (</w:t>
      </w:r>
      <w:hyperlink w:history="true" r:id="R2aa66b8f29a74630">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second time</w:t>
      </w:r>
      <w:r>
        <w:t xml:space="preserve"> (</w:t>
      </w:r>
      <w:hyperlink w:history="true" r:id="R26fd7832edaf486e">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Yeas-94  Nays-7</w:t>
      </w:r>
      <w:r>
        <w:t xml:space="preserve"> (</w:t>
      </w:r>
      <w:hyperlink w:history="true" r:id="Rb38e8ce55c0b410e">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Read third time and sent to Senate</w:t>
      </w:r>
      <w:r>
        <w:t xml:space="preserve"> (</w:t>
      </w:r>
      <w:hyperlink w:history="true" r:id="R62ef719f925f4bf5">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read first time</w:t>
      </w:r>
      <w:r>
        <w:t xml:space="preserve"> (</w:t>
      </w:r>
      <w:hyperlink w:history="true" r:id="R3b0cdc78dc6644b4">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Referred to Committee on</w:t>
      </w:r>
      <w:r>
        <w:rPr>
          <w:b/>
        </w:rPr>
        <w:t xml:space="preserve"> Finance</w:t>
      </w:r>
      <w:r>
        <w:t xml:space="preserve"> (</w:t>
      </w:r>
      <w:hyperlink w:history="true" r:id="R027fd32a6a4e49a5">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Finance</w:t>
      </w:r>
      <w:r>
        <w:t xml:space="preserve"> (</w:t>
      </w:r>
      <w:hyperlink w:history="true" r:id="R4d75646092864bae">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0647a64924854362">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Ayes-30  Nays-13</w:t>
      </w:r>
      <w:r>
        <w:t xml:space="preserve"> (</w:t>
      </w:r>
      <w:hyperlink w:history="true" r:id="R355f053105c44681">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enrolled</w:t>
      </w:r>
      <w:r>
        <w:t xml:space="preserve"> (</w:t>
      </w:r>
      <w:hyperlink w:history="true" r:id="R2fe636c03efa4af7">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5/8/2024</w:t>
      </w:r>
      <w:r>
        <w:tab/>
        <w:t/>
      </w:r>
      <w:r>
        <w:tab/>
        <w:t>Ratified R 149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134
 </w:t>
      </w:r>
    </w:p>
    <w:p>
      <w:pPr>
        <w:widowControl w:val="false"/>
        <w:spacing w:after="0"/>
        <w:jc w:val="left"/>
      </w:pPr>
    </w:p>
    <w:p>
      <w:pPr>
        <w:widowControl w:val="false"/>
        <w:spacing w:after="0"/>
        <w:jc w:val="left"/>
      </w:pPr>
      <w:r>
        <w:rPr>
          <w:rFonts w:ascii="Times New Roman"/>
          <w:sz w:val="22"/>
        </w:rPr>
        <w:t xml:space="preserve">View the latest </w:t>
      </w:r>
      <w:hyperlink r:id="Rec34f02a6b324c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b1309a5a8a49e3">
        <w:r>
          <w:rPr>
            <w:rStyle w:val="Hyperlink"/>
            <w:u w:val="single"/>
          </w:rPr>
          <w:t>01/25/2023</w:t>
        </w:r>
      </w:hyperlink>
      <w:r>
        <w:t xml:space="preserve"/>
      </w:r>
    </w:p>
    <w:p>
      <w:pPr>
        <w:widowControl w:val="true"/>
        <w:spacing w:after="0"/>
        <w:jc w:val="left"/>
      </w:pPr>
      <w:r>
        <w:rPr>
          <w:rFonts w:ascii="Times New Roman"/>
          <w:sz w:val="22"/>
        </w:rPr>
        <w:t xml:space="preserve"/>
      </w:r>
      <w:hyperlink r:id="R4fbe921851e14b00">
        <w:r>
          <w:rPr>
            <w:rStyle w:val="Hyperlink"/>
            <w:u w:val="single"/>
          </w:rPr>
          <w:t>02/08/2023</w:t>
        </w:r>
      </w:hyperlink>
      <w:r>
        <w:t xml:space="preserve"/>
      </w:r>
    </w:p>
    <w:p>
      <w:pPr>
        <w:widowControl w:val="true"/>
        <w:spacing w:after="0"/>
        <w:jc w:val="left"/>
      </w:pPr>
      <w:r>
        <w:rPr>
          <w:rFonts w:ascii="Times New Roman"/>
          <w:sz w:val="22"/>
        </w:rPr>
        <w:t xml:space="preserve"/>
      </w:r>
      <w:hyperlink r:id="Rd3117ac645934ed2">
        <w:r>
          <w:rPr>
            <w:rStyle w:val="Hyperlink"/>
            <w:u w:val="single"/>
          </w:rPr>
          <w:t>05/04/2023</w:t>
        </w:r>
      </w:hyperlink>
      <w:r>
        <w:t xml:space="preserve"/>
      </w:r>
    </w:p>
    <w:p>
      <w:pPr>
        <w:widowControl w:val="true"/>
        <w:spacing w:after="0"/>
        <w:jc w:val="left"/>
      </w:pPr>
      <w:r>
        <w:rPr>
          <w:rFonts w:ascii="Times New Roman"/>
          <w:sz w:val="22"/>
        </w:rPr>
        <w:t xml:space="preserve"/>
      </w:r>
      <w:hyperlink r:id="Rb8934fe118ee46eb">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03A8D" w:rsidRDefault="00503A8D">
      <w:pPr>
        <w:widowControl w:val="0"/>
        <w:spacing w:after="0"/>
      </w:pPr>
    </w:p>
    <w:p w:rsidR="00503A8D" w:rsidRDefault="00503A8D">
      <w:pPr>
        <w:widowControl w:val="0"/>
        <w:spacing w:after="0"/>
      </w:pPr>
    </w:p>
    <w:p w:rsidR="00503A8D" w:rsidRDefault="00503A8D">
      <w:pPr>
        <w:widowControl w:val="0"/>
        <w:spacing w:after="0"/>
      </w:pPr>
    </w:p>
    <w:p w:rsidR="00503A8D" w:rsidRDefault="00503A8D">
      <w:pPr>
        <w:suppressLineNumbers/>
        <w:sectPr w:rsidR="00503A8D">
          <w:pgSz w:w="12240" w:h="15840" w:code="1"/>
          <w:pgMar w:top="1080" w:right="1440" w:bottom="1080" w:left="1440" w:header="720" w:footer="720" w:gutter="0"/>
          <w:cols w:space="720"/>
          <w:noEndnote/>
          <w:docGrid w:linePitch="360"/>
        </w:sectPr>
      </w:pPr>
    </w:p>
    <w:p w:rsidR="00432433" w:rsidP="00432433" w:rsidRDefault="0043243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(A134, R149, H3811)</w:t>
      </w:r>
    </w:p>
    <w:p w:rsidRPr="00F60DB2" w:rsidR="00432433" w:rsidP="00432433" w:rsidRDefault="0043243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C5067" w:rsidR="00432433" w:rsidP="00432433" w:rsidRDefault="0043243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C5067">
        <w:rPr>
          <w:rFonts w:cs="Times New Roman"/>
          <w:sz w:val="22"/>
        </w:rPr>
        <w:t>AN ACT TO AMEND THE SOUTH CAROLINA CODE OF LAWS BY AMENDING SECTION 12‑6‑3585, RELATING TO THE INDUSTRY PARTNERSHIP FUND TAX CREDIT, SO AS TO PROVIDE FOR AN INCREASE IN THE AGGREGATE CREDIT FROM NINE MILLION TO TWELVE MILLION DOLLARS FOR TAX YEARS AFTER 2022.</w:t>
      </w:r>
      <w:bookmarkStart w:name="at_610bcc024" w:id="0"/>
    </w:p>
    <w:bookmarkEnd w:id="0"/>
    <w:p w:rsidRPr="00DF3B44" w:rsidR="00432433" w:rsidP="00432433" w:rsidRDefault="00432433">
      <w:pPr>
        <w:pStyle w:val="scbillwhereasclause"/>
      </w:pPr>
    </w:p>
    <w:p w:rsidRPr="0094541D" w:rsidR="00432433" w:rsidP="00432433" w:rsidRDefault="0043243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ded32a44" w:id="1"/>
      <w:r w:rsidRPr="0094541D">
        <w:t>B</w:t>
      </w:r>
      <w:bookmarkEnd w:id="1"/>
      <w:r w:rsidRPr="0094541D">
        <w:t>e it enacted by the General Assembly of the State of South Carolina:</w:t>
      </w:r>
    </w:p>
    <w:p w:rsidR="00432433" w:rsidP="00432433" w:rsidRDefault="004324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433" w:rsidP="00432433" w:rsidRDefault="004324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Industry Partnership Fund Tax Credit</w:t>
      </w:r>
    </w:p>
    <w:p w:rsidR="00432433" w:rsidP="00432433" w:rsidRDefault="004324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433" w:rsidP="00432433" w:rsidRDefault="00432433">
      <w:pPr>
        <w:pStyle w:val="scdirectionallanguage"/>
      </w:pPr>
      <w:bookmarkStart w:name="bs_num_1_b0fab9ac2" w:id="2"/>
      <w:r>
        <w:t>S</w:t>
      </w:r>
      <w:bookmarkEnd w:id="2"/>
      <w:r>
        <w:t>ECTION 1.</w:t>
      </w:r>
      <w:r>
        <w:tab/>
      </w:r>
      <w:bookmarkStart w:name="dl_4b70ad3c1" w:id="3"/>
      <w:r>
        <w:t>S</w:t>
      </w:r>
      <w:bookmarkEnd w:id="3"/>
      <w:r>
        <w:t>ection 12‑6‑3585(A) of the S.C. Code is amended to read:</w:t>
      </w:r>
    </w:p>
    <w:p w:rsidR="00432433" w:rsidP="00432433" w:rsidRDefault="004324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433" w:rsidP="00432433" w:rsidRDefault="00432433">
      <w:pPr>
        <w:pStyle w:val="sccodifiedsection"/>
      </w:pPr>
      <w:bookmarkStart w:name="cs_T12C6N3585_5c2d75b8c" w:id="4"/>
      <w:r>
        <w:tab/>
      </w:r>
      <w:bookmarkStart w:name="ss_T12C6N3585SA_lv1_7a072d14e" w:id="5"/>
      <w:bookmarkEnd w:id="4"/>
      <w:r>
        <w:t>(</w:t>
      </w:r>
      <w:bookmarkEnd w:id="5"/>
      <w:r>
        <w:t xml:space="preserve">A) For each tax year beginning after </w:t>
      </w:r>
      <w:r w:rsidRPr="002573FA">
        <w:t>2022</w:t>
      </w:r>
      <w:r>
        <w:t xml:space="preserve">,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SCRA-designated affiliate, or both, pursuant to Section 13‑17‑88(E), up to a maximum credit of five hundred thousand dollars for a single taxpayer, not to exceed an aggregate credit of </w:t>
      </w:r>
      <w:r w:rsidRPr="002573FA">
        <w:t xml:space="preserve">twelve </w:t>
      </w:r>
      <w:r>
        <w:t xml:space="preserve">million dollars for all taxpayers.  If the aggregate credit of </w:t>
      </w:r>
      <w:r w:rsidRPr="002573FA">
        <w:t xml:space="preserve">twelve </w:t>
      </w:r>
      <w:r>
        <w:t xml:space="preserve">million dollars for all taxpayers is not met within sixty days of the annual opening date for the application for the credit, the single taxpayer maximum credit is automatically increased to one million dollars for the remainder of that year until the maximum aggregate credit of </w:t>
      </w:r>
      <w:r w:rsidRPr="002573FA">
        <w:t xml:space="preserve">twelve </w:t>
      </w:r>
      <w:r>
        <w:t xml:space="preserve">million dollars is met.  For purposes of determining a taxpayer’s entitlement to the credit for qualified contributions for a given tax year in which more than the </w:t>
      </w:r>
      <w:r>
        <w:lastRenderedPageBreak/>
        <w:t>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432433" w:rsidP="00432433" w:rsidRDefault="004324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433" w:rsidP="00432433" w:rsidRDefault="004324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32433" w:rsidP="00432433" w:rsidRDefault="004324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433" w:rsidP="00432433" w:rsidRDefault="00432433">
      <w:pPr>
        <w:pStyle w:val="scnoncodifiedsection"/>
      </w:pPr>
      <w:bookmarkStart w:name="bs_num_2_lastsection" w:id="6"/>
      <w:bookmarkStart w:name="eff_date_section" w:id="7"/>
      <w:r>
        <w:t>S</w:t>
      </w:r>
      <w:bookmarkEnd w:id="6"/>
      <w:r>
        <w:t>ECTION 2.</w:t>
      </w:r>
      <w:r w:rsidRPr="00DF3B44">
        <w:tab/>
        <w:t>This act takes effect upon approval by the Governor.</w:t>
      </w:r>
      <w:bookmarkEnd w:id="7"/>
    </w:p>
    <w:p w:rsidR="00432433" w:rsidP="00432433" w:rsidRDefault="00432433">
      <w:pPr>
        <w:pStyle w:val="scnoncodifiedsection"/>
      </w:pPr>
    </w:p>
    <w:p w:rsidR="00432433" w:rsidP="00432433" w:rsidRDefault="00432433">
      <w:pPr>
        <w:pStyle w:val="scnoncodifiedsection"/>
      </w:pPr>
      <w:r>
        <w:t>Ratified the 8</w:t>
      </w:r>
      <w:r>
        <w:rPr>
          <w:vertAlign w:val="superscript"/>
        </w:rPr>
        <w:t>th</w:t>
      </w:r>
      <w:r>
        <w:t xml:space="preserve"> day of May, 2024.</w:t>
      </w:r>
    </w:p>
    <w:p w:rsidR="00432433" w:rsidP="00432433" w:rsidRDefault="00432433">
      <w:pPr>
        <w:pStyle w:val="scactchamber"/>
        <w:widowControl/>
        <w:suppressLineNumbers w:val="0"/>
        <w:suppressAutoHyphens w:val="0"/>
        <w:jc w:val="both"/>
      </w:pPr>
    </w:p>
    <w:p w:rsidR="00432433" w:rsidP="00432433" w:rsidRDefault="00432433">
      <w:pPr>
        <w:pStyle w:val="scactchamber"/>
        <w:widowControl/>
        <w:suppressLineNumbers w:val="0"/>
        <w:suppressAutoHyphens w:val="0"/>
        <w:jc w:val="both"/>
      </w:pPr>
      <w:r>
        <w:t>Approved the 13</w:t>
      </w:r>
      <w:r w:rsidRPr="00104C7E">
        <w:rPr>
          <w:vertAlign w:val="superscript"/>
        </w:rPr>
        <w:t>th</w:t>
      </w:r>
      <w:r>
        <w:t xml:space="preserve"> day of May, 2024. </w:t>
      </w:r>
    </w:p>
    <w:p w:rsidR="00432433" w:rsidP="00432433" w:rsidRDefault="00432433">
      <w:pPr>
        <w:pStyle w:val="scactchamber"/>
        <w:widowControl/>
        <w:suppressLineNumbers w:val="0"/>
        <w:suppressAutoHyphens w:val="0"/>
        <w:jc w:val="center"/>
      </w:pPr>
    </w:p>
    <w:p w:rsidR="00432433" w:rsidP="00432433" w:rsidRDefault="00432433">
      <w:pPr>
        <w:pStyle w:val="scactchamber"/>
        <w:widowControl/>
        <w:suppressLineNumbers w:val="0"/>
        <w:suppressAutoHyphens w:val="0"/>
        <w:jc w:val="center"/>
      </w:pPr>
      <w:r>
        <w:t>__________</w:t>
      </w:r>
    </w:p>
    <w:p w:rsidRPr="00F60DB2" w:rsidR="00BC5067" w:rsidP="00432433" w:rsidRDefault="00BC5067">
      <w:pPr>
        <w:widowControl w:val="0"/>
        <w:spacing w:after="0"/>
      </w:pPr>
    </w:p>
    <w:sectPr w:rsidRPr="00F60DB2" w:rsidR="00BC5067" w:rsidSect="00432433">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5067" w:rsidRPr="00BC5067" w:rsidRDefault="00BC5067" w:rsidP="00BC506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5067" w:rsidRDefault="00BC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11"/>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076B"/>
    <w:rsid w:val="00074A4F"/>
    <w:rsid w:val="00076837"/>
    <w:rsid w:val="00077462"/>
    <w:rsid w:val="00086E49"/>
    <w:rsid w:val="00093AA4"/>
    <w:rsid w:val="000B2D9B"/>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7943"/>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156D"/>
    <w:rsid w:val="002568C4"/>
    <w:rsid w:val="002573FA"/>
    <w:rsid w:val="00257F60"/>
    <w:rsid w:val="002625EA"/>
    <w:rsid w:val="0026640E"/>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053E"/>
    <w:rsid w:val="0035085C"/>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32433"/>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1E7F"/>
    <w:rsid w:val="005002ED"/>
    <w:rsid w:val="00500DBC"/>
    <w:rsid w:val="00503A8D"/>
    <w:rsid w:val="005102BE"/>
    <w:rsid w:val="00517044"/>
    <w:rsid w:val="00523F7F"/>
    <w:rsid w:val="00524D54"/>
    <w:rsid w:val="00530036"/>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4249"/>
    <w:rsid w:val="007A6531"/>
    <w:rsid w:val="007B2D29"/>
    <w:rsid w:val="007B379E"/>
    <w:rsid w:val="007B4DBF"/>
    <w:rsid w:val="007B612E"/>
    <w:rsid w:val="007B7E68"/>
    <w:rsid w:val="007C5458"/>
    <w:rsid w:val="007D66E0"/>
    <w:rsid w:val="007E2DD6"/>
    <w:rsid w:val="007F1183"/>
    <w:rsid w:val="007F50D1"/>
    <w:rsid w:val="007F52D1"/>
    <w:rsid w:val="00806DCC"/>
    <w:rsid w:val="00815A49"/>
    <w:rsid w:val="00816D52"/>
    <w:rsid w:val="00825C9B"/>
    <w:rsid w:val="00831048"/>
    <w:rsid w:val="00834272"/>
    <w:rsid w:val="00845017"/>
    <w:rsid w:val="00851A63"/>
    <w:rsid w:val="00857C07"/>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59A5"/>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037A"/>
    <w:rsid w:val="009C144B"/>
    <w:rsid w:val="009C31D4"/>
    <w:rsid w:val="009C6FD3"/>
    <w:rsid w:val="009D2967"/>
    <w:rsid w:val="009D3C2B"/>
    <w:rsid w:val="009E0F93"/>
    <w:rsid w:val="009F23CF"/>
    <w:rsid w:val="009F2AB1"/>
    <w:rsid w:val="009F3431"/>
    <w:rsid w:val="009F4FAF"/>
    <w:rsid w:val="009F68F1"/>
    <w:rsid w:val="00A0242D"/>
    <w:rsid w:val="00A17135"/>
    <w:rsid w:val="00A21A6F"/>
    <w:rsid w:val="00A2239D"/>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2C9"/>
    <w:rsid w:val="00B637AA"/>
    <w:rsid w:val="00B64D65"/>
    <w:rsid w:val="00B7592C"/>
    <w:rsid w:val="00B8071E"/>
    <w:rsid w:val="00B809D3"/>
    <w:rsid w:val="00B84B66"/>
    <w:rsid w:val="00B85475"/>
    <w:rsid w:val="00B9090A"/>
    <w:rsid w:val="00B92196"/>
    <w:rsid w:val="00B9228D"/>
    <w:rsid w:val="00BA457D"/>
    <w:rsid w:val="00BB1918"/>
    <w:rsid w:val="00BC5067"/>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177D"/>
    <w:rsid w:val="00CE25EC"/>
    <w:rsid w:val="00CE58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83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5DB6"/>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C5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A424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A424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A424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A424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A424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A424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A424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A424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A424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A424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A4249"/>
    <w:rPr>
      <w:noProof/>
    </w:rPr>
  </w:style>
  <w:style w:type="character" w:customStyle="1" w:styleId="sclocalcheck">
    <w:name w:val="sc_local_check"/>
    <w:uiPriority w:val="1"/>
    <w:qFormat/>
    <w:rsid w:val="007A4249"/>
    <w:rPr>
      <w:noProof/>
    </w:rPr>
  </w:style>
  <w:style w:type="character" w:customStyle="1" w:styleId="sctempcheck">
    <w:name w:val="sc_temp_check"/>
    <w:uiPriority w:val="1"/>
    <w:qFormat/>
    <w:rsid w:val="007A4249"/>
    <w:rPr>
      <w:noProof/>
    </w:rPr>
  </w:style>
  <w:style w:type="character" w:customStyle="1" w:styleId="Heading1Char">
    <w:name w:val="Heading 1 Char"/>
    <w:basedOn w:val="DefaultParagraphFont"/>
    <w:link w:val="Heading1"/>
    <w:uiPriority w:val="9"/>
    <w:rsid w:val="00BC506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504.docx" TargetMode="External" Id="rId13" /><Relationship Type="http://schemas.openxmlformats.org/officeDocument/2006/relationships/hyperlink" Target="file:///h:\hj\20230516.docx" TargetMode="External" Id="rId18" /><Relationship Type="http://schemas.openxmlformats.org/officeDocument/2006/relationships/hyperlink" Target="https://www.scstatehouse.gov/sess125_2023-2024/prever/3811_20230125.docx" TargetMode="External" Id="rId26" /><Relationship Type="http://schemas.openxmlformats.org/officeDocument/2006/relationships/customXml" Target="../customXml/item3.xml" Id="rId3" /><Relationship Type="http://schemas.openxmlformats.org/officeDocument/2006/relationships/hyperlink" Target="file:///h:\sj\20240228.docx" TargetMode="External" Id="rId21" /><Relationship Type="http://schemas.openxmlformats.org/officeDocument/2006/relationships/settings" Target="settings.xml" Id="rId7" /><Relationship Type="http://schemas.openxmlformats.org/officeDocument/2006/relationships/hyperlink" Target="file:///h:\hj\20230125.docx" TargetMode="External" Id="rId12" /><Relationship Type="http://schemas.openxmlformats.org/officeDocument/2006/relationships/hyperlink" Target="file:///h:\hj\20230511.docx" TargetMode="External" Id="rId17" /><Relationship Type="http://schemas.openxmlformats.org/officeDocument/2006/relationships/hyperlink" Target="https://www.scstatehouse.gov/billsearch.php?billnumbers=3811&amp;session=125&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30511.docx" TargetMode="External" Id="rId16" /><Relationship Type="http://schemas.openxmlformats.org/officeDocument/2006/relationships/hyperlink" Target="file:///h:\sj\20230523.docx" TargetMode="External" Id="rId20" /><Relationship Type="http://schemas.openxmlformats.org/officeDocument/2006/relationships/hyperlink" Target="https://www.scstatehouse.gov/sess125_2023-2024/prever/3811_2024022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25.docx" TargetMode="External" Id="rId11" /><Relationship Type="http://schemas.openxmlformats.org/officeDocument/2006/relationships/hyperlink" Target="file:///h:\sj\20240320.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30510.docx" TargetMode="External" Id="rId15" /><Relationship Type="http://schemas.openxmlformats.org/officeDocument/2006/relationships/hyperlink" Target="file:///h:\sj\20240319.docx" TargetMode="External" Id="rId23" /><Relationship Type="http://schemas.openxmlformats.org/officeDocument/2006/relationships/hyperlink" Target="https://www.scstatehouse.gov/sess125_2023-2024/prever/3811_20230504.docx" TargetMode="External" Id="rId28" /><Relationship Type="http://schemas.openxmlformats.org/officeDocument/2006/relationships/endnotes" Target="endnotes.xml" Id="rId10" /><Relationship Type="http://schemas.openxmlformats.org/officeDocument/2006/relationships/hyperlink" Target="file:///h:\sj\20230523.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509.docx" TargetMode="External" Id="rId14" /><Relationship Type="http://schemas.openxmlformats.org/officeDocument/2006/relationships/hyperlink" Target="file:///h:\sj\20240319.docx" TargetMode="External" Id="rId22" /><Relationship Type="http://schemas.openxmlformats.org/officeDocument/2006/relationships/hyperlink" Target="https://www.scstatehouse.gov/sess125_2023-2024/prever/3811_20230208.docx" TargetMode="External" Id="rId27" /><Relationship Type="http://schemas.openxmlformats.org/officeDocument/2006/relationships/footer" Target="footer1.xml" Id="rId30" /><Relationship Type="http://schemas.openxmlformats.org/officeDocument/2006/relationships/hyperlink" Target="https://www.scstatehouse.gov/billsearch.php?billnumbers=3811&amp;session=125&amp;summary=B" TargetMode="External" Id="Rfc555cd63ac44ae9" /><Relationship Type="http://schemas.openxmlformats.org/officeDocument/2006/relationships/hyperlink" Target="https://www.scstatehouse.gov/sess125_2023-2024/prever/3811_20230125.docx" TargetMode="External" Id="Rc1cc46fee1744021" /><Relationship Type="http://schemas.openxmlformats.org/officeDocument/2006/relationships/hyperlink" Target="https://www.scstatehouse.gov/sess125_2023-2024/prever/3811_20230208.docx" TargetMode="External" Id="Rc9070f67869c434f" /><Relationship Type="http://schemas.openxmlformats.org/officeDocument/2006/relationships/hyperlink" Target="https://www.scstatehouse.gov/sess125_2023-2024/prever/3811_20230504.docx" TargetMode="External" Id="R1aa1e2fe355b4641" /><Relationship Type="http://schemas.openxmlformats.org/officeDocument/2006/relationships/hyperlink" Target="https://www.scstatehouse.gov/sess125_2023-2024/prever/3811_20240228.docx" TargetMode="External" Id="Re8dec8ea38ac41fc" /><Relationship Type="http://schemas.openxmlformats.org/officeDocument/2006/relationships/hyperlink" Target="h:\hj\20230125.docx" TargetMode="External" Id="Rc14fe587f73b4eaf" /><Relationship Type="http://schemas.openxmlformats.org/officeDocument/2006/relationships/hyperlink" Target="h:\hj\20230125.docx" TargetMode="External" Id="R4665911118b64cc0" /><Relationship Type="http://schemas.openxmlformats.org/officeDocument/2006/relationships/hyperlink" Target="h:\hj\20230504.docx" TargetMode="External" Id="R205cf14e2a644f78" /><Relationship Type="http://schemas.openxmlformats.org/officeDocument/2006/relationships/hyperlink" Target="h:\hj\20230509.docx" TargetMode="External" Id="R9c8a2af6fa9f4e04" /><Relationship Type="http://schemas.openxmlformats.org/officeDocument/2006/relationships/hyperlink" Target="h:\hj\20230510.docx" TargetMode="External" Id="R06dfd2f56bfb40c0" /><Relationship Type="http://schemas.openxmlformats.org/officeDocument/2006/relationships/hyperlink" Target="h:\hj\20230511.docx" TargetMode="External" Id="R68f3ef62fa514dba" /><Relationship Type="http://schemas.openxmlformats.org/officeDocument/2006/relationships/hyperlink" Target="h:\hj\20230511.docx" TargetMode="External" Id="R005917a2d5ad4ca8" /><Relationship Type="http://schemas.openxmlformats.org/officeDocument/2006/relationships/hyperlink" Target="h:\hj\20230516.docx" TargetMode="External" Id="R798f51e1b3b245a1" /><Relationship Type="http://schemas.openxmlformats.org/officeDocument/2006/relationships/hyperlink" Target="h:\sj\20230523.docx" TargetMode="External" Id="Re1a7666c00014782" /><Relationship Type="http://schemas.openxmlformats.org/officeDocument/2006/relationships/hyperlink" Target="h:\sj\20230523.docx" TargetMode="External" Id="R735e0161b30149ad" /><Relationship Type="http://schemas.openxmlformats.org/officeDocument/2006/relationships/hyperlink" Target="h:\sj\20240228.docx" TargetMode="External" Id="R6b8c545f7b354111" /><Relationship Type="http://schemas.openxmlformats.org/officeDocument/2006/relationships/hyperlink" Target="h:\sj\20240319.docx" TargetMode="External" Id="R99445330dca84bc3" /><Relationship Type="http://schemas.openxmlformats.org/officeDocument/2006/relationships/hyperlink" Target="h:\sj\20240319.docx" TargetMode="External" Id="R70b81e68e24f4f62" /><Relationship Type="http://schemas.openxmlformats.org/officeDocument/2006/relationships/hyperlink" Target="h:\sj\20240320.docx" TargetMode="External" Id="Ra186cab7933a4da9" /><Relationship Type="http://schemas.openxmlformats.org/officeDocument/2006/relationships/hyperlink" Target="https://www.scstatehouse.gov/billsearch.php?billnumbers=3811&amp;session=125&amp;summary=B" TargetMode="External" Id="Rec34f02a6b324c54" /><Relationship Type="http://schemas.openxmlformats.org/officeDocument/2006/relationships/hyperlink" Target="https://www.scstatehouse.gov/sess125_2023-2024/prever/3811_20230125.docx" TargetMode="External" Id="R70b1309a5a8a49e3" /><Relationship Type="http://schemas.openxmlformats.org/officeDocument/2006/relationships/hyperlink" Target="https://www.scstatehouse.gov/sess125_2023-2024/prever/3811_20230208.docx" TargetMode="External" Id="R4fbe921851e14b00" /><Relationship Type="http://schemas.openxmlformats.org/officeDocument/2006/relationships/hyperlink" Target="https://www.scstatehouse.gov/sess125_2023-2024/prever/3811_20230504.docx" TargetMode="External" Id="Rd3117ac645934ed2" /><Relationship Type="http://schemas.openxmlformats.org/officeDocument/2006/relationships/hyperlink" Target="https://www.scstatehouse.gov/sess125_2023-2024/prever/3811_20240228.docx" TargetMode="External" Id="Rb8934fe118ee46eb" /><Relationship Type="http://schemas.openxmlformats.org/officeDocument/2006/relationships/hyperlink" Target="h:\hj\20230125.docx" TargetMode="External" Id="Rad87aaecd8564f5e" /><Relationship Type="http://schemas.openxmlformats.org/officeDocument/2006/relationships/hyperlink" Target="h:\hj\20230125.docx" TargetMode="External" Id="R093f249bca33433e" /><Relationship Type="http://schemas.openxmlformats.org/officeDocument/2006/relationships/hyperlink" Target="h:\hj\20230504.docx" TargetMode="External" Id="R6a5b9ce016804898" /><Relationship Type="http://schemas.openxmlformats.org/officeDocument/2006/relationships/hyperlink" Target="h:\hj\20230509.docx" TargetMode="External" Id="Re588a1dfbc554556" /><Relationship Type="http://schemas.openxmlformats.org/officeDocument/2006/relationships/hyperlink" Target="h:\hj\20230510.docx" TargetMode="External" Id="R2aa66b8f29a74630" /><Relationship Type="http://schemas.openxmlformats.org/officeDocument/2006/relationships/hyperlink" Target="h:\hj\20230511.docx" TargetMode="External" Id="R26fd7832edaf486e" /><Relationship Type="http://schemas.openxmlformats.org/officeDocument/2006/relationships/hyperlink" Target="h:\hj\20230511.docx" TargetMode="External" Id="Rb38e8ce55c0b410e" /><Relationship Type="http://schemas.openxmlformats.org/officeDocument/2006/relationships/hyperlink" Target="h:\hj\20230516.docx" TargetMode="External" Id="R62ef719f925f4bf5" /><Relationship Type="http://schemas.openxmlformats.org/officeDocument/2006/relationships/hyperlink" Target="h:\sj\20230523.docx" TargetMode="External" Id="R3b0cdc78dc6644b4" /><Relationship Type="http://schemas.openxmlformats.org/officeDocument/2006/relationships/hyperlink" Target="h:\sj\20230523.docx" TargetMode="External" Id="R027fd32a6a4e49a5" /><Relationship Type="http://schemas.openxmlformats.org/officeDocument/2006/relationships/hyperlink" Target="h:\sj\20240228.docx" TargetMode="External" Id="R4d75646092864bae" /><Relationship Type="http://schemas.openxmlformats.org/officeDocument/2006/relationships/hyperlink" Target="h:\sj\20240319.docx" TargetMode="External" Id="R0647a64924854362" /><Relationship Type="http://schemas.openxmlformats.org/officeDocument/2006/relationships/hyperlink" Target="h:\sj\20240319.docx" TargetMode="External" Id="R355f053105c44681" /><Relationship Type="http://schemas.openxmlformats.org/officeDocument/2006/relationships/hyperlink" Target="h:\sj\20240320.docx" TargetMode="External" Id="R2fe636c03efa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62042df0-8e32-4280-b57c-6d4901ac3f00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e34f21eb-da6f-45f3-a278-0f055c88f960</T_BILL_REQUEST_REQUEST>
  <T_BILL_R_ORIGINALBILL>6746d48b-2da6-48dc-b57d-09c321311aaa</T_BILL_R_ORIGINALBILL>
  <T_BILL_R_ORIGINALDRAFT>6080ad47-7df5-4131-be87-18680710ff8d</T_BILL_R_ORIGINALDRAFT>
  <T_BILL_SPONSOR_SPONSOR>9853401c-09cc-4eef-bca0-ffae25c212ed</T_BILL_SPONSOR_SPONSOR>
  <T_BILL_T_BILLNUMBER>3811</T_BILL_T_BILLNUMBER>
  <T_BILL_T_BILLTITLE>TO AMEND THE SOUTH CAROLINA CODE OF LAWS BY AMENDING SECTION 12‑6‑3585, RELATING TO THE INDUSTRY PARTNERSHIP FUND TAX CREDIT, SO AS TO PROVIDE FOR AN INCREASE IN THE AGGREGATE CREDIT FROM NINE MILLION TO TWELVE MILLION DOLLARS FOR TAX YEARS AFTER 2022.</T_BILL_T_BILLTITLE>
  <T_BILL_T_CHAMBER>house</T_BILL_T_CHAMBER>
  <T_BILL_T_LEGTYPE>bill_statewide</T_BILL_T_LEGTYPE>
  <T_BILL_T_SECTIONS>[{"SectionUUID":"28e98f24-f3a8-4631-bb54-987ba43ab012","SectionName":"code_section","SectionNumber":1,"SectionType":"code_section","CodeSections":[{"CodeSectionBookmarkName":"cs_T12C6N3585_5c2d75b8c","IsConstitutionSection":false,"Identity":"12-6-3585","IsNew":false,"SubSections":[{"Level":1,"Identity":"T12C6N3585SA","SubSectionBookmarkName":"ss_T12C6N3585SA_lv1_7a072d14e","IsNewSubSection":false}],"TitleRelatedTo":"Industry Partnership Fund tax credit","TitleSoAsTo":"provide for an increase in the aggregate credit from nine million to twelve million dollars for tax years after 2022","Deleted":false}],"TitleText":"","DisableControls":false,"Deleted":false,"SectionBookmarkName":"bs_num_1_b0fab9ac2"},{"SectionUUID":"8f03ca95-8faa-4d43-a9c2-8afc498075bd","SectionName":"standard_eff_date_section","SectionNumber":2,"SectionType":"drafting_clause","CodeSections":[],"TitleText":"","DisableControls":false,"Deleted":false,"SectionBookmarkName":"bs_num_2_lastsection"}]</T_BILL_T_SECTIONS>
  <T_BILL_T_SUBJECT>Industry Partnership Fund Tax Credit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4206</Characters>
  <Application>Microsoft Office Word</Application>
  <DocSecurity>0</DocSecurity>
  <Lines>140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3811: Industry Partnership Fund Tax Credit - South Carolina Legislature Online</dc:title>
  <dc:subject/>
  <dc:creator>Sean Ryan</dc:creator>
  <cp:keywords/>
  <dc:description/>
  <cp:lastModifiedBy>Danny Crook</cp:lastModifiedBy>
  <cp:revision>2</cp:revision>
  <dcterms:created xsi:type="dcterms:W3CDTF">2024-06-25T15:46:00Z</dcterms:created>
  <dcterms:modified xsi:type="dcterms:W3CDTF">2024-06-25T15:46:00Z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