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3877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West, J. Moore, M.M. Smith, Atkinson, B.J. Cox, Gagnon, Hayes, Caskey and Chapman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LC-0158WAB23.docx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Anesthesiologists' assistants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8bd65aca7c3484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ed86efbe71484fb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3/8/2023</w:t>
      </w:r>
      <w:r>
        <w:tab/>
        <w:t>House</w:t>
      </w:r>
      <w:r>
        <w:tab/>
        <w:t>Member(s) request name removed as sponsor: B. Newton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3/29/2023</w:t>
      </w:r>
      <w:r>
        <w:tab/>
        <w:t>House</w:t>
      </w:r>
      <w:r>
        <w:tab/>
        <w:t>Member(s) request name added as sponsor: Caskey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3/29/2023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5770cbc8f501448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4/3/2023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4/4/2023</w:t>
      </w:r>
      <w:r>
        <w:tab/>
        <w:t>House</w:t>
      </w:r>
      <w:r>
        <w:tab/>
        <w:t>Member(s) request name added as sponsor: Chapman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4/4/2023</w:t>
      </w:r>
      <w:r>
        <w:tab/>
        <w:t>House</w:t>
      </w:r>
      <w:r>
        <w:tab/>
        <w:t xml:space="preserve">Debate adjourned</w:t>
      </w:r>
      <w:r>
        <w:t xml:space="preserve"> (</w:t>
      </w:r>
      <w:hyperlink w:history="true" r:id="R95e3d3d3ff404cc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f9700144748c4bd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House</w:t>
      </w:r>
      <w:r>
        <w:tab/>
        <w:t xml:space="preserve">Roll call</w:t>
      </w:r>
      <w:r>
        <w:t xml:space="preserve"> Yeas-112  Nays-0</w:t>
      </w:r>
      <w:r>
        <w:t xml:space="preserve"> (</w:t>
      </w:r>
      <w:hyperlink w:history="true" r:id="Rbebd0308d6b3479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5446c5a5975540d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2c70f90511544a0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e336482629fc4e7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4/18/2024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Medical Affairs</w:t>
      </w:r>
      <w:r>
        <w:t xml:space="preserve"> (</w:t>
      </w:r>
      <w:hyperlink w:history="true" r:id="Rb22c6acde55e430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914833207a74d9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e6fb76dd190466b">
        <w:r>
          <w:rPr>
            <w:rStyle w:val="Hyperlink"/>
            <w:u w:val="single"/>
          </w:rPr>
          <w:t>02/07/2023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1f0fc411bba49d8">
        <w:r>
          <w:rPr>
            <w:rStyle w:val="Hyperlink"/>
            <w:u w:val="single"/>
          </w:rPr>
          <w:t>03/29/2023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1c4a15a294f4d36">
        <w:r>
          <w:rPr>
            <w:rStyle w:val="Hyperlink"/>
            <w:u w:val="single"/>
          </w:rPr>
          <w:t>04/03/2023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72714717a364757">
        <w:r>
          <w:rPr>
            <w:rStyle w:val="Hyperlink"/>
            <w:u w:val="single"/>
          </w:rPr>
          <w:t>04/18/2024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965801" w:rsidP="00965801" w:rsidRDefault="00965801" w14:paraId="7B3C9C3E" w14:textId="77777777">
      <w:pPr>
        <w:pStyle w:val="sccoversheetstricken"/>
      </w:pPr>
      <w:bookmarkStart w:name="open_doc_here" w:id="0"/>
      <w:bookmarkEnd w:id="0"/>
      <w:r w:rsidRPr="00B07BF4">
        <w:t>Indicates Matter Stricken</w:t>
      </w:r>
    </w:p>
    <w:p w:rsidRPr="00B07BF4" w:rsidR="00965801" w:rsidP="00965801" w:rsidRDefault="00965801" w14:paraId="5F42F839" w14:textId="77777777">
      <w:pPr>
        <w:pStyle w:val="sccoversheetunderline"/>
      </w:pPr>
      <w:r w:rsidRPr="00B07BF4">
        <w:t>Indicates New Matter</w:t>
      </w:r>
    </w:p>
    <w:p w:rsidRPr="00B07BF4" w:rsidR="00965801" w:rsidP="00965801" w:rsidRDefault="00965801" w14:paraId="27398CBB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5CB4D63FB1E243F0BBC1716E6C53BA7E"/>
        </w:placeholder>
      </w:sdtPr>
      <w:sdtEndPr/>
      <w:sdtContent>
        <w:p w:rsidRPr="00B07BF4" w:rsidR="00965801" w:rsidP="00965801" w:rsidRDefault="00965801" w14:paraId="65D8BC98" w14:textId="48F04C75">
          <w:pPr>
            <w:pStyle w:val="sccoversheetstatus"/>
          </w:pPr>
          <w:r>
            <w:t>Committee Report</w:t>
          </w:r>
        </w:p>
      </w:sdtContent>
    </w:sdt>
    <w:sdt>
      <w:sdtPr>
        <w:alias w:val="printed1"/>
        <w:tag w:val="printed1"/>
        <w:id w:val="-1779714481"/>
        <w:placeholder>
          <w:docPart w:val="5CB4D63FB1E243F0BBC1716E6C53BA7E"/>
        </w:placeholder>
        <w:text/>
      </w:sdtPr>
      <w:sdtEndPr/>
      <w:sdtContent>
        <w:p w:rsidR="00965801" w:rsidP="00965801" w:rsidRDefault="00965801" w14:paraId="46C80B2E" w14:textId="0B40DFDE">
          <w:pPr>
            <w:pStyle w:val="sccoversheetinfo"/>
          </w:pPr>
          <w:r>
            <w:t>April 18, 2024</w:t>
          </w:r>
        </w:p>
      </w:sdtContent>
    </w:sdt>
    <w:p w:rsidR="00965801" w:rsidP="00965801" w:rsidRDefault="00965801" w14:paraId="0361B623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5CB4D63FB1E243F0BBC1716E6C53BA7E"/>
        </w:placeholder>
        <w:text/>
      </w:sdtPr>
      <w:sdtEndPr/>
      <w:sdtContent>
        <w:p w:rsidRPr="00B07BF4" w:rsidR="00965801" w:rsidP="00965801" w:rsidRDefault="00965801" w14:paraId="569508B2" w14:textId="6641A551">
          <w:pPr>
            <w:pStyle w:val="sccoversheetbillno"/>
          </w:pPr>
          <w:r>
            <w:t>H. 3877</w:t>
          </w:r>
        </w:p>
      </w:sdtContent>
    </w:sdt>
    <w:p w:rsidR="00965801" w:rsidP="00965801" w:rsidRDefault="00965801" w14:paraId="53E01347" w14:textId="77777777">
      <w:pPr>
        <w:pStyle w:val="sccoversheetsponsor6"/>
      </w:pPr>
    </w:p>
    <w:p w:rsidRPr="00B07BF4" w:rsidR="00965801" w:rsidP="00965801" w:rsidRDefault="00965801" w14:paraId="56508048" w14:textId="78EF8EC0">
      <w:pPr>
        <w:pStyle w:val="sccoversheetsponsor6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5CB4D63FB1E243F0BBC1716E6C53BA7E"/>
          </w:placeholder>
          <w:text/>
        </w:sdtPr>
        <w:sdtEndPr/>
        <w:sdtContent>
          <w:r>
            <w:t>Reps.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5CB4D63FB1E243F0BBC1716E6C53BA7E"/>
          </w:placeholder>
          <w:text/>
        </w:sdtPr>
        <w:sdtEndPr/>
        <w:sdtContent>
          <w:r>
            <w:t>West, J. Moore, M. M. Smith, Atkinson, B. J. Cox, Gagnon, Hayes, Caskey and Chapman</w:t>
          </w:r>
        </w:sdtContent>
      </w:sdt>
      <w:r w:rsidRPr="00B07BF4">
        <w:t xml:space="preserve"> </w:t>
      </w:r>
    </w:p>
    <w:p w:rsidRPr="00B07BF4" w:rsidR="00965801" w:rsidP="00965801" w:rsidRDefault="00965801" w14:paraId="69561CCD" w14:textId="77777777">
      <w:pPr>
        <w:pStyle w:val="sccoversheetsponsor6"/>
      </w:pPr>
    </w:p>
    <w:p w:rsidRPr="00B07BF4" w:rsidR="00965801" w:rsidP="00965801" w:rsidRDefault="00FF3288" w14:paraId="279BCBBA" w14:textId="3091FCC7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5CB4D63FB1E243F0BBC1716E6C53BA7E"/>
          </w:placeholder>
          <w:text/>
        </w:sdtPr>
        <w:sdtEndPr/>
        <w:sdtContent>
          <w:r w:rsidR="00965801">
            <w:t>S</w:t>
          </w:r>
        </w:sdtContent>
      </w:sdt>
      <w:r w:rsidRPr="00B07BF4" w:rsidR="00965801">
        <w:t xml:space="preserve">. Printed </w:t>
      </w:r>
      <w:sdt>
        <w:sdtPr>
          <w:alias w:val="printed2"/>
          <w:tag w:val="printed2"/>
          <w:id w:val="-774643221"/>
          <w:placeholder>
            <w:docPart w:val="5CB4D63FB1E243F0BBC1716E6C53BA7E"/>
          </w:placeholder>
          <w:text/>
        </w:sdtPr>
        <w:sdtEndPr/>
        <w:sdtContent>
          <w:r w:rsidR="00965801">
            <w:t>04/18/24</w:t>
          </w:r>
        </w:sdtContent>
      </w:sdt>
      <w:r w:rsidRPr="00B07BF4" w:rsidR="00965801">
        <w:t>--</w:t>
      </w:r>
      <w:sdt>
        <w:sdtPr>
          <w:alias w:val="residingchamber"/>
          <w:tag w:val="residingchamber"/>
          <w:id w:val="1651789982"/>
          <w:placeholder>
            <w:docPart w:val="5CB4D63FB1E243F0BBC1716E6C53BA7E"/>
          </w:placeholder>
          <w:text/>
        </w:sdtPr>
        <w:sdtEndPr/>
        <w:sdtContent>
          <w:r w:rsidR="00965801">
            <w:t>S</w:t>
          </w:r>
        </w:sdtContent>
      </w:sdt>
      <w:r w:rsidRPr="00B07BF4" w:rsidR="00965801">
        <w:t>.</w:t>
      </w:r>
    </w:p>
    <w:p w:rsidRPr="00B07BF4" w:rsidR="00965801" w:rsidP="00965801" w:rsidRDefault="00965801" w14:paraId="1EE35D96" w14:textId="413174EA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5CB4D63FB1E243F0BBC1716E6C53BA7E"/>
          </w:placeholder>
          <w:text/>
        </w:sdtPr>
        <w:sdtEndPr/>
        <w:sdtContent>
          <w:r>
            <w:t xml:space="preserve">April </w:t>
          </w:r>
          <w:r w:rsidR="001D26D6">
            <w:t>0</w:t>
          </w:r>
          <w:r>
            <w:t>6, 2023</w:t>
          </w:r>
        </w:sdtContent>
      </w:sdt>
    </w:p>
    <w:p w:rsidRPr="00B07BF4" w:rsidR="00965801" w:rsidP="00965801" w:rsidRDefault="00965801" w14:paraId="138A141E" w14:textId="77777777">
      <w:pPr>
        <w:pStyle w:val="sccoversheetemptyline"/>
      </w:pPr>
    </w:p>
    <w:p w:rsidRPr="00B07BF4" w:rsidR="00965801" w:rsidP="00965801" w:rsidRDefault="00965801" w14:paraId="33328775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965801" w:rsidP="00965801" w:rsidRDefault="00965801" w14:paraId="34837510" w14:textId="77777777">
      <w:pPr>
        <w:pStyle w:val="sccoversheetemptyline"/>
        <w:jc w:val="center"/>
        <w:rPr>
          <w:u w:val="single"/>
        </w:rPr>
      </w:pPr>
    </w:p>
    <w:p w:rsidRPr="00B07BF4" w:rsidR="00965801" w:rsidP="00965801" w:rsidRDefault="00965801" w14:paraId="322EAD52" w14:textId="6FC06460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5CB4D63FB1E243F0BBC1716E6C53BA7E"/>
          </w:placeholder>
          <w:text/>
        </w:sdtPr>
        <w:sdtEndPr/>
        <w:sdtContent>
          <w:r>
            <w:t>Senate Medical Affairs</w:t>
          </w:r>
        </w:sdtContent>
      </w:sdt>
    </w:p>
    <w:p w:rsidRPr="00B07BF4" w:rsidR="00965801" w:rsidP="00965801" w:rsidRDefault="00965801" w14:paraId="43BBF9B5" w14:textId="3376E4FB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5CB4D63FB1E243F0BBC1716E6C53BA7E"/>
          </w:placeholder>
          <w:text/>
        </w:sdtPr>
        <w:sdtEndPr/>
        <w:sdtContent>
          <w:r>
            <w:t>Bill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5CB4D63FB1E243F0BBC1716E6C53BA7E"/>
          </w:placeholder>
          <w:text/>
        </w:sdtPr>
        <w:sdtEndPr/>
        <w:sdtContent>
          <w:r>
            <w:t>H. 3877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5CB4D63FB1E243F0BBC1716E6C53BA7E"/>
          </w:placeholder>
          <w:text/>
        </w:sdtPr>
        <w:sdtEndPr/>
        <w:sdtContent>
          <w:r>
            <w:t>to amend the South Carolina Code of Laws by amending Section 40-47-1250, relating to supervision of anesthesiologists’ assistants, so as to increase the number of</w:t>
          </w:r>
        </w:sdtContent>
      </w:sdt>
      <w:r w:rsidRPr="00B07BF4">
        <w:t>, etc., respectfully</w:t>
      </w:r>
    </w:p>
    <w:p w:rsidRPr="00B07BF4" w:rsidR="00965801" w:rsidP="00965801" w:rsidRDefault="00965801" w14:paraId="1D676335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5CB4D63FB1E243F0BBC1716E6C53BA7E"/>
        </w:placeholder>
        <w:text/>
      </w:sdtPr>
      <w:sdtEndPr/>
      <w:sdtContent>
        <w:p w:rsidRPr="00B07BF4" w:rsidR="00965801" w:rsidP="00965801" w:rsidRDefault="00965801" w14:paraId="2255A28D" w14:textId="4EA5102B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965801" w:rsidP="00965801" w:rsidRDefault="00965801" w14:paraId="4A49BAD6" w14:textId="77777777">
      <w:pPr>
        <w:pStyle w:val="sccoversheetcommitteereportemplyline"/>
      </w:pPr>
    </w:p>
    <w:p w:rsidRPr="00B07BF4" w:rsidR="00965801" w:rsidP="00965801" w:rsidRDefault="00FF3288" w14:paraId="51ED3DF2" w14:textId="774E57DD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5CB4D63FB1E243F0BBC1716E6C53BA7E"/>
          </w:placeholder>
          <w:text/>
        </w:sdtPr>
        <w:sdtEndPr/>
        <w:sdtContent>
          <w:r w:rsidR="00965801">
            <w:t xml:space="preserve">DANIEL </w:t>
          </w:r>
          <w:r w:rsidR="001D26D6">
            <w:t xml:space="preserve">B. “DANNY” </w:t>
          </w:r>
          <w:r w:rsidR="00965801">
            <w:t>VERDIN</w:t>
          </w:r>
          <w:r w:rsidR="001D26D6">
            <w:t xml:space="preserve"> III</w:t>
          </w:r>
        </w:sdtContent>
      </w:sdt>
      <w:r w:rsidRPr="00B07BF4" w:rsidR="00965801">
        <w:t xml:space="preserve"> for Committee.</w:t>
      </w:r>
    </w:p>
    <w:p w:rsidRPr="00B07BF4" w:rsidR="00965801" w:rsidP="00965801" w:rsidRDefault="00965801" w14:paraId="156E3D9D" w14:textId="77777777">
      <w:pPr>
        <w:pStyle w:val="sccoversheetcommitteereportemplyline"/>
      </w:pPr>
    </w:p>
    <w:p w:rsidR="00965801" w:rsidP="00965801" w:rsidRDefault="00965801" w14:paraId="7D92F520" w14:textId="77777777">
      <w:pPr>
        <w:pStyle w:val="sccoversheetemptyline"/>
        <w:jc w:val="center"/>
        <w:sectPr w:rsidR="00965801" w:rsidSect="0096580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</w:p>
    <w:p w:rsidRPr="00B07BF4" w:rsidR="00965801" w:rsidP="00965801" w:rsidRDefault="00965801" w14:paraId="09D2BE38" w14:textId="77777777">
      <w:pPr>
        <w:pStyle w:val="sccoversheetemptyline"/>
      </w:pPr>
    </w:p>
    <w:p w:rsidRPr="00BB0725" w:rsidR="00A73EFA" w:rsidP="001E2154" w:rsidRDefault="00A73EFA" w14:paraId="6AD935C9" w14:textId="6A349F3B">
      <w:pPr>
        <w:pStyle w:val="scemptylineheader"/>
      </w:pPr>
    </w:p>
    <w:p w:rsidRPr="00DF3B44" w:rsidR="00A73EFA" w:rsidP="001E2154" w:rsidRDefault="00A73EFA" w14:paraId="51A98227" w14:textId="7FCD9BD5">
      <w:pPr>
        <w:pStyle w:val="scemptylineheader"/>
      </w:pPr>
    </w:p>
    <w:p w:rsidRPr="00DF3B44" w:rsidR="00A73EFA" w:rsidP="001E2154" w:rsidRDefault="00A73EFA" w14:paraId="3858851A" w14:textId="0DE02ED2">
      <w:pPr>
        <w:pStyle w:val="scemptylineheader"/>
      </w:pPr>
    </w:p>
    <w:p w:rsidRPr="00DF3B44" w:rsidR="00A73EFA" w:rsidP="001E2154" w:rsidRDefault="00A73EFA" w14:paraId="4E3DDE20" w14:textId="6C70EC4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="00965801" w:rsidP="00446987" w:rsidRDefault="00965801" w14:paraId="5C0836DA" w14:textId="77777777">
      <w:pPr>
        <w:pStyle w:val="scemptylineheader"/>
      </w:pPr>
    </w:p>
    <w:p w:rsidRPr="00DF3B44" w:rsidR="008E61A1" w:rsidP="00446987" w:rsidRDefault="008E61A1" w14:paraId="3B5B27A6" w14:textId="0581B4F8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7E3824" w14:paraId="40FEFADA" w14:textId="506378EB">
          <w:pPr>
            <w:pStyle w:val="scbilltitle"/>
            <w:tabs>
              <w:tab w:val="left" w:pos="2104"/>
            </w:tabs>
          </w:pPr>
          <w:r>
            <w:t>TO AMEND THE SOUTH CAROLINA CODE OF LAWS BY AMENDING SECTION 40-47-1250, RELATING TO SUPERVISION OF ANESTHESIOLOGISTS</w:t>
          </w:r>
          <w:r w:rsidR="0070574B">
            <w:t>’</w:t>
          </w:r>
          <w:r>
            <w:t xml:space="preserve"> ASSISTANTS, SO AS TO INCREASE THE NUMBER OF ANESTHESIOLOGISTS’ ASSISTANTS THAT AN ANESTHESIOLOGIST MAY SUPERVISE; AND BY AMENDING SECTION 40-47-1240, RELATING TO LICENSURE OF ANESTHESIOLOGIST’S ASSISTANTS, SO AS TO REMOVE  THE REQUIREMENT THAT LICENSURE APPLICANTS MUST APPEAR BEFORE A MEMBER OF THE BOARD OF MEDICAL EXAMINERS AND PRESENT EVIDENCE OF CERTAIN RELEVANT ACADEMIC CREDENTIALS AND KNOWLEDGE.</w:t>
          </w:r>
        </w:p>
      </w:sdtContent>
    </w:sdt>
    <w:bookmarkStart w:name="at_ec4a18bf7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c6a8d60b3" w:id="2"/>
      <w:r w:rsidRPr="0094541D">
        <w:t>B</w:t>
      </w:r>
      <w:bookmarkEnd w:id="2"/>
      <w:r w:rsidRPr="0094541D">
        <w:t>e it enacted by the General Assembly of the State of South Carolina:</w:t>
      </w:r>
    </w:p>
    <w:p w:rsidR="00DA2DF4" w:rsidP="00FD7952" w:rsidRDefault="00DA2DF4" w14:paraId="0A2C9AF1" w14:textId="77777777">
      <w:pPr>
        <w:pStyle w:val="scemptyline"/>
      </w:pPr>
    </w:p>
    <w:p w:rsidR="00DA2DF4" w:rsidP="00FD7952" w:rsidRDefault="00DA2DF4" w14:paraId="26415A4C" w14:textId="3150076B">
      <w:pPr>
        <w:pStyle w:val="scdirectionallanguage"/>
      </w:pPr>
      <w:bookmarkStart w:name="bs_num_1_0d4b98c9c" w:id="3"/>
      <w:r>
        <w:t>S</w:t>
      </w:r>
      <w:bookmarkEnd w:id="3"/>
      <w:r>
        <w:t>ECTION 1.</w:t>
      </w:r>
      <w:r>
        <w:tab/>
      </w:r>
      <w:bookmarkStart w:name="dl_00e1cac43" w:id="4"/>
      <w:r>
        <w:t>S</w:t>
      </w:r>
      <w:bookmarkEnd w:id="4"/>
      <w:r>
        <w:t>ection 40-47-1250 of the S.C. Code is amended to read:</w:t>
      </w:r>
    </w:p>
    <w:p w:rsidR="00DA2DF4" w:rsidP="00FD7952" w:rsidRDefault="00DA2DF4" w14:paraId="77BF42D9" w14:textId="77777777">
      <w:pPr>
        <w:pStyle w:val="scemptyline"/>
      </w:pPr>
    </w:p>
    <w:p w:rsidR="00DA2DF4" w:rsidP="00DA2DF4" w:rsidRDefault="00DA2DF4" w14:paraId="0E9A51C8" w14:textId="302FB4CA">
      <w:pPr>
        <w:pStyle w:val="sccodifiedsection"/>
      </w:pPr>
      <w:r>
        <w:tab/>
      </w:r>
      <w:bookmarkStart w:name="cs_T40C47N1250_e223eae79" w:id="5"/>
      <w:r>
        <w:t>S</w:t>
      </w:r>
      <w:bookmarkEnd w:id="5"/>
      <w:r>
        <w:t>ection 40-47-1250.</w:t>
      </w:r>
      <w:r>
        <w:tab/>
        <w:t xml:space="preserve">An </w:t>
      </w:r>
      <w:r w:rsidR="006564B2">
        <w:t xml:space="preserve">anesthesiologist’s </w:t>
      </w:r>
      <w:r>
        <w:t xml:space="preserve">assistant shall practice only under the supervision of a physician who is actively and directly engaged in the clinical practice of medicine and meets the definition of being a supervising anesthesiologist.  An anesthesiologist may not supervise more than </w:t>
      </w:r>
      <w:r>
        <w:rPr>
          <w:rStyle w:val="scstrike"/>
        </w:rPr>
        <w:t>two</w:t>
      </w:r>
      <w:r>
        <w:rPr>
          <w:rStyle w:val="scinsert"/>
        </w:rPr>
        <w:t xml:space="preserve"> four</w:t>
      </w:r>
      <w:r>
        <w:t xml:space="preserve"> </w:t>
      </w:r>
      <w:r w:rsidR="006564B2">
        <w:t>anesthesiologists</w:t>
      </w:r>
      <w:r w:rsidR="0070574B">
        <w:t>’</w:t>
      </w:r>
      <w:r w:rsidR="006564B2">
        <w:t xml:space="preserve"> </w:t>
      </w:r>
      <w:r>
        <w:t>assistants at any one time.</w:t>
      </w:r>
    </w:p>
    <w:p w:rsidR="00C071BE" w:rsidP="00C071BE" w:rsidRDefault="00C071BE" w14:paraId="3AE1AB83" w14:textId="77777777">
      <w:pPr>
        <w:pStyle w:val="scemptyline"/>
      </w:pPr>
    </w:p>
    <w:p w:rsidR="00C071BE" w:rsidP="00C071BE" w:rsidRDefault="00C071BE" w14:paraId="5AF5303A" w14:textId="42C48721">
      <w:pPr>
        <w:pStyle w:val="scdirectionallanguage"/>
      </w:pPr>
      <w:bookmarkStart w:name="bs_num_2_efe5d044e" w:id="6"/>
      <w:r>
        <w:t>S</w:t>
      </w:r>
      <w:bookmarkEnd w:id="6"/>
      <w:r>
        <w:t>ECTION 2.</w:t>
      </w:r>
      <w:r>
        <w:tab/>
      </w:r>
      <w:bookmarkStart w:name="dl_97abf64fb" w:id="7"/>
      <w:r>
        <w:t>S</w:t>
      </w:r>
      <w:bookmarkEnd w:id="7"/>
      <w:r>
        <w:t>ection 40-47-1240(8) and (9) of the S.C. Code is amended to read:</w:t>
      </w:r>
    </w:p>
    <w:p w:rsidR="00C071BE" w:rsidP="00C071BE" w:rsidRDefault="00C071BE" w14:paraId="63C7CA6F" w14:textId="77777777">
      <w:pPr>
        <w:pStyle w:val="scemptyline"/>
      </w:pPr>
    </w:p>
    <w:p w:rsidR="00C071BE" w:rsidDel="00C071BE" w:rsidP="00C071BE" w:rsidRDefault="00C071BE" w14:paraId="143FBA93" w14:textId="3E24D1AE">
      <w:pPr>
        <w:pStyle w:val="sccodifiedsection"/>
      </w:pPr>
      <w:bookmarkStart w:name="cs_T40C47N1240_cdbf45f3a" w:id="8"/>
      <w:r>
        <w:tab/>
      </w:r>
      <w:bookmarkStart w:name="ss_T40C47N1240S8_lv1_7387c146f" w:id="9"/>
      <w:bookmarkEnd w:id="8"/>
      <w:r>
        <w:t>(</w:t>
      </w:r>
      <w:bookmarkEnd w:id="9"/>
      <w:r>
        <w:t xml:space="preserve">8) </w:t>
      </w:r>
      <w:r>
        <w:rPr>
          <w:rStyle w:val="scstrike"/>
        </w:rPr>
        <w:t>appeared before a board member or board designee with his or her sponsoring anesthesiologist, presenting all original diplomas and certificates and demonstrated knowledge of the contents of this article;  and</w:t>
      </w:r>
    </w:p>
    <w:p w:rsidR="00C071BE" w:rsidP="00C071BE" w:rsidRDefault="00C071BE" w14:paraId="301967FC" w14:textId="258CD4F5">
      <w:pPr>
        <w:pStyle w:val="sccodifiedsection"/>
      </w:pPr>
      <w:r>
        <w:rPr>
          <w:rStyle w:val="scstrike"/>
        </w:rPr>
        <w:tab/>
      </w:r>
      <w:bookmarkStart w:name="ss_T40C47N1240S9_lv1_67f683ed6" w:id="10"/>
      <w:r>
        <w:rPr>
          <w:rStyle w:val="scstrike"/>
        </w:rPr>
        <w:t>(</w:t>
      </w:r>
      <w:bookmarkEnd w:id="10"/>
      <w:r>
        <w:rPr>
          <w:rStyle w:val="scstrike"/>
        </w:rPr>
        <w:t xml:space="preserve">9) </w:t>
      </w:r>
      <w:r>
        <w:t>submitted to the board any other information the board considers necessary to evaluate the applicant's qualifications.</w:t>
      </w:r>
    </w:p>
    <w:p w:rsidRPr="00DF3B44" w:rsidR="007E06BB" w:rsidP="00FD7952" w:rsidRDefault="007E06BB" w14:paraId="3D8F1FED" w14:textId="7E7D830C">
      <w:pPr>
        <w:pStyle w:val="scemptyline"/>
      </w:pPr>
    </w:p>
    <w:p w:rsidRPr="00DF3B44" w:rsidR="007A10F1" w:rsidP="007A10F1" w:rsidRDefault="00C071BE" w14:paraId="0E9393B4" w14:textId="52C33B88">
      <w:pPr>
        <w:pStyle w:val="scnoncodifiedsection"/>
      </w:pPr>
      <w:bookmarkStart w:name="bs_num_3_lastsection" w:id="11"/>
      <w:bookmarkStart w:name="eff_date_section" w:id="12"/>
      <w:r>
        <w:t>S</w:t>
      </w:r>
      <w:bookmarkEnd w:id="11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E215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6078" w14:textId="77777777" w:rsidR="00FF3288" w:rsidRDefault="00FF32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BC459" w14:textId="3D746823" w:rsidR="00965801" w:rsidRPr="00BC78CD" w:rsidRDefault="00965801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3877</w:t>
        </w:r>
      </w:sdtContent>
    </w:sdt>
    <w:r>
      <w:t>-</w:t>
    </w:r>
    <w:sdt>
      <w:sdtPr>
        <w:id w:val="-374388686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A318" w14:textId="77777777" w:rsidR="00FF3288" w:rsidRDefault="00FF328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041E29B" w:rsidR="00685035" w:rsidRPr="007B4AF7" w:rsidRDefault="00FF328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59D6806E7A924CFFB2A95343EB1ECA37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0574B">
              <w:t>[3877]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59D6806E7A924CFFB2A95343EB1ECA37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0574B">
              <w:rPr>
                <w:noProof/>
              </w:rPr>
              <w:t xml:space="preserve"> </w:t>
            </w:r>
          </w:sdtContent>
        </w:sdt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5244" w14:textId="77777777" w:rsidR="00FF3288" w:rsidRDefault="00FF32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3D6D" w14:textId="77777777" w:rsidR="00FF3288" w:rsidRDefault="00FF32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3B64" w14:textId="77777777" w:rsidR="00FF3288" w:rsidRDefault="00FF32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E1A4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B60DC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9E55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444E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CD6251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3807F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DAA5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FC89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0C90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D6D8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1494448002">
    <w:abstractNumId w:val="8"/>
  </w:num>
  <w:num w:numId="12" w16cid:durableId="1242374203">
    <w:abstractNumId w:val="3"/>
  </w:num>
  <w:num w:numId="13" w16cid:durableId="1555577509">
    <w:abstractNumId w:val="2"/>
  </w:num>
  <w:num w:numId="14" w16cid:durableId="206264140">
    <w:abstractNumId w:val="1"/>
  </w:num>
  <w:num w:numId="15" w16cid:durableId="143243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7D7"/>
    <w:rsid w:val="00002E0E"/>
    <w:rsid w:val="00011182"/>
    <w:rsid w:val="00012912"/>
    <w:rsid w:val="00017FB0"/>
    <w:rsid w:val="00020B5D"/>
    <w:rsid w:val="00025CC5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1220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4C45"/>
    <w:rsid w:val="000E578A"/>
    <w:rsid w:val="000F2250"/>
    <w:rsid w:val="0010329A"/>
    <w:rsid w:val="00112963"/>
    <w:rsid w:val="001164F9"/>
    <w:rsid w:val="0011719C"/>
    <w:rsid w:val="00133A8B"/>
    <w:rsid w:val="00140049"/>
    <w:rsid w:val="001504EF"/>
    <w:rsid w:val="00171601"/>
    <w:rsid w:val="001730EB"/>
    <w:rsid w:val="00173276"/>
    <w:rsid w:val="00180C42"/>
    <w:rsid w:val="0019025B"/>
    <w:rsid w:val="00192AF7"/>
    <w:rsid w:val="001952E7"/>
    <w:rsid w:val="00197366"/>
    <w:rsid w:val="001A136C"/>
    <w:rsid w:val="001B6DA2"/>
    <w:rsid w:val="001C25EC"/>
    <w:rsid w:val="001C5607"/>
    <w:rsid w:val="001D26D6"/>
    <w:rsid w:val="001E2154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3B36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3893"/>
    <w:rsid w:val="003421F1"/>
    <w:rsid w:val="0034279C"/>
    <w:rsid w:val="00350B24"/>
    <w:rsid w:val="00354F64"/>
    <w:rsid w:val="003559A1"/>
    <w:rsid w:val="00361563"/>
    <w:rsid w:val="00371D36"/>
    <w:rsid w:val="00373E17"/>
    <w:rsid w:val="003775E6"/>
    <w:rsid w:val="00381998"/>
    <w:rsid w:val="003A5F1C"/>
    <w:rsid w:val="003B031E"/>
    <w:rsid w:val="003C3E2E"/>
    <w:rsid w:val="003D4A3C"/>
    <w:rsid w:val="003D55B2"/>
    <w:rsid w:val="003E0033"/>
    <w:rsid w:val="003E5452"/>
    <w:rsid w:val="003E7165"/>
    <w:rsid w:val="003E73FD"/>
    <w:rsid w:val="003E7FF6"/>
    <w:rsid w:val="004046B5"/>
    <w:rsid w:val="00406F27"/>
    <w:rsid w:val="004141B8"/>
    <w:rsid w:val="004203B9"/>
    <w:rsid w:val="00432135"/>
    <w:rsid w:val="00444930"/>
    <w:rsid w:val="00446987"/>
    <w:rsid w:val="00446D28"/>
    <w:rsid w:val="00460D35"/>
    <w:rsid w:val="00466CD0"/>
    <w:rsid w:val="00473583"/>
    <w:rsid w:val="00477713"/>
    <w:rsid w:val="00477F32"/>
    <w:rsid w:val="00481850"/>
    <w:rsid w:val="004851A0"/>
    <w:rsid w:val="0048627F"/>
    <w:rsid w:val="004932AB"/>
    <w:rsid w:val="00494BEF"/>
    <w:rsid w:val="004A5212"/>
    <w:rsid w:val="004A5512"/>
    <w:rsid w:val="004A6BE5"/>
    <w:rsid w:val="004B0C18"/>
    <w:rsid w:val="004B1721"/>
    <w:rsid w:val="004C1A04"/>
    <w:rsid w:val="004C20BC"/>
    <w:rsid w:val="004C5C9A"/>
    <w:rsid w:val="004D1009"/>
    <w:rsid w:val="004D1442"/>
    <w:rsid w:val="004D3DCB"/>
    <w:rsid w:val="004E7DDE"/>
    <w:rsid w:val="004F0090"/>
    <w:rsid w:val="004F172C"/>
    <w:rsid w:val="005002ED"/>
    <w:rsid w:val="00500DBC"/>
    <w:rsid w:val="005100B7"/>
    <w:rsid w:val="005102BE"/>
    <w:rsid w:val="00523F7F"/>
    <w:rsid w:val="00524D54"/>
    <w:rsid w:val="0054531B"/>
    <w:rsid w:val="00546C24"/>
    <w:rsid w:val="005476FF"/>
    <w:rsid w:val="005516F6"/>
    <w:rsid w:val="00551E76"/>
    <w:rsid w:val="00552842"/>
    <w:rsid w:val="00554E89"/>
    <w:rsid w:val="00563057"/>
    <w:rsid w:val="00572281"/>
    <w:rsid w:val="00573270"/>
    <w:rsid w:val="005801DD"/>
    <w:rsid w:val="00592A40"/>
    <w:rsid w:val="005A28BC"/>
    <w:rsid w:val="005A5377"/>
    <w:rsid w:val="005B4DF0"/>
    <w:rsid w:val="005B7817"/>
    <w:rsid w:val="005C06C8"/>
    <w:rsid w:val="005C23D7"/>
    <w:rsid w:val="005C40EB"/>
    <w:rsid w:val="005C56F1"/>
    <w:rsid w:val="005D02B4"/>
    <w:rsid w:val="005D3013"/>
    <w:rsid w:val="005E1E50"/>
    <w:rsid w:val="005E2B9C"/>
    <w:rsid w:val="005E3332"/>
    <w:rsid w:val="005F76B0"/>
    <w:rsid w:val="00600309"/>
    <w:rsid w:val="00604429"/>
    <w:rsid w:val="006067B0"/>
    <w:rsid w:val="00606A8B"/>
    <w:rsid w:val="00611EBA"/>
    <w:rsid w:val="00613FC4"/>
    <w:rsid w:val="006213A8"/>
    <w:rsid w:val="00623BEA"/>
    <w:rsid w:val="006347E9"/>
    <w:rsid w:val="00640C87"/>
    <w:rsid w:val="006454BB"/>
    <w:rsid w:val="006564B2"/>
    <w:rsid w:val="00657CF4"/>
    <w:rsid w:val="00663B8D"/>
    <w:rsid w:val="00663E00"/>
    <w:rsid w:val="00664F48"/>
    <w:rsid w:val="00664FAD"/>
    <w:rsid w:val="0067345B"/>
    <w:rsid w:val="00683531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3AB4"/>
    <w:rsid w:val="0070574B"/>
    <w:rsid w:val="00711AA9"/>
    <w:rsid w:val="00722155"/>
    <w:rsid w:val="007379C3"/>
    <w:rsid w:val="00737F19"/>
    <w:rsid w:val="00782BF8"/>
    <w:rsid w:val="00783C75"/>
    <w:rsid w:val="007849D9"/>
    <w:rsid w:val="00787433"/>
    <w:rsid w:val="007A10F1"/>
    <w:rsid w:val="007A3D50"/>
    <w:rsid w:val="007A4D7C"/>
    <w:rsid w:val="007B2D29"/>
    <w:rsid w:val="007B412F"/>
    <w:rsid w:val="007B4AF7"/>
    <w:rsid w:val="007B4DBF"/>
    <w:rsid w:val="007C5458"/>
    <w:rsid w:val="007D2C67"/>
    <w:rsid w:val="007E06BB"/>
    <w:rsid w:val="007E3824"/>
    <w:rsid w:val="007F50D1"/>
    <w:rsid w:val="00816D52"/>
    <w:rsid w:val="00820B67"/>
    <w:rsid w:val="00831048"/>
    <w:rsid w:val="00834272"/>
    <w:rsid w:val="00835C00"/>
    <w:rsid w:val="00854051"/>
    <w:rsid w:val="008625C1"/>
    <w:rsid w:val="0087387F"/>
    <w:rsid w:val="008806F9"/>
    <w:rsid w:val="008A57E3"/>
    <w:rsid w:val="008B5BF4"/>
    <w:rsid w:val="008C0CEE"/>
    <w:rsid w:val="008C1B18"/>
    <w:rsid w:val="008D46EC"/>
    <w:rsid w:val="008E0E25"/>
    <w:rsid w:val="008E61A1"/>
    <w:rsid w:val="0091718C"/>
    <w:rsid w:val="009176D4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0C52"/>
    <w:rsid w:val="00954E7E"/>
    <w:rsid w:val="009554D9"/>
    <w:rsid w:val="009572F9"/>
    <w:rsid w:val="00960D0F"/>
    <w:rsid w:val="00965801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858"/>
    <w:rsid w:val="00AD3BE2"/>
    <w:rsid w:val="00AD3E3D"/>
    <w:rsid w:val="00AE1EE4"/>
    <w:rsid w:val="00AE36EC"/>
    <w:rsid w:val="00AF1688"/>
    <w:rsid w:val="00AF46E6"/>
    <w:rsid w:val="00AF5139"/>
    <w:rsid w:val="00AF698C"/>
    <w:rsid w:val="00B06EDA"/>
    <w:rsid w:val="00B1161F"/>
    <w:rsid w:val="00B11661"/>
    <w:rsid w:val="00B32B4D"/>
    <w:rsid w:val="00B4137E"/>
    <w:rsid w:val="00B51438"/>
    <w:rsid w:val="00B54DF7"/>
    <w:rsid w:val="00B56223"/>
    <w:rsid w:val="00B56E79"/>
    <w:rsid w:val="00B57AA7"/>
    <w:rsid w:val="00B637AA"/>
    <w:rsid w:val="00B71E28"/>
    <w:rsid w:val="00B7592C"/>
    <w:rsid w:val="00B809D3"/>
    <w:rsid w:val="00B84B66"/>
    <w:rsid w:val="00B85475"/>
    <w:rsid w:val="00B9090A"/>
    <w:rsid w:val="00B92196"/>
    <w:rsid w:val="00B9228D"/>
    <w:rsid w:val="00B929EC"/>
    <w:rsid w:val="00BA3B2F"/>
    <w:rsid w:val="00BB0725"/>
    <w:rsid w:val="00BC3BAC"/>
    <w:rsid w:val="00BC408A"/>
    <w:rsid w:val="00BC5023"/>
    <w:rsid w:val="00BC556C"/>
    <w:rsid w:val="00BD1D3D"/>
    <w:rsid w:val="00BD42DA"/>
    <w:rsid w:val="00BD4684"/>
    <w:rsid w:val="00BE08A7"/>
    <w:rsid w:val="00BE4391"/>
    <w:rsid w:val="00BF3E48"/>
    <w:rsid w:val="00C071BE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44E9"/>
    <w:rsid w:val="00CD5565"/>
    <w:rsid w:val="00CD616C"/>
    <w:rsid w:val="00CE57D8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350F1"/>
    <w:rsid w:val="00D54A6F"/>
    <w:rsid w:val="00D57D57"/>
    <w:rsid w:val="00D62E42"/>
    <w:rsid w:val="00D772FB"/>
    <w:rsid w:val="00D81026"/>
    <w:rsid w:val="00DA1AA0"/>
    <w:rsid w:val="00DA2DF4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130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3057"/>
    <w:rsid w:val="00ED452E"/>
    <w:rsid w:val="00ED5FD1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5FBE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3D9"/>
    <w:rsid w:val="00FA4DB1"/>
    <w:rsid w:val="00FB3F2A"/>
    <w:rsid w:val="00FC3593"/>
    <w:rsid w:val="00FD117D"/>
    <w:rsid w:val="00FD72E3"/>
    <w:rsid w:val="00FD7952"/>
    <w:rsid w:val="00FE06FC"/>
    <w:rsid w:val="00FE6BC6"/>
    <w:rsid w:val="00FF0315"/>
    <w:rsid w:val="00FF2121"/>
    <w:rsid w:val="00FF3288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18C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2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2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2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2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2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2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2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2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1718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1718C"/>
    <w:pPr>
      <w:spacing w:after="0" w:line="240" w:lineRule="auto"/>
    </w:pPr>
  </w:style>
  <w:style w:type="paragraph" w:customStyle="1" w:styleId="scemptylineheader">
    <w:name w:val="sc_emptyline_header"/>
    <w:qFormat/>
    <w:rsid w:val="0091718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1718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1718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1718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171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171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1718C"/>
    <w:rPr>
      <w:color w:val="808080"/>
    </w:rPr>
  </w:style>
  <w:style w:type="paragraph" w:customStyle="1" w:styleId="scdirectionallanguage">
    <w:name w:val="sc_directional_language"/>
    <w:qFormat/>
    <w:rsid w:val="009171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171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1718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1718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1718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1718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1718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1718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1718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1718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1718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1718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1718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171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1718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1718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1718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1718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1718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1718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1718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7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18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7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18C"/>
    <w:rPr>
      <w:lang w:val="en-US"/>
    </w:rPr>
  </w:style>
  <w:style w:type="paragraph" w:styleId="ListParagraph">
    <w:name w:val="List Paragraph"/>
    <w:basedOn w:val="Normal"/>
    <w:uiPriority w:val="34"/>
    <w:qFormat/>
    <w:rsid w:val="0091718C"/>
    <w:pPr>
      <w:ind w:left="720"/>
      <w:contextualSpacing/>
    </w:pPr>
  </w:style>
  <w:style w:type="paragraph" w:customStyle="1" w:styleId="scbillfooter">
    <w:name w:val="sc_bill_footer"/>
    <w:qFormat/>
    <w:rsid w:val="0091718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1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1718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1718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171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171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171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171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171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1718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171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1718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171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1718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1718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1718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1718C"/>
    <w:rPr>
      <w:strike/>
      <w:dstrike w:val="0"/>
    </w:rPr>
  </w:style>
  <w:style w:type="character" w:customStyle="1" w:styleId="scinsert">
    <w:name w:val="sc_insert"/>
    <w:uiPriority w:val="1"/>
    <w:qFormat/>
    <w:rsid w:val="0091718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1718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1718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1718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1718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1718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1718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1718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1718C"/>
    <w:rPr>
      <w:strike/>
      <w:dstrike w:val="0"/>
      <w:color w:val="FF0000"/>
    </w:rPr>
  </w:style>
  <w:style w:type="paragraph" w:customStyle="1" w:styleId="scbillsiglines">
    <w:name w:val="sc_bill_sig_lines"/>
    <w:qFormat/>
    <w:rsid w:val="0091718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1718C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BC3BAC"/>
    <w:pPr>
      <w:spacing w:after="0" w:line="240" w:lineRule="auto"/>
    </w:pPr>
    <w:rPr>
      <w:lang w:val="en-US"/>
    </w:rPr>
  </w:style>
  <w:style w:type="character" w:customStyle="1" w:styleId="screstoreblue">
    <w:name w:val="sc_restore_blue"/>
    <w:uiPriority w:val="1"/>
    <w:qFormat/>
    <w:rsid w:val="0091718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1718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1718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1718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1718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1718C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footer">
    <w:name w:val="sc_coversheet_footer"/>
    <w:qFormat/>
    <w:rsid w:val="00965801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96580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96580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96580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965801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965801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965801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965801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965801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96580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965801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288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F3288"/>
  </w:style>
  <w:style w:type="paragraph" w:styleId="BlockText">
    <w:name w:val="Block Text"/>
    <w:basedOn w:val="Normal"/>
    <w:uiPriority w:val="99"/>
    <w:semiHidden/>
    <w:unhideWhenUsed/>
    <w:rsid w:val="00FF328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F32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3288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32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3288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328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3288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F328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3288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32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3288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F328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F3288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F328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3288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328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3288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32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F328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F3288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2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28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288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F3288"/>
  </w:style>
  <w:style w:type="character" w:customStyle="1" w:styleId="DateChar">
    <w:name w:val="Date Char"/>
    <w:basedOn w:val="DefaultParagraphFont"/>
    <w:link w:val="Date"/>
    <w:uiPriority w:val="99"/>
    <w:semiHidden/>
    <w:rsid w:val="00FF3288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328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3288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F328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F3288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32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3288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FF328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F328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32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3288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F32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2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28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288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288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288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288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2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2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F328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3288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328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3288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F328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F328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F328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F328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F328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F328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F328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F328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F328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F328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28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288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FF328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F328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F328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F328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F328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F328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F328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F328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F328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F328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F328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F328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F328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F328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F328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F328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F328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F3288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F328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F3288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F32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3288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F32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F3288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FF328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F328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F328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3288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32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3288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F328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288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F328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3288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F328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3288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2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F3288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F328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F328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F32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28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FF32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F328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F32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F328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F328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F328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F328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F328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F328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F328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328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glossaryDocument" Target="glossary/document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er" Target="footer6.xml" Id="rId23" /><Relationship Type="http://schemas.openxmlformats.org/officeDocument/2006/relationships/footnotes" Target="foot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eader" Target="header6.xml" Id="rId22" /><Relationship Type="http://schemas.openxmlformats.org/officeDocument/2006/relationships/hyperlink" Target="https://www.scstatehouse.gov/billsearch.php?billnumbers=3877&amp;session=125&amp;summary=B" TargetMode="External" Id="R2914833207a74d9b" /><Relationship Type="http://schemas.openxmlformats.org/officeDocument/2006/relationships/hyperlink" Target="https://www.scstatehouse.gov/sess125_2023-2024/prever/3877_20230207.docx" TargetMode="External" Id="Ree6fb76dd190466b" /><Relationship Type="http://schemas.openxmlformats.org/officeDocument/2006/relationships/hyperlink" Target="https://www.scstatehouse.gov/sess125_2023-2024/prever/3877_20230329.docx" TargetMode="External" Id="R21f0fc411bba49d8" /><Relationship Type="http://schemas.openxmlformats.org/officeDocument/2006/relationships/hyperlink" Target="https://www.scstatehouse.gov/sess125_2023-2024/prever/3877_20230403.docx" TargetMode="External" Id="Re1c4a15a294f4d36" /><Relationship Type="http://schemas.openxmlformats.org/officeDocument/2006/relationships/hyperlink" Target="https://www.scstatehouse.gov/sess125_2023-2024/prever/3877_20240418.docx" TargetMode="External" Id="Rb72714717a364757" /><Relationship Type="http://schemas.openxmlformats.org/officeDocument/2006/relationships/hyperlink" Target="h:\hj\20230207.docx" TargetMode="External" Id="R58bd65aca7c3484b" /><Relationship Type="http://schemas.openxmlformats.org/officeDocument/2006/relationships/hyperlink" Target="h:\hj\20230207.docx" TargetMode="External" Id="Red86efbe71484fbd" /><Relationship Type="http://schemas.openxmlformats.org/officeDocument/2006/relationships/hyperlink" Target="h:\hj\20230329.docx" TargetMode="External" Id="R5770cbc8f501448b" /><Relationship Type="http://schemas.openxmlformats.org/officeDocument/2006/relationships/hyperlink" Target="h:\hj\20230404.docx" TargetMode="External" Id="R95e3d3d3ff404cce" /><Relationship Type="http://schemas.openxmlformats.org/officeDocument/2006/relationships/hyperlink" Target="h:\hj\20230405.docx" TargetMode="External" Id="Rf9700144748c4bd6" /><Relationship Type="http://schemas.openxmlformats.org/officeDocument/2006/relationships/hyperlink" Target="h:\hj\20230405.docx" TargetMode="External" Id="Rbebd0308d6b34794" /><Relationship Type="http://schemas.openxmlformats.org/officeDocument/2006/relationships/hyperlink" Target="h:\hj\20230406.docx" TargetMode="External" Id="R5446c5a5975540dc" /><Relationship Type="http://schemas.openxmlformats.org/officeDocument/2006/relationships/hyperlink" Target="h:\sj\20230406.docx" TargetMode="External" Id="R2c70f90511544a0b" /><Relationship Type="http://schemas.openxmlformats.org/officeDocument/2006/relationships/hyperlink" Target="h:\sj\20230406.docx" TargetMode="External" Id="Re336482629fc4e72" /><Relationship Type="http://schemas.openxmlformats.org/officeDocument/2006/relationships/hyperlink" Target="h:\sj\20240418.docx" TargetMode="External" Id="Rb22c6acde55e430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4D63FB1E243F0BBC1716E6C53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C4771-41DF-4A6A-BB14-A19B4F647880}"/>
      </w:docPartPr>
      <w:docPartBody>
        <w:p w:rsidR="00DE63A7" w:rsidRDefault="00DE63A7" w:rsidP="00DE63A7">
          <w:pPr>
            <w:pStyle w:val="5CB4D63FB1E243F0BBC1716E6C53BA7E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6806E7A924CFFB2A95343EB1E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81B65-F67B-4ED4-984A-6B00AE45BB3C}"/>
      </w:docPartPr>
      <w:docPartBody>
        <w:p w:rsidR="00DE63A7" w:rsidRDefault="00DE63A7" w:rsidP="00DE63A7">
          <w:pPr>
            <w:pStyle w:val="59D6806E7A924CFFB2A95343EB1ECA37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DE63A7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63A7"/>
    <w:rPr>
      <w:color w:val="808080"/>
    </w:rPr>
  </w:style>
  <w:style w:type="paragraph" w:customStyle="1" w:styleId="5CB4D63FB1E243F0BBC1716E6C53BA7E">
    <w:name w:val="5CB4D63FB1E243F0BBC1716E6C53BA7E"/>
    <w:rsid w:val="00DE63A7"/>
    <w:rPr>
      <w:kern w:val="2"/>
      <w14:ligatures w14:val="standardContextual"/>
    </w:rPr>
  </w:style>
  <w:style w:type="paragraph" w:customStyle="1" w:styleId="59D6806E7A924CFFB2A95343EB1ECA37">
    <w:name w:val="59D6806E7A924CFFB2A95343EB1ECA37"/>
    <w:rsid w:val="00DE63A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lwb360Metadata xmlns="http://schemas.openxmlformats.org/package/2006/metadata/lwb360-metadata">
  <FILENAME>&lt;&lt;filename&gt;&gt;</FILENAME>
  <ID>227f9349-0477-40ea-8bd1-60593c8084b3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TEMPORARY>False</T_BILL_B_ISTEMPORARY>
  <T_BILL_DT_VERSION>2023-02-07T00:00:00-05:00</T_BILL_DT_VERSION>
  <T_BILL_D_HOUSEINTRODATE>2023-02-07</T_BILL_D_HOUSEINTRODATE>
  <T_BILL_D_INTRODATE>2023-02-07</T_BILL_D_INTRODATE>
  <T_BILL_D_SENATEINTRODATE>2023-04-06</T_BILL_D_SENATEINTRODATE>
  <T_BILL_N_INTERNALVERSIONNUMBER>1</T_BILL_N_INTERNALVERSIONNUMBER>
  <T_BILL_N_SESSION>125</T_BILL_N_SESSION>
  <T_BILL_N_VERSIONNUMBER>1</T_BILL_N_VERSIONNUMBER>
  <T_BILL_N_YEAR>2023</T_BILL_N_YEAR>
  <T_BILL_REQUEST_REQUEST>3cd8e797-7ae9-4f7c-87cc-76abfde83da9</T_BILL_REQUEST_REQUEST>
  <T_BILL_R_ORIGINALDRAFT>0c174aae-e234-4548-8ed7-b555cf1c4902</T_BILL_R_ORIGINALDRAFT>
  <T_BILL_SPONSOR_SPONSOR>fab73c2d-232a-4dc2-a553-0482c4fb3a2f</T_BILL_SPONSOR_SPONSOR>
  <T_BILL_T_ACTNUMBER>None</T_BILL_T_ACTNUMBER>
  <T_BILL_T_BILLNAME>[3877]</T_BILL_T_BILLNAME>
  <T_BILL_T_BILLNUMBER>3877</T_BILL_T_BILLNUMBER>
  <T_BILL_T_BILLTITLE>TO AMEND THE SOUTH CAROLINA CODE OF LAWS BY AMENDING SECTION 40-47-1250, RELATING TO SUPERVISION OF ANESTHESIOLOGISTS’ ASSISTANTS, SO AS TO INCREASE THE NUMBER OF ANESTHESIOLOGISTS’ ASSISTANTS THAT AN ANESTHESIOLOGIST MAY SUPERVISE; AND BY AMENDING SECTION 40-47-1240, RELATING TO LICENSURE OF ANESTHESIOLOGIST’S ASSISTANTS, SO AS TO REMOVE  THE REQUIREMENT THAT LICENSURE APPLICANTS MUST APPEAR BEFORE A MEMBER OF THE BOARD OF MEDICAL EXAMINERS AND PRESENT EVIDENCE OF CERTAIN RELEVANT ACADEMIC CREDENTIALS AND KNOWLEDGE.</T_BILL_T_BILLTITLE>
  <T_BILL_T_CHAMBER>house</T_BILL_T_CHAMBER>
  <T_BILL_T_FILENAME> </T_BILL_T_FILENAME>
  <T_BILL_T_LEGTYPE>bill_statewide</T_BILL_T_LEGTYPE>
  <T_BILL_T_RATNUMBER>None</T_BILL_T_RATNUMBER>
  <T_BILL_T_SECTIONS>[{"SectionUUID":"1f752690-f759-4dc4-85cc-0ba59f495407","SectionName":"code_section","SectionNumber":1,"SectionType":"code_section","CodeSections":[{"CodeSectionBookmarkName":"cs_T40C47N1250_e223eae79","IsConstitutionSection":false,"Identity":"40-47-1250","IsNew":false,"SubSections":[],"TitleRelatedTo":"Supervision of anesthesiologist’s assistants","TitleSoAsTo":"INCREASE THE NUMBER OF ANESTHESIOLOGISTS’ ASSISTANTS THAT AN ANESTHESIOLOGIST MAY SUPERVISE","Deleted":false}],"TitleText":"","DisableControls":false,"Deleted":false,"RepealItems":[],"SectionBookmarkName":"bs_num_1_0d4b98c9c"},{"SectionUUID":"d0402a89-e46d-4a88-a32e-0557b8362b99","SectionName":"code_section","SectionNumber":2,"SectionType":"code_section","CodeSections":[{"CodeSectionBookmarkName":"cs_T40C47N1240_cdbf45f3a","IsConstitutionSection":false,"Identity":"40-47-1240","IsNew":true,"TitleRelatedTo":"Supervision of anesthesiologist’s assistants","TitleSoAsTo":"INCREASE THE NUMBER OF ANESTHESIOLOGISTS’ ASSISTANTS THAT AN ANESTHESIOLOGIST MAY SUPERVISE","Deleted":false,"SubSections":[{"Level":1,"Identity":"T40C47N1240S8","SubSectionBookmarkName":"ss_T40C47N1240S8_lv1_7387c146f","IsNewSubSection":false,"SubSectionReplacement":""},{"Level":1,"Identity":"T40C47N1240S9","SubSectionBookmarkName":"ss_T40C47N1240S9_lv1_67f683ed6","IsNewSubSection":false,"SubSectionReplacement":""}]}],"TitleText":"","DisableControls":false,"Deleted":false,"RepealItems":[],"SectionBookmarkName":"bs_num_2_efe5d044e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ECTIONSHISTORY>[{"Id":13,"SectionsList":[{"SectionUUID":"1f752690-f759-4dc4-85cc-0ba59f495407","SectionName":"code_section","SectionNumber":1,"SectionType":"code_section","CodeSections":[{"CodeSectionBookmarkName":"cs_T40C47N1250_e223eae79","IsConstitutionSection":false,"Identity":"40-47-1250","IsNew":false,"SubSections":[],"TitleRelatedTo":"Supervision of anesthesiologist's assistants","TitleSoAsTo":"INCREASE THE NUMBER OF ANESTHESIOLOGISTS' ASSISTANTS THAT AN ANESTHESIOLOGIST MAY SUPERVISE","Deleted":false}],"TitleText":"","DisableControls":false,"Deleted":false,"RepealItems":[],"SectionBookmarkName":"bs_num_1_0d4b98c9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-10T13:47:07.9889114-05:00","Username":null},{"Id":12,"SectionsList":[{"SectionUUID":"1f752690-f759-4dc4-85cc-0ba59f495407","SectionName":"code_section","SectionNumber":1,"SectionType":"code_section","CodeSections":[{"CodeSectionBookmarkName":"cs_T40C47N1250_e223eae79","IsConstitutionSection":false,"Identity":"40-47-1250","IsNew":false,"SubSections":[],"TitleRelatedTo":"Supervision of anesthesiologist's assistants","TitleSoAsTo":"INCREASE THE NUMBER OF ANESTHESIOLOGISTS' ASSISTANTS THAT AN ANESTHESIOLOGIST MAY SUPERVISE","Deleted":false}],"TitleText":"","DisableControls":false,"Deleted":false,"RepealItems":[],"SectionBookmarkName":"bs_num_1_0d4b98c9c"},{"SectionUUID":"44097c03-a7aa-4e68-a3c9-f6d4c099f969","SectionName":"code_section","SectionNumber":2,"SectionType":"code_section","CodeSections":[{"CodeSectionBookmarkName":"cs_T40C47N1240_c175e9814","IsConstitutionSection":false,"Identity":"40-47-1240","IsNew":false,"SubSections":[{"Level":1,"Identity":"T40C47N1240S8","SubSectionBookmarkName":"ss_T40C47N1240S8_lv1_9cb4345a5","IsNewSubSection":false}],"TitleRelatedTo":"Licensure of anesthesiologist's assistants.","TitleSoAsTo":"","Deleted":false}],"TitleText":"","DisableControls":false,"Deleted":false,"RepealItems":[],"SectionBookmarkName":"bs_num_2_004539880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,"Timestamp":"2023-01-10T13:47:02.7043867-05:00","Username":null},{"Id":11,"SectionsList":[{"SectionUUID":"1f752690-f759-4dc4-85cc-0ba59f495407","SectionName":"code_section","SectionNumber":1,"SectionType":"code_section","CodeSections":[{"CodeSectionBookmarkName":"cs_T40C47N1250_e223eae79","IsConstitutionSection":false,"Identity":"40-47-1250","IsNew":false,"SubSections":[],"TitleRelatedTo":"Supervision of anesthesiologist's assistants","TitleSoAsTo":"INCREASE THE NUMBER OF ANESTHESIOLOGISTS' ASSISTANTS THAT AN ANESTHESIOLOGIST MAY SUPERVISE","Deleted":false}],"TitleText":"","DisableControls":false,"Deleted":false,"RepealItems":[],"SectionBookmarkName":"bs_num_1_0d4b98c9c"},{"SectionUUID":"8a6a4126-4c9f-4bd7-a256-fe18c698c8b1","SectionName":"code_section","SectionNumber":2,"SectionType":"code_section","CodeSections":[{"CodeSectionBookmarkName":"cs_T40C47N1240_df89c91e5","IsConstitutionSection":false,"Identity":"40-47-1240","IsNew":false,"SubSections":[{"Level":1,"Identity":"T40C47N1240S8","SubSectionBookmarkName":"ss_T40C47N1240S8_lv1_6508d9369","IsNewSubSection":false}],"TitleRelatedTo":"Licensure of anesthesiologist's assistants.","TitleSoAsTo":"","Deleted":false}],"TitleText":"","DisableControls":false,"Deleted":false,"RepealItems":[],"SectionBookmarkName":"bs_num_2_f34fc250e"},{"SectionUUID":"8f03ca95-8faa-4d43-a9c2-8afc498075bd","SectionName":"standard_eff_date_section","SectionNumber":4,"SectionType":"drafting_clause","CodeSections":[],"TitleText":"","DisableControls":false,"Deleted":false,"RepealItems":[],"SectionBookmarkName":"bs_num_4_lastsection"},{"SectionUUID":"44097c03-a7aa-4e68-a3c9-f6d4c099f969","SectionName":"code_section","SectionNumber":3,"SectionType":"code_section","CodeSections":[{"CodeSectionBookmarkName":"cs_T40C47N1240_c175e9814","IsConstitutionSection":false,"Identity":"40-47-1240","IsNew":false,"SubSections":[{"Level":1,"Identity":"T40C47N1240S8","SubSectionBookmarkName":"ss_T40C47N1240S8_lv1_9cb4345a5","IsNewSubSection":false}],"TitleRelatedTo":"Licensure of anesthesiologist's assistants.","TitleSoAsTo":"","Deleted":false}],"TitleText":"","DisableControls":false,"Deleted":false,"RepealItems":[],"SectionBookmarkName":"bs_num_3_004539880"}],"Timestamp":"2023-01-10T13:46:48.0947702-05:00","Username":null},{"Id":10,"SectionsList":[{"SectionUUID":"1f752690-f759-4dc4-85cc-0ba59f495407","SectionName":"code_section","SectionNumber":1,"SectionType":"code_section","CodeSections":[{"CodeSectionBookmarkName":"cs_T40C47N1250_e223eae79","IsConstitutionSection":false,"Identity":"40-47-1250","IsNew":false,"SubSections":[],"TitleRelatedTo":"Supervision of anesthesiologist's assistants","TitleSoAsTo":"INCREASE THE NUMBER OF ANESTHESIOLOGISTS' ASSISTANTS THAT AN ANESTHESIOLOGIST MAY SUPERVISE","Deleted":false}],"TitleText":"","DisableControls":false,"Deleted":false,"RepealItems":[],"SectionBookmarkName":"bs_num_1_0d4b98c9c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8a6a4126-4c9f-4bd7-a256-fe18c698c8b1","SectionName":"code_section","SectionNumber":2,"SectionType":"code_section","CodeSections":[{"CodeSectionBookmarkName":"cs_T40C47N1240_df89c91e5","IsConstitutionSection":false,"Identity":"40-47-1240","IsNew":false,"SubSections":[{"Level":1,"Identity":"T40C47N1240S8","SubSectionBookmarkName":"ss_T40C47N1240S8_lv1_6508d9369","IsNewSubSection":false}],"TitleRelatedTo":"Licensure of anesthesiologist's assistants.","TitleSoAsTo":"","Deleted":false}],"TitleText":"","DisableControls":false,"Deleted":false,"RepealItems":[],"SectionBookmarkName":"bs_num_2_f34fc250e"}],"Timestamp":"2023-01-10T13:45:18.4273707-05:00","Username":null},{"Id":9,"SectionsList":[{"SectionUUID":"1f752690-f759-4dc4-85cc-0ba59f495407","SectionName":"code_section","SectionNumber":1,"SectionType":"code_section","CodeSections":[{"CodeSectionBookmarkName":"cs_T40C47N1250_e223eae79","IsConstitutionSection":false,"Identity":"40-47-1250","IsNew":false,"SubSections":[],"TitleRelatedTo":"Supervision of anesthesiologist's assistants","TitleSoAsTo":"INCREASE THE NUMBER OF ANESTHESIOLOGISTS' ASSISTANTS THAT AN ANESTHESIOLOGIST MAY SUPERVISE","Deleted":false}],"TitleText":"","DisableControls":false,"Deleted":false,"RepealItems":[],"SectionBookmarkName":"bs_num_1_0d4b98c9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-10T13:44:48.0235571-05:00","Username":null},{"Id":8,"SectionsList":[{"SectionUUID":"1f752690-f759-4dc4-85cc-0ba59f495407","SectionName":"code_section","SectionNumber":1,"SectionType":"code_section","CodeSections":[{"CodeSectionBookmarkName":"cs_T40C47N1250_e223eae79","IsConstitutionSection":false,"Identity":"40-47-1250","IsNew":false,"SubSections":[],"TitleRelatedTo":"Supervision of anesthesiologist's assistants","TitleSoAsTo":"INCREASE THE NUMBER OF ANESTHESIOLOGISTS' ASSISTANTS THAT AN ANESTHESIOLOGIST MAY SUPERVISE","Deleted":false}],"TitleText":"","DisableControls":false,"Deleted":false,"RepealItems":[],"SectionBookmarkName":"bs_num_1_0d4b98c9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-10T13:44:44.1019387-05:00","Username":null},{"Id":7,"SectionsList":[{"SectionUUID":"1f752690-f759-4dc4-85cc-0ba59f495407","SectionName":"code_section","SectionNumber":1,"SectionType":"code_section","CodeSections":[{"CodeSectionBookmarkName":"cs_T40C47N1250_e223eae79","IsConstitutionSection":false,"Identity":"40-47-1250","IsNew":false,"SubSections":[],"TitleRelatedTo":"Supervision of anesthesiologist's assistants","TitleSoAsTo":"INCREASE THE NUMBER OF ANESTHESIOLOGISTS' ASSISTANTS THAT AN ANESTHESIOLOGIST MAY SUPERVISE","Deleted":false}],"TitleText":"","DisableControls":false,"Deleted":false,"RepealItems":[],"SectionBookmarkName":"bs_num_1_0d4b98c9c"},{"SectionUUID":"5d4f6ced-dab0-4863-a2f2-9f7f8d0da60d","SectionName":"code_section","SectionNumber":2,"SectionType":"code_section","CodeSections":[],"TitleText":"","DisableControls":false,"Deleted":false,"RepealItems":[],"SectionBookmarkName":"bs_num_2_04effc33d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,"Timestamp":"2023-01-10T13:40:06.3390056-05:00","Username":null},{"Id":6,"SectionsList":[{"SectionUUID":"1f752690-f759-4dc4-85cc-0ba59f495407","SectionName":"code_section","SectionNumber":1,"SectionType":"code_section","CodeSections":[{"CodeSectionBookmarkName":"cs_T40C47N1250_e223eae79","IsConstitutionSection":false,"Identity":"40-47-1250","IsNew":false,"SubSections":[],"TitleRelatedTo":"Supervision of anesthesiologist's assistants","TitleSoAsTo":"INCREASE THE NUMBER OF ANESTHESIOLOGISTS' ASSISTANTS THAT AN ANESTHESIOLOGIST MAY SUPERVISE","Deleted":false}],"TitleText":"","DisableControls":false,"Deleted":false,"RepealItems":[],"SectionBookmarkName":"bs_num_1_0d4b98c9c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5d4f6ced-dab0-4863-a2f2-9f7f8d0da60d","SectionName":"code_section","SectionNumber":2,"SectionType":"code_section","CodeSections":[{"CodeSectionBookmarkName":"cs_T40C47N1240_bd7f4bcfa","IsConstitutionSection":false,"Identity":"40-47-1240","IsNew":false,"SubSections":[{"Level":1,"Identity":"T40C47N1240S8","SubSectionBookmarkName":"ss_T40C47N1240S8_lv1_23046bfd3","IsNewSubSection":false}],"TitleRelatedTo":"Licensure of anesthesiologist's assistants.","TitleSoAsTo":"","Deleted":false}],"TitleText":"","DisableControls":false,"Deleted":false,"RepealItems":[],"SectionBookmarkName":"bs_num_2_04effc33d"}],"Timestamp":"2023-01-10T13:39:22.7523038-05:00","Username":null},{"Id":5,"SectionsList":[{"SectionUUID":"1f752690-f759-4dc4-85cc-0ba59f495407","SectionName":"code_section","SectionNumber":1,"SectionType":"code_section","CodeSections":[{"CodeSectionBookmarkName":"cs_T40C47N1250_e223eae79","IsConstitutionSection":false,"Identity":"40-47-1250","IsNew":false,"SubSections":[],"TitleRelatedTo":"Supervision of anesthesiologist's assistants","TitleSoAsTo":"INCREASE THE NUMBER OF ANESTHESIOLOGISTS' ASSISTANTS THAT AN ANESTHESIOLOGIST MAY SUPERVISE","Deleted":false}],"TitleText":"","DisableControls":false,"Deleted":false,"RepealItems":[],"SectionBookmarkName":"bs_num_1_0d4b98c9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-10T13:32:44.742142-05:00","Username":null},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1f752690-f759-4dc4-85cc-0ba59f495407","SectionName":"code_section","SectionNumber":1,"SectionType":"code_section","CodeSections":[{"CodeSectionBookmarkName":"cs_T40C47N1250_e223eae79","IsConstitutionSection":false,"Identity":"40-47-1250","IsNew":false,"SubSections":[],"TitleRelatedTo":"Supervision of anesthesiologist's assistants.","TitleSoAsTo":"","Deleted":false}],"TitleText":"","DisableControls":false,"Deleted":false,"RepealItems":[],"SectionBookmarkName":"bs_num_1_0d4b98c9c"}],"Timestamp":"2023-01-10T13:32:02.3509015-05:00","Username":null},{"Id":3,"SectionsList":[{"SectionUUID":"8f03ca95-8faa-4d43-a9c2-8afc498075bd","SectionName":"standard_eff_date_section","SectionNumber":1,"SectionType":"drafting_clause","CodeSections":[],"TitleText":"","DisableControls":false,"Deleted":false,"RepealItems":[],"SectionBookmarkName":"bs_num_1_lastsection"}],"Timestamp":"2023-01-10T13:31:36.9556312-05:00","Username":null},{"Id":2,"SectionsList":[{"SectionUUID":"c40ae87e-cc4a-4392-b951-f5af67556283","SectionName":"code_section","SectionNumber":1,"SectionType":"code_section","CodeSections":[{"CodeSectionBookmarkName":"cs_T40C47N1250_5199223b1","IsConstitutionSection":false,"Identity":"40-47-1250","IsNew":false,"SubSections":[],"TitleRelatedTo":"RELATING TO THE  SUPERVISION OF ANESTHESIOLOGISTS’ ASSISTANTS","TitleSoAsTo":"INCREASE THE NUMBER OF ANESTHESIOLOGISTS' ASSISTANTS THAT AN ANESTHESIOLOGIST MAY SUPERVISE","Deleted":false}],"TitleText":"","DisableControls":false,"Deleted":false,"RepealItems":[],"SectionBookmarkName":"bs_num_1_6fbfe0960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-10T13:30:18.0489264-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c40ae87e-cc4a-4392-b951-f5af67556283","SectionName":"code_section","SectionNumber":1,"SectionType":"code_section","CodeSections":[{"CodeSectionBookmarkName":"cs_T40C47N1250_5199223b1","IsConstitutionSection":false,"Identity":"40-47-1250","IsNew":false,"SubSections":[],"TitleRelatedTo":"Supervision of anesthesiologist's assistants.","TitleSoAsTo":"","Deleted":false}],"TitleText":"","DisableControls":false,"Deleted":false,"RepealItems":[],"SectionBookmarkName":"bs_num_1_6fbfe0960"}],"Timestamp":"2023-01-10T13:25:58.6638042-05:00","Username":null},{"Id":14,"SectionsList":[{"SectionUUID":"1f752690-f759-4dc4-85cc-0ba59f495407","SectionName":"code_section","SectionNumber":1,"SectionType":"code_section","CodeSections":[{"CodeSectionBookmarkName":"cs_T40C47N1250_e223eae79","IsConstitutionSection":false,"Identity":"40-47-1250","IsNew":false,"SubSections":[],"TitleRelatedTo":"Supervision of anesthesiologist's assistants","TitleSoAsTo":"INCREASE THE NUMBER OF ANESTHESIOLOGISTS' ASSISTANTS THAT AN ANESTHESIOLOGIST MAY SUPERVISE","Deleted":false}],"TitleText":"","DisableControls":false,"Deleted":false,"RepealItems":[],"SectionBookmarkName":"bs_num_1_0d4b98c9c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d0402a89-e46d-4a88-a32e-0557b8362b99","SectionName":"code_section","SectionNumber":2,"SectionType":"code_section","CodeSections":[{"CodeSectionBookmarkName":"cs_T40C47N1240_35109d264","IsConstitutionSection":false,"Identity":"40-47-1240","IsNew":false,"SubSections":[{"Level":1,"Identity":"T40C47N1240S1","SubSectionBookmarkName":"ss_T40C47N1240S1_lv1_71d2970fd","IsNewSubSection":false},{"Level":1,"Identity":"T40C47N1240S2","SubSectionBookmarkName":"ss_T40C47N1240S2_lv1_55422d617","IsNewSubSection":false},{"Level":1,"Identity":"T40C47N1240S3","SubSectionBookmarkName":"ss_T40C47N1240S3_lv1_1e95ad682","IsNewSubSection":false},{"Level":1,"Identity":"T40C47N1240S4","SubSectionBookmarkName":"ss_T40C47N1240S4_lv1_96cf493a3","IsNewSubSection":false},{"Level":1,"Identity":"T40C47N1240S5","SubSectionBookmarkName":"ss_T40C47N1240S5_lv1_a124c9eb3","IsNewSubSection":false},{"Level":1,"Identity":"T40C47N1240S6","SubSectionBookmarkName":"ss_T40C47N1240S6_lv1_40bd59b5f","IsNewSubSection":false},{"Level":1,"Identity":"T40C47N1240S7","SubSectionBookmarkName":"ss_T40C47N1240S7_lv1_78e390ffb","IsNewSubSection":false},{"Level":1,"Identity":"T40C47N1240S8","SubSectionBookmarkName":"ss_T40C47N1240S8_lv1_7387c146f","IsNewSubSection":false},{"Level":1,"Identity":"T40C47N1240S9","SubSectionBookmarkName":"ss_T40C47N1240S9_lv1_67f683ed6","IsNewSubSection":false}],"TitleRelatedTo":"Licensure of anesthesiologist's assistants.","TitleSoAsTo":"","Deleted":false}],"TitleText":"","DisableControls":false,"Deleted":false,"RepealItems":[],"SectionBookmarkName":"bs_num_2_efe5d044e"}],"Timestamp":"2023-01-10T13:47:36.4328098-05:00","Username":"andybeeson@scstatehouse.gov"}]</T_BILL_T_SECTIONSHISTORY>
  <T_BILL_T_SUBJECT>Anesthesiologists' assistants</T_BILL_T_SUBJECT>
  <T_BILL_UR_DRAFTER>andybeeson@scstatehouse.gov</T_BILL_UR_DRAFTER>
  <T_BILL_UR_DRAFTINGASSISTANT>annarushton@scstatehouse.gov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8B59C-BAE1-4816-847E-219B0203A41F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1898</Characters>
  <Application>Microsoft Office Word</Application>
  <DocSecurity>0</DocSecurity>
  <Lines>67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2024-04-18T18:12:00Z</cp:lastPrinted>
  <dcterms:created xsi:type="dcterms:W3CDTF">2024-04-18T18:11:00Z</dcterms:created>
  <dcterms:modified xsi:type="dcterms:W3CDTF">2024-04-18T18:12:00Z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