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A8, R16, S39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SR-0106KM23.docx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Last Amended on January 31,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4, 2023, Signed</w:t>
      </w:r>
    </w:p>
    <w:p>
      <w:pPr>
        <w:widowControl w:val="false"/>
        <w:spacing w:after="0"/>
        <w:jc w:val="left"/>
      </w:pPr>
    </w:p>
    <w:p>
      <w:pPr>
        <w:widowControl w:val="false"/>
        <w:spacing w:after="0"/>
        <w:jc w:val="left"/>
      </w:pPr>
      <w:r>
        <w:rPr>
          <w:rFonts w:ascii="Times New Roman"/>
          <w:sz w:val="22"/>
        </w:rPr>
        <w:t xml:space="preserve">Summary: Educational Scholarship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5f242e846584a92">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f5723dd38dd5483d">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1/12/2023</w:t>
      </w:r>
      <w:r>
        <w:tab/>
        <w:t>Senate</w:t>
      </w:r>
      <w:r>
        <w:tab/>
        <w:t xml:space="preserve">Committee report: Favorable with amendment</w:t>
      </w:r>
      <w:r>
        <w:rPr>
          <w:b/>
        </w:rPr>
        <w:t xml:space="preserve"> Education</w:t>
      </w:r>
      <w:r>
        <w:t xml:space="preserve"> (</w:t>
      </w:r>
      <w:hyperlink w:history="true" r:id="Ra95cd5708e5f43e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1/13/2023</w:t>
      </w:r>
      <w:r>
        <w:tab/>
        <w:t/>
      </w:r>
      <w:r>
        <w:tab/>
        <w:t>Scrivener's error corrected
 </w:t>
      </w:r>
    </w:p>
    <w:p>
      <w:pPr>
        <w:widowControl w:val="false"/>
        <w:tabs>
          <w:tab w:val="right" w:pos="1008"/>
          <w:tab w:val="left" w:pos="1152"/>
          <w:tab w:val="left" w:pos="1872"/>
          <w:tab w:val="left" w:pos="9187"/>
        </w:tabs>
        <w:spacing w:after="0"/>
        <w:ind w:left="2088" w:hanging="2088"/>
      </w:pPr>
      <w:r>
        <w:tab/>
        <w:t>1/17/2023</w:t>
      </w:r>
      <w:r>
        <w:tab/>
        <w:t>Senate</w:t>
      </w:r>
      <w:r>
        <w:tab/>
        <w:t xml:space="preserve">Debate interrupted</w:t>
      </w:r>
      <w:r>
        <w:t xml:space="preserve"> (</w:t>
      </w:r>
      <w:hyperlink w:history="true" r:id="R6282c4447d63442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Committee Amendment Adopted</w:t>
      </w:r>
      <w:r>
        <w:t xml:space="preserve"> (</w:t>
      </w:r>
      <w:hyperlink w:history="true" r:id="R21b20f56e760415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Amended</w:t>
      </w:r>
      <w:r>
        <w:t xml:space="preserve"> (</w:t>
      </w:r>
      <w:hyperlink w:history="true" r:id="R0c52a056f79f45a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Debate interrupted</w:t>
      </w:r>
      <w:r>
        <w:t xml:space="preserve"> (</w:t>
      </w:r>
      <w:hyperlink w:history="true" r:id="Rb1f359a4a5744b6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1/19/2023</w:t>
      </w:r>
      <w:r>
        <w:tab/>
        <w:t/>
      </w:r>
      <w:r>
        <w:tab/>
        <w:t>Scrivener's error corrected
 </w:t>
      </w:r>
    </w:p>
    <w:p>
      <w:pPr>
        <w:widowControl w:val="false"/>
        <w:tabs>
          <w:tab w:val="right" w:pos="1008"/>
          <w:tab w:val="left" w:pos="1152"/>
          <w:tab w:val="left" w:pos="1872"/>
          <w:tab w:val="left" w:pos="9187"/>
        </w:tabs>
        <w:spacing w:after="0"/>
        <w:ind w:left="2088" w:hanging="2088"/>
      </w:pPr>
      <w:r>
        <w:tab/>
        <w:t>1/19/2023</w:t>
      </w:r>
      <w:r>
        <w:tab/>
        <w:t>Senate</w:t>
      </w:r>
      <w:r>
        <w:tab/>
        <w:t xml:space="preserve">Debate interrupted</w:t>
      </w:r>
      <w:r>
        <w:t xml:space="preserve"> (</w:t>
      </w:r>
      <w:hyperlink w:history="true" r:id="R3b220fa07a7347f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Debate interrupted</w:t>
      </w:r>
      <w:r>
        <w:t xml:space="preserve"> (</w:t>
      </w:r>
      <w:hyperlink w:history="true" r:id="R445a633460e749c3">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Amended</w:t>
      </w:r>
      <w:r>
        <w:t xml:space="preserve"> (</w:t>
      </w:r>
      <w:hyperlink w:history="true" r:id="Re04db3abcb4c470b">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Debate interrupted</w:t>
      </w:r>
      <w:r>
        <w:t xml:space="preserve"> (</w:t>
      </w:r>
      <w:hyperlink w:history="true" r:id="R594a2154a52b4578">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Amended</w:t>
      </w:r>
      <w:r>
        <w:t xml:space="preserve"> (</w:t>
      </w:r>
      <w:hyperlink w:history="true" r:id="R3e2b5f8ff20a4f48">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Debate interrupted</w:t>
      </w:r>
      <w:r>
        <w:t xml:space="preserve"> (</w:t>
      </w:r>
      <w:hyperlink w:history="true" r:id="R5a0857f587f1443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1/27/2023</w:t>
      </w:r>
      <w:r>
        <w:tab/>
        <w:t/>
      </w:r>
      <w:r>
        <w:tab/>
        <w:t>Scrivener's error corrected
 </w:t>
      </w:r>
    </w:p>
    <w:p>
      <w:pPr>
        <w:widowControl w:val="false"/>
        <w:tabs>
          <w:tab w:val="right" w:pos="1008"/>
          <w:tab w:val="left" w:pos="1152"/>
          <w:tab w:val="left" w:pos="1872"/>
          <w:tab w:val="left" w:pos="9187"/>
        </w:tabs>
        <w:spacing w:after="0"/>
        <w:ind w:left="2088" w:hanging="2088"/>
      </w:pPr>
      <w:r>
        <w:tab/>
        <w:t>1/31/2023</w:t>
      </w:r>
      <w:r>
        <w:tab/>
        <w:t>Senate</w:t>
      </w:r>
      <w:r>
        <w:tab/>
        <w:t xml:space="preserve">Amended</w:t>
      </w:r>
      <w:r>
        <w:t xml:space="preserve"> (</w:t>
      </w:r>
      <w:hyperlink w:history="true" r:id="R78f7cc0df27243a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1/31/2023</w:t>
      </w:r>
      <w:r>
        <w:tab/>
        <w:t>Senate</w:t>
      </w:r>
      <w:r>
        <w:tab/>
        <w:t xml:space="preserve">Read second time</w:t>
      </w:r>
      <w:r>
        <w:t xml:space="preserve"> (</w:t>
      </w:r>
      <w:hyperlink w:history="true" r:id="R459214ebd5c64a1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1/31/2023</w:t>
      </w:r>
      <w:r>
        <w:tab/>
        <w:t>Senate</w:t>
      </w:r>
      <w:r>
        <w:tab/>
        <w:t xml:space="preserve">Roll call</w:t>
      </w:r>
      <w:r>
        <w:t xml:space="preserve"> Ayes-28  Nays-15</w:t>
      </w:r>
      <w:r>
        <w:t xml:space="preserve"> (</w:t>
      </w:r>
      <w:hyperlink w:history="true" r:id="R660bf63af65e453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Read third time and sent to House</w:t>
      </w:r>
      <w:r>
        <w:t xml:space="preserve"> (</w:t>
      </w:r>
      <w:hyperlink w:history="true" r:id="R42ac25844221402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2/1/2023</w:t>
      </w:r>
      <w:r>
        <w:tab/>
        <w:t/>
      </w:r>
      <w:r>
        <w:tab/>
        <w:t>Scrivener's error corrected
 </w:t>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2c764201d4a7435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Education and Public Works</w:t>
      </w:r>
      <w:r>
        <w:t xml:space="preserve"> (</w:t>
      </w:r>
      <w:hyperlink w:history="true" r:id="Rd91877c4b775472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Committee report: Favorable</w:t>
      </w:r>
      <w:r>
        <w:rPr>
          <w:b/>
        </w:rPr>
        <w:t xml:space="preserve"> Education and Public Works</w:t>
      </w:r>
      <w:r>
        <w:t xml:space="preserve"> (</w:t>
      </w:r>
      <w:hyperlink w:history="true" r:id="R0183c7495bd244f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4/12/2023</w:t>
      </w:r>
      <w:r>
        <w:tab/>
        <w:t/>
      </w:r>
      <w:r>
        <w:tab/>
        <w:t>Scrivener's error corrected
 </w:t>
      </w:r>
    </w:p>
    <w:p>
      <w:pPr>
        <w:widowControl w:val="false"/>
        <w:tabs>
          <w:tab w:val="right" w:pos="1008"/>
          <w:tab w:val="left" w:pos="1152"/>
          <w:tab w:val="left" w:pos="1872"/>
          <w:tab w:val="left" w:pos="9187"/>
        </w:tabs>
        <w:spacing w:after="0"/>
        <w:ind w:left="2088" w:hanging="2088"/>
      </w:pPr>
      <w:r>
        <w:tab/>
        <w:t>4/18/2023</w:t>
      </w:r>
      <w:r>
        <w:tab/>
        <w:t>House</w:t>
      </w:r>
      <w:r>
        <w:tab/>
        <w:t xml:space="preserve">Requests for debate-Rep(s).</w:t>
      </w:r>
      <w:r>
        <w:t xml:space="preserve"> Hiott, Forrest, Carter, B Newton, Harris, Magnuson, Guest, Brittain, Pace, Beach, Taylor, Cobb-Hunter, King, McDaniel, Rivers, Anderson, Robbins, Bauer, Garvin, Whitmire, Brewer, Dilliard, May, Cromer, Ballentine, Wetmore, Weeks, J Moore</w:t>
      </w:r>
      <w:r>
        <w:t xml:space="preserve"> (</w:t>
      </w:r>
      <w:hyperlink w:history="true" r:id="Ra49d586ffbd6456c">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513fcecc5d07497d">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Yeas-79  Nays-35</w:t>
      </w:r>
      <w:r>
        <w:t xml:space="preserve"> (</w:t>
      </w:r>
      <w:hyperlink w:history="true" r:id="Re33e5a94d14a48cd">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enrolled</w:t>
      </w:r>
      <w:r>
        <w:t xml:space="preserve"> (</w:t>
      </w:r>
      <w:hyperlink w:history="true" r:id="Rf1b2731398d544e6">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Yeas-74  Nays-36</w:t>
      </w:r>
      <w:r>
        <w:t xml:space="preserve"> (</w:t>
      </w:r>
      <w:hyperlink w:history="true" r:id="R623e652219da4829">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5/2/2023</w:t>
      </w:r>
      <w:r>
        <w:tab/>
        <w:t/>
      </w:r>
      <w:r>
        <w:tab/>
        <w:t>Ratified R 16
 </w:t>
      </w:r>
    </w:p>
    <w:p>
      <w:pPr>
        <w:widowControl w:val="false"/>
        <w:tabs>
          <w:tab w:val="right" w:pos="1008"/>
          <w:tab w:val="left" w:pos="1152"/>
          <w:tab w:val="left" w:pos="1872"/>
          <w:tab w:val="left" w:pos="9187"/>
        </w:tabs>
        <w:spacing w:after="0"/>
        <w:ind w:left="2088" w:hanging="2088"/>
      </w:pPr>
      <w:r>
        <w:tab/>
        <w:t>5/4/2023</w:t>
      </w:r>
      <w:r>
        <w:tab/>
        <w:t/>
      </w:r>
      <w:r>
        <w:tab/>
        <w:t>Signed By Governor
 </w:t>
      </w:r>
    </w:p>
    <w:p>
      <w:pPr>
        <w:widowControl w:val="false"/>
        <w:tabs>
          <w:tab w:val="right" w:pos="1008"/>
          <w:tab w:val="left" w:pos="1152"/>
          <w:tab w:val="left" w:pos="1872"/>
          <w:tab w:val="left" w:pos="9187"/>
        </w:tabs>
        <w:spacing w:after="0"/>
        <w:ind w:left="2088" w:hanging="2088"/>
      </w:pPr>
      <w:r>
        <w:tab/>
        <w:t>5/5/2023</w:t>
      </w:r>
      <w:r>
        <w:tab/>
        <w:t/>
      </w:r>
      <w:r>
        <w:tab/>
        <w:t>Effective date 06/03/23
 </w:t>
      </w:r>
    </w:p>
    <w:p>
      <w:pPr>
        <w:widowControl w:val="false"/>
        <w:tabs>
          <w:tab w:val="right" w:pos="1008"/>
          <w:tab w:val="left" w:pos="1152"/>
          <w:tab w:val="left" w:pos="1872"/>
          <w:tab w:val="left" w:pos="9187"/>
        </w:tabs>
        <w:spacing w:after="0"/>
        <w:ind w:left="2088" w:hanging="2088"/>
      </w:pPr>
      <w:r>
        <w:tab/>
        <w:t>5/5/2023</w:t>
      </w:r>
      <w:r>
        <w:tab/>
        <w:t/>
      </w:r>
      <w:r>
        <w:tab/>
        <w:t>Act No. 8
 </w:t>
      </w:r>
    </w:p>
    <w:p>
      <w:pPr>
        <w:widowControl w:val="false"/>
        <w:spacing w:after="0"/>
        <w:jc w:val="left"/>
      </w:pPr>
    </w:p>
    <w:p>
      <w:pPr>
        <w:widowControl w:val="false"/>
        <w:spacing w:after="0"/>
        <w:jc w:val="left"/>
      </w:pPr>
      <w:r>
        <w:rPr>
          <w:rFonts w:ascii="Times New Roman"/>
          <w:sz w:val="22"/>
        </w:rPr>
        <w:t xml:space="preserve">View the latest </w:t>
      </w:r>
      <w:hyperlink r:id="R15c6cb517b8d46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e5bc2d043546a3">
        <w:r>
          <w:rPr>
            <w:rStyle w:val="Hyperlink"/>
            <w:u w:val="single"/>
          </w:rPr>
          <w:t>11/30/2022</w:t>
        </w:r>
      </w:hyperlink>
      <w:r>
        <w:t xml:space="preserve"/>
      </w:r>
    </w:p>
    <w:p>
      <w:pPr>
        <w:widowControl w:val="true"/>
        <w:spacing w:after="0"/>
        <w:jc w:val="left"/>
      </w:pPr>
      <w:r>
        <w:rPr>
          <w:rFonts w:ascii="Times New Roman"/>
          <w:sz w:val="22"/>
        </w:rPr>
        <w:t xml:space="preserve"/>
      </w:r>
      <w:hyperlink r:id="Rda75aa5e2a2547f0">
        <w:r>
          <w:rPr>
            <w:rStyle w:val="Hyperlink"/>
            <w:u w:val="single"/>
          </w:rPr>
          <w:t>01/18/2023</w:t>
        </w:r>
      </w:hyperlink>
      <w:r>
        <w:t xml:space="preserve"/>
      </w:r>
    </w:p>
    <w:p>
      <w:pPr>
        <w:widowControl w:val="true"/>
        <w:spacing w:after="0"/>
        <w:jc w:val="left"/>
      </w:pPr>
      <w:r>
        <w:rPr>
          <w:rFonts w:ascii="Times New Roman"/>
          <w:sz w:val="22"/>
        </w:rPr>
        <w:t xml:space="preserve"/>
      </w:r>
      <w:hyperlink r:id="R823d01e8e0fb4903">
        <w:r>
          <w:rPr>
            <w:rStyle w:val="Hyperlink"/>
            <w:u w:val="single"/>
          </w:rPr>
          <w:t>01/25/2023</w:t>
        </w:r>
      </w:hyperlink>
      <w:r>
        <w:t xml:space="preserve"/>
      </w:r>
    </w:p>
    <w:p>
      <w:pPr>
        <w:widowControl w:val="true"/>
        <w:spacing w:after="0"/>
        <w:jc w:val="left"/>
      </w:pPr>
      <w:r>
        <w:rPr>
          <w:rFonts w:ascii="Times New Roman"/>
          <w:sz w:val="22"/>
        </w:rPr>
        <w:t xml:space="preserve"/>
      </w:r>
      <w:hyperlink r:id="Rdc14e51b55474fd4">
        <w:r>
          <w:rPr>
            <w:rStyle w:val="Hyperlink"/>
            <w:u w:val="single"/>
          </w:rPr>
          <w:t>01/26/2023</w:t>
        </w:r>
      </w:hyperlink>
      <w:r>
        <w:t xml:space="preserve"/>
      </w:r>
    </w:p>
    <w:p>
      <w:pPr>
        <w:widowControl w:val="true"/>
        <w:spacing w:after="0"/>
        <w:jc w:val="left"/>
      </w:pPr>
      <w:r>
        <w:rPr>
          <w:rFonts w:ascii="Times New Roman"/>
          <w:sz w:val="22"/>
        </w:rPr>
        <w:t xml:space="preserve"/>
      </w:r>
      <w:hyperlink r:id="Rc1c2790e3c74430a">
        <w:r>
          <w:rPr>
            <w:rStyle w:val="Hyperlink"/>
            <w:u w:val="single"/>
          </w:rPr>
          <w:t>01/26/2023-A</w:t>
        </w:r>
      </w:hyperlink>
      <w:r>
        <w:t xml:space="preserve"/>
      </w:r>
    </w:p>
    <w:p>
      <w:pPr>
        <w:widowControl w:val="true"/>
        <w:spacing w:after="0"/>
        <w:jc w:val="left"/>
      </w:pPr>
      <w:r>
        <w:rPr>
          <w:rFonts w:ascii="Times New Roman"/>
          <w:sz w:val="22"/>
        </w:rPr>
        <w:t xml:space="preserve"/>
      </w:r>
      <w:hyperlink r:id="R76573086d0894399">
        <w:r>
          <w:rPr>
            <w:rStyle w:val="Hyperlink"/>
            <w:u w:val="single"/>
          </w:rPr>
          <w:t>01/31/2023</w:t>
        </w:r>
      </w:hyperlink>
      <w:r>
        <w:t xml:space="preserve"/>
      </w:r>
    </w:p>
    <w:p>
      <w:pPr>
        <w:widowControl w:val="true"/>
        <w:spacing w:after="0"/>
        <w:jc w:val="left"/>
      </w:pPr>
      <w:r>
        <w:rPr>
          <w:rFonts w:ascii="Times New Roman"/>
          <w:sz w:val="22"/>
        </w:rPr>
        <w:t xml:space="preserve"/>
      </w:r>
      <w:hyperlink r:id="R19a6abbde4384966">
        <w:r>
          <w:rPr>
            <w:rStyle w:val="Hyperlink"/>
            <w:u w:val="single"/>
          </w:rPr>
          <w:t>01/31/2023-A</w:t>
        </w:r>
      </w:hyperlink>
      <w:r>
        <w:t xml:space="preserve"/>
      </w:r>
    </w:p>
    <w:p>
      <w:pPr>
        <w:widowControl w:val="true"/>
        <w:spacing w:after="0"/>
        <w:jc w:val="left"/>
      </w:pPr>
      <w:r>
        <w:rPr>
          <w:rFonts w:ascii="Times New Roman"/>
          <w:sz w:val="22"/>
        </w:rPr>
        <w:t xml:space="preserve"/>
      </w:r>
      <w:hyperlink r:id="R3f95d600a0e64565">
        <w:r>
          <w:rPr>
            <w:rStyle w:val="Hyperlink"/>
            <w:u w:val="single"/>
          </w:rPr>
          <w:t>02/01/2023</w:t>
        </w:r>
      </w:hyperlink>
      <w:r>
        <w:t xml:space="preserve"/>
      </w:r>
    </w:p>
    <w:p>
      <w:pPr>
        <w:widowControl w:val="true"/>
        <w:spacing w:after="0"/>
        <w:jc w:val="left"/>
      </w:pPr>
      <w:r>
        <w:rPr>
          <w:rFonts w:ascii="Times New Roman"/>
          <w:sz w:val="22"/>
        </w:rPr>
        <w:t xml:space="preserve"/>
      </w:r>
      <w:hyperlink r:id="R0b29d87592bd4b6c">
        <w:r>
          <w:rPr>
            <w:rStyle w:val="Hyperlink"/>
            <w:u w:val="single"/>
          </w:rPr>
          <w:t>02/01/2023-A</w:t>
        </w:r>
      </w:hyperlink>
      <w:r>
        <w:t xml:space="preserve"/>
      </w:r>
    </w:p>
    <w:p>
      <w:pPr>
        <w:widowControl w:val="true"/>
        <w:spacing w:after="0"/>
        <w:jc w:val="left"/>
      </w:pPr>
      <w:r>
        <w:rPr>
          <w:rFonts w:ascii="Times New Roman"/>
          <w:sz w:val="22"/>
        </w:rPr>
        <w:t xml:space="preserve"/>
      </w:r>
      <w:hyperlink r:id="R8ae7f2548e1c4ab8">
        <w:r>
          <w:rPr>
            <w:rStyle w:val="Hyperlink"/>
            <w:u w:val="single"/>
          </w:rPr>
          <w:t>04/06/2023</w:t>
        </w:r>
      </w:hyperlink>
      <w:r>
        <w:t xml:space="preserve"/>
      </w:r>
    </w:p>
    <w:p>
      <w:pPr>
        <w:widowControl w:val="true"/>
        <w:spacing w:after="0"/>
        <w:jc w:val="left"/>
      </w:pPr>
      <w:r>
        <w:rPr>
          <w:rFonts w:ascii="Times New Roman"/>
          <w:sz w:val="22"/>
        </w:rPr>
        <w:t xml:space="preserve"/>
      </w:r>
      <w:hyperlink r:id="R23700faaed21456c">
        <w:r>
          <w:rPr>
            <w:rStyle w:val="Hyperlink"/>
            <w:u w:val="single"/>
          </w:rPr>
          <w:t>04/12/2023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41F7F" w:rsidRDefault="00AB1D97">
      <w:pPr>
        <w:widowControl w:val="0"/>
        <w:tabs>
          <w:tab w:val="right" w:pos="1008"/>
          <w:tab w:val="left" w:pos="1152"/>
          <w:tab w:val="left" w:pos="1872"/>
          <w:tab w:val="left" w:pos="9187"/>
        </w:tabs>
        <w:spacing w:after="0"/>
        <w:ind w:left="2088" w:hanging="2088"/>
      </w:pPr>
      <w:r>
        <w:lastRenderedPageBreak/>
        <w:tab/>
        <w:t>4/12/2023</w:t>
      </w:r>
      <w:r>
        <w:tab/>
      </w:r>
      <w:r>
        <w:tab/>
        <w:t>Scrivener's error corrected</w:t>
      </w:r>
    </w:p>
    <w:p w:rsidR="00441F7F" w:rsidRDefault="00AB1D97">
      <w:pPr>
        <w:widowControl w:val="0"/>
        <w:tabs>
          <w:tab w:val="right" w:pos="1008"/>
          <w:tab w:val="left" w:pos="1152"/>
          <w:tab w:val="left" w:pos="1872"/>
          <w:tab w:val="left" w:pos="9187"/>
        </w:tabs>
        <w:spacing w:after="0"/>
        <w:ind w:left="2088" w:hanging="2088"/>
      </w:pPr>
      <w:r>
        <w:tab/>
        <w:t>4/18/2023</w:t>
      </w:r>
      <w:r>
        <w:tab/>
        <w:t>House</w:t>
      </w:r>
      <w:r>
        <w:tab/>
      </w:r>
      <w:r>
        <w:t>Requests for debate-Rep(s). Hiott, Forrest, Carter, B Newton, Harris, Magnuson, Guest, Brittain, Pace, Beach, Taylor, Cobb-Hunter, King, McDaniel, Rivers, Anderson, Robbins, Bauer, Garvin, Whitmire, Brewer, Dilliard, May, Cromer, Ballentine, Wetmore, Weeks</w:t>
      </w:r>
      <w:r>
        <w:t>, J Moore (</w:t>
      </w:r>
      <w:hyperlink w:history="1" r:id="rId31">
        <w:r w:rsidRPr="00770434">
          <w:t>House Journal</w:t>
        </w:r>
        <w:r w:rsidRPr="00770434">
          <w:noBreakHyphen/>
          <w:t>page 139</w:t>
        </w:r>
      </w:hyperlink>
      <w:r>
        <w:t>)</w:t>
      </w:r>
    </w:p>
    <w:p w:rsidR="00441F7F" w:rsidRDefault="00AB1D97">
      <w:pPr>
        <w:widowControl w:val="0"/>
        <w:tabs>
          <w:tab w:val="right" w:pos="1008"/>
          <w:tab w:val="left" w:pos="1152"/>
          <w:tab w:val="left" w:pos="1872"/>
          <w:tab w:val="left" w:pos="9187"/>
        </w:tabs>
        <w:spacing w:after="0"/>
        <w:ind w:left="2088" w:hanging="2088"/>
      </w:pPr>
      <w:r>
        <w:tab/>
        <w:t>4/26/2023</w:t>
      </w:r>
      <w:r>
        <w:tab/>
        <w:t>House</w:t>
      </w:r>
      <w:r>
        <w:tab/>
        <w:t>Read second time (</w:t>
      </w:r>
      <w:hyperlink w:history="1" r:id="rId32">
        <w:r w:rsidRPr="00770434">
          <w:t>House Journal</w:t>
        </w:r>
        <w:r w:rsidRPr="00770434">
          <w:noBreakHyphen/>
          <w:t>page 54</w:t>
        </w:r>
      </w:hyperlink>
      <w:r>
        <w:t>)</w:t>
      </w:r>
    </w:p>
    <w:p w:rsidR="00441F7F" w:rsidRDefault="00AB1D97">
      <w:pPr>
        <w:widowControl w:val="0"/>
        <w:tabs>
          <w:tab w:val="right" w:pos="1008"/>
          <w:tab w:val="left" w:pos="1152"/>
          <w:tab w:val="left" w:pos="1872"/>
          <w:tab w:val="left" w:pos="9187"/>
        </w:tabs>
        <w:spacing w:after="0"/>
        <w:ind w:left="2088" w:hanging="2088"/>
      </w:pPr>
      <w:r>
        <w:tab/>
        <w:t>4/26/2023</w:t>
      </w:r>
      <w:r>
        <w:tab/>
        <w:t>House</w:t>
      </w:r>
      <w:r>
        <w:tab/>
        <w:t>Ro</w:t>
      </w:r>
      <w:r>
        <w:t>ll call Yeas-79  Nays-35 (</w:t>
      </w:r>
      <w:hyperlink w:history="1" r:id="rId33">
        <w:r w:rsidRPr="00770434">
          <w:t>House Journal</w:t>
        </w:r>
        <w:r w:rsidRPr="00770434">
          <w:noBreakHyphen/>
          <w:t>page 101</w:t>
        </w:r>
      </w:hyperlink>
      <w:r>
        <w:t>)</w:t>
      </w:r>
    </w:p>
    <w:p w:rsidR="00441F7F" w:rsidRDefault="00AB1D97">
      <w:pPr>
        <w:widowControl w:val="0"/>
        <w:tabs>
          <w:tab w:val="right" w:pos="1008"/>
          <w:tab w:val="left" w:pos="1152"/>
          <w:tab w:val="left" w:pos="1872"/>
          <w:tab w:val="left" w:pos="9187"/>
        </w:tabs>
        <w:spacing w:after="0"/>
        <w:ind w:left="2088" w:hanging="2088"/>
      </w:pPr>
      <w:r>
        <w:tab/>
        <w:t>4/27/2023</w:t>
      </w:r>
      <w:r>
        <w:tab/>
        <w:t>House</w:t>
      </w:r>
      <w:r>
        <w:tab/>
        <w:t>Read third time and enrolled (</w:t>
      </w:r>
      <w:hyperlink w:history="1" r:id="rId34">
        <w:r w:rsidRPr="00770434">
          <w:t>House Journal</w:t>
        </w:r>
        <w:r w:rsidRPr="00770434">
          <w:noBreakHyphen/>
          <w:t>page 36</w:t>
        </w:r>
      </w:hyperlink>
      <w:r>
        <w:t>)</w:t>
      </w:r>
    </w:p>
    <w:p w:rsidR="00441F7F" w:rsidRDefault="00AB1D97">
      <w:pPr>
        <w:widowControl w:val="0"/>
        <w:tabs>
          <w:tab w:val="right" w:pos="1008"/>
          <w:tab w:val="left" w:pos="1152"/>
          <w:tab w:val="left" w:pos="1872"/>
          <w:tab w:val="left" w:pos="9187"/>
        </w:tabs>
        <w:spacing w:after="0"/>
        <w:ind w:left="2088" w:hanging="2088"/>
      </w:pPr>
      <w:r>
        <w:tab/>
        <w:t>4/27/2023</w:t>
      </w:r>
      <w:r>
        <w:tab/>
        <w:t>House</w:t>
      </w:r>
      <w:r>
        <w:tab/>
        <w:t>Roll call Yeas-74  Nays-36 (</w:t>
      </w:r>
      <w:hyperlink w:history="1" r:id="rId35">
        <w:r w:rsidRPr="00770434">
          <w:t>House Journal</w:t>
        </w:r>
        <w:r w:rsidRPr="00770434">
          <w:noBreakHyphen/>
          <w:t>page 37</w:t>
        </w:r>
      </w:hyperlink>
      <w:r>
        <w:t>)</w:t>
      </w:r>
    </w:p>
    <w:p w:rsidR="00441F7F" w:rsidRDefault="00AB1D97">
      <w:pPr>
        <w:widowControl w:val="0"/>
        <w:tabs>
          <w:tab w:val="right" w:pos="1008"/>
          <w:tab w:val="left" w:pos="1152"/>
          <w:tab w:val="left" w:pos="1872"/>
          <w:tab w:val="left" w:pos="9187"/>
        </w:tabs>
        <w:spacing w:after="0"/>
        <w:ind w:left="2088" w:hanging="2088"/>
      </w:pPr>
      <w:r>
        <w:tab/>
        <w:t>5/2/2023</w:t>
      </w:r>
      <w:r>
        <w:tab/>
      </w:r>
      <w:r>
        <w:tab/>
        <w:t>Ratified R 16 (</w:t>
      </w:r>
      <w:hyperlink w:history="1" r:id="rId36">
        <w:r w:rsidRPr="00770434">
          <w:t>Senate Journal</w:t>
        </w:r>
        <w:r w:rsidRPr="00770434">
          <w:noBreakHyphen/>
          <w:t>page 69</w:t>
        </w:r>
      </w:hyperlink>
      <w:r>
        <w:t>)</w:t>
      </w:r>
    </w:p>
    <w:p w:rsidR="00441F7F" w:rsidRDefault="00AB1D97">
      <w:pPr>
        <w:widowControl w:val="0"/>
        <w:tabs>
          <w:tab w:val="right" w:pos="1008"/>
          <w:tab w:val="left" w:pos="1152"/>
          <w:tab w:val="left" w:pos="1872"/>
          <w:tab w:val="left" w:pos="9187"/>
        </w:tabs>
        <w:spacing w:after="0"/>
        <w:ind w:left="2088" w:hanging="2088"/>
      </w:pPr>
      <w:r>
        <w:tab/>
        <w:t>5/4/2023</w:t>
      </w:r>
      <w:r>
        <w:tab/>
      </w:r>
      <w:r>
        <w:tab/>
        <w:t>Signed By Governor</w:t>
      </w:r>
    </w:p>
    <w:p w:rsidR="00441F7F" w:rsidRDefault="00AB1D97">
      <w:pPr>
        <w:widowControl w:val="0"/>
        <w:tabs>
          <w:tab w:val="right" w:pos="1008"/>
          <w:tab w:val="left" w:pos="1152"/>
          <w:tab w:val="left" w:pos="1872"/>
          <w:tab w:val="left" w:pos="9187"/>
        </w:tabs>
        <w:spacing w:after="0"/>
        <w:ind w:left="2088" w:hanging="2088"/>
      </w:pPr>
      <w:r>
        <w:tab/>
        <w:t>5/5/2023</w:t>
      </w:r>
      <w:r>
        <w:tab/>
      </w:r>
      <w:r>
        <w:tab/>
        <w:t>Effective date 06/03/23</w:t>
      </w:r>
    </w:p>
    <w:p w:rsidR="00441F7F" w:rsidRDefault="00AB1D97">
      <w:pPr>
        <w:widowControl w:val="0"/>
        <w:tabs>
          <w:tab w:val="right" w:pos="1008"/>
          <w:tab w:val="left" w:pos="1152"/>
          <w:tab w:val="left" w:pos="1872"/>
          <w:tab w:val="left" w:pos="9187"/>
        </w:tabs>
        <w:spacing w:after="0"/>
        <w:ind w:left="2088" w:hanging="2088"/>
      </w:pPr>
      <w:r>
        <w:tab/>
        <w:t>5/5/2023</w:t>
      </w:r>
      <w:r>
        <w:tab/>
      </w:r>
      <w:r>
        <w:tab/>
        <w:t>Act No. 8</w:t>
      </w:r>
    </w:p>
    <w:p w:rsidR="00441F7F" w:rsidRDefault="00441F7F">
      <w:pPr>
        <w:widowControl w:val="0"/>
        <w:spacing w:after="0"/>
      </w:pPr>
    </w:p>
    <w:p w:rsidR="00441F7F" w:rsidRDefault="00AB1D97">
      <w:pPr>
        <w:widowControl w:val="0"/>
        <w:spacing w:after="0"/>
      </w:pPr>
      <w:r>
        <w:rPr>
          <w:rFonts w:ascii="Times New Roman"/>
        </w:rPr>
        <w:t xml:space="preserve">View the latest </w:t>
      </w:r>
      <w:hyperlink r:id="rId37">
        <w:r>
          <w:rPr>
            <w:u w:val="single"/>
          </w:rPr>
          <w:t>legislative information</w:t>
        </w:r>
      </w:hyperlink>
      <w:r>
        <w:t xml:space="preserve"> at the website</w:t>
      </w:r>
    </w:p>
    <w:p w:rsidR="00441F7F" w:rsidRDefault="00441F7F">
      <w:pPr>
        <w:widowControl w:val="0"/>
        <w:spacing w:after="0"/>
      </w:pPr>
    </w:p>
    <w:p w:rsidR="00441F7F" w:rsidRDefault="00441F7F">
      <w:pPr>
        <w:widowControl w:val="0"/>
        <w:spacing w:after="0"/>
      </w:pPr>
    </w:p>
    <w:p w:rsidR="00441F7F" w:rsidRDefault="00AB1D97">
      <w:pPr>
        <w:widowControl w:val="0"/>
        <w:spacing w:after="0"/>
      </w:pPr>
      <w:r>
        <w:rPr>
          <w:rFonts w:ascii="Times New Roman"/>
          <w:b/>
        </w:rPr>
        <w:t>VERSIONS OF THIS BILL</w:t>
      </w:r>
    </w:p>
    <w:p w:rsidR="00441F7F" w:rsidRDefault="00441F7F">
      <w:pPr>
        <w:widowControl w:val="0"/>
        <w:spacing w:after="0"/>
      </w:pPr>
    </w:p>
    <w:p w:rsidR="00441F7F" w:rsidRDefault="00AB1D97">
      <w:pPr>
        <w:spacing w:after="0"/>
      </w:pPr>
      <w:hyperlink r:id="rId38">
        <w:r>
          <w:rPr>
            <w:u w:val="single"/>
          </w:rPr>
          <w:t>11/30/2022</w:t>
        </w:r>
      </w:hyperlink>
    </w:p>
    <w:p w:rsidR="00441F7F" w:rsidRDefault="00AB1D97">
      <w:pPr>
        <w:spacing w:after="0"/>
      </w:pPr>
      <w:hyperlink r:id="rId39">
        <w:r>
          <w:rPr>
            <w:u w:val="single"/>
          </w:rPr>
          <w:t>01/18/2023</w:t>
        </w:r>
      </w:hyperlink>
    </w:p>
    <w:p w:rsidR="00441F7F" w:rsidRDefault="00AB1D97">
      <w:pPr>
        <w:spacing w:after="0"/>
      </w:pPr>
      <w:hyperlink r:id="rId40">
        <w:r>
          <w:rPr>
            <w:u w:val="single"/>
          </w:rPr>
          <w:t>01/25/2023</w:t>
        </w:r>
      </w:hyperlink>
    </w:p>
    <w:p w:rsidR="00441F7F" w:rsidRDefault="00AB1D97">
      <w:pPr>
        <w:spacing w:after="0"/>
      </w:pPr>
      <w:hyperlink r:id="rId41">
        <w:r>
          <w:rPr>
            <w:u w:val="single"/>
          </w:rPr>
          <w:t>01/26/2023</w:t>
        </w:r>
      </w:hyperlink>
    </w:p>
    <w:p w:rsidR="00441F7F" w:rsidRDefault="00AB1D97">
      <w:pPr>
        <w:spacing w:after="0"/>
      </w:pPr>
      <w:hyperlink r:id="rId42">
        <w:r>
          <w:rPr>
            <w:u w:val="single"/>
          </w:rPr>
          <w:t>01/26/2023-A</w:t>
        </w:r>
      </w:hyperlink>
    </w:p>
    <w:p w:rsidR="00441F7F" w:rsidRDefault="00AB1D97">
      <w:pPr>
        <w:spacing w:after="0"/>
      </w:pPr>
      <w:hyperlink r:id="rId43">
        <w:r>
          <w:rPr>
            <w:u w:val="single"/>
          </w:rPr>
          <w:t>01/31/2023</w:t>
        </w:r>
      </w:hyperlink>
    </w:p>
    <w:p w:rsidR="00441F7F" w:rsidRDefault="00AB1D97">
      <w:pPr>
        <w:spacing w:after="0"/>
      </w:pPr>
      <w:hyperlink r:id="rId44">
        <w:r>
          <w:rPr>
            <w:u w:val="single"/>
          </w:rPr>
          <w:t>01/31/2023-A</w:t>
        </w:r>
      </w:hyperlink>
    </w:p>
    <w:p w:rsidR="00441F7F" w:rsidRDefault="00AB1D97">
      <w:pPr>
        <w:spacing w:after="0"/>
      </w:pPr>
      <w:hyperlink r:id="rId45">
        <w:r>
          <w:rPr>
            <w:u w:val="single"/>
          </w:rPr>
          <w:t>02/01/2023</w:t>
        </w:r>
      </w:hyperlink>
    </w:p>
    <w:p w:rsidR="00441F7F" w:rsidRDefault="00AB1D97">
      <w:pPr>
        <w:spacing w:after="0"/>
      </w:pPr>
      <w:hyperlink r:id="rId46">
        <w:r>
          <w:rPr>
            <w:u w:val="single"/>
          </w:rPr>
          <w:t>02/01/2023-A</w:t>
        </w:r>
      </w:hyperlink>
    </w:p>
    <w:p w:rsidR="00441F7F" w:rsidRDefault="00AB1D97">
      <w:pPr>
        <w:spacing w:after="0"/>
      </w:pPr>
      <w:hyperlink r:id="rId47">
        <w:r>
          <w:rPr>
            <w:u w:val="single"/>
          </w:rPr>
          <w:t>04/06/2023</w:t>
        </w:r>
      </w:hyperlink>
    </w:p>
    <w:p w:rsidR="00441F7F" w:rsidRDefault="00AB1D97">
      <w:pPr>
        <w:spacing w:after="0"/>
      </w:pPr>
      <w:hyperlink r:id="rId48">
        <w:r>
          <w:rPr>
            <w:u w:val="single"/>
          </w:rPr>
          <w:t>04/12/2023</w:t>
        </w:r>
      </w:hyperlink>
    </w:p>
    <w:p w:rsidR="00441F7F" w:rsidRDefault="00441F7F">
      <w:pPr>
        <w:widowControl w:val="0"/>
        <w:spacing w:after="0"/>
      </w:pPr>
    </w:p>
    <w:p w:rsidR="00441F7F" w:rsidRDefault="00441F7F">
      <w:pPr>
        <w:widowControl w:val="0"/>
        <w:spacing w:after="0"/>
      </w:pPr>
    </w:p>
    <w:p w:rsidR="00441F7F" w:rsidRDefault="00441F7F">
      <w:pPr>
        <w:widowControl w:val="0"/>
        <w:spacing w:after="0"/>
      </w:pPr>
    </w:p>
    <w:p w:rsidR="00441F7F" w:rsidRDefault="00441F7F">
      <w:pPr>
        <w:suppressLineNumbers/>
        <w:sectPr w:rsidR="00441F7F">
          <w:pgSz w:w="12240" w:h="15840" w:code="1"/>
          <w:pgMar w:top="1080" w:right="1440" w:bottom="1080" w:left="1440" w:header="720" w:footer="720" w:gutter="0"/>
          <w:cols w:space="720"/>
          <w:noEndnote/>
          <w:docGrid w:linePitch="360"/>
        </w:sectPr>
      </w:pPr>
    </w:p>
    <w:p w:rsidR="00530CA8" w:rsidP="00530CA8" w:rsidRDefault="00530CA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 R16, S39)</w:t>
      </w:r>
    </w:p>
    <w:p w:rsidRPr="00F60DB2" w:rsidR="00530CA8" w:rsidP="00530CA8" w:rsidRDefault="00530CA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F4509" w:rsidR="00530CA8" w:rsidP="00530CA8" w:rsidRDefault="00530CA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F4509">
        <w:rPr>
          <w:rFonts w:cs="Times New Roman"/>
          <w:sz w:val="22"/>
        </w:rPr>
        <w:t>AN ACT TO AMEND THE SOUTH CAROLINA CODE OF LAWS BY ADDING CHAPTER 8 TO TITLE 59 SO AS TO THE ESTABLISH THE “EDUCATION SCHOLARSHIP TRUST FUND PROGRAM”, TO DEFINE NECESSARY TERMS, TO PROVIDE REQUIREMENTS FOR STUDENTS AND SCHOOLS SEEKING TO PARTICIPATE IN THE PROGRAM, TO PROVIDE REQUIREMENTS FOR THE ADMINISTRATION AND OVERSIGHT OF THE PROGRAM, TO ESTABLISH AND PROVIDE FOR THE ADMINISTRATION OF AN EDUCATION SCHOLARSHIP TRUST FUND CONSISTING OF FUNDS APPROPRIATED TO PROVIDE THESE SCHOLARSHIPS, TO PROVIDE LIMITATIONS ON THE NUMBER OF SCHOLARSHIPS THAT MAY BE AWARDED, TO PROVIDE MEASURES FOR EVALUATING THE PERFORMANCE OF PROGRAM PARTICIPANTS, TO ESTABLISH A REVIEW PANEL AND PROVIDE FOR ITS COMPOSITION AND PURPOSES, AND TO CLARIFY STUDENT TRANSFER REQUIREMENTS, AMONG OTHER THINGS.</w:t>
      </w:r>
      <w:bookmarkStart w:name="at_7b5ba1507" w:id="0"/>
    </w:p>
    <w:bookmarkEnd w:id="0"/>
    <w:p w:rsidRPr="00DF3B44" w:rsidR="00530CA8" w:rsidP="00530CA8" w:rsidRDefault="00530CA8">
      <w:pPr>
        <w:pStyle w:val="scbillwhereasclause"/>
      </w:pPr>
    </w:p>
    <w:p w:rsidRPr="0094541D" w:rsidR="00530CA8" w:rsidP="00530CA8" w:rsidRDefault="00530CA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f2e3ce83" w:id="1"/>
      <w:r w:rsidRPr="0094541D">
        <w:t>B</w:t>
      </w:r>
      <w:bookmarkEnd w:id="1"/>
      <w:r w:rsidRPr="0094541D">
        <w:t>e it enacted by the General Assembly of the State of South Carolina:</w:t>
      </w:r>
    </w:p>
    <w:p w:rsidR="00530CA8" w:rsidP="00530CA8" w:rsidRDefault="00530C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CA8" w:rsidP="00530CA8" w:rsidRDefault="00530C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Scholarship Trust Fund</w:t>
      </w:r>
    </w:p>
    <w:p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directionallanguage"/>
      </w:pPr>
      <w:bookmarkStart w:name="bs_num_1_69037720a" w:id="2"/>
      <w:r>
        <w:t>S</w:t>
      </w:r>
      <w:bookmarkEnd w:id="2"/>
      <w:r>
        <w:t>ECTION 1.</w:t>
      </w:r>
      <w:r>
        <w:tab/>
      </w:r>
      <w:bookmarkStart w:name="dl_aa9fbe61f" w:id="3"/>
      <w:r w:rsidRPr="00AE0DEA">
        <w:rPr>
          <w:rFonts w:eastAsia="Times New Roman"/>
          <w:szCs w:val="28"/>
          <w:u w:color="000000" w:themeColor="text1"/>
        </w:rPr>
        <w:t>T</w:t>
      </w:r>
      <w:bookmarkEnd w:id="3"/>
      <w:r>
        <w:t>itle 59 of the S.C. Code is amended by adding:</w:t>
      </w:r>
    </w:p>
    <w:p w:rsidRPr="00AE0DEA" w:rsidR="00530CA8" w:rsidP="00530CA8" w:rsidRDefault="00530CA8">
      <w:pPr>
        <w:pStyle w:val="scnewcodesection"/>
      </w:pPr>
    </w:p>
    <w:p w:rsidRPr="00AE0DEA" w:rsidR="00530CA8" w:rsidP="00530CA8" w:rsidRDefault="00530CA8">
      <w:pPr>
        <w:pStyle w:val="scnewcodesection"/>
        <w:jc w:val="center"/>
      </w:pPr>
      <w:r w:rsidRPr="00AE0DEA">
        <w:rPr>
          <w:rFonts w:eastAsia="Times New Roman"/>
          <w:szCs w:val="28"/>
          <w:u w:color="000000" w:themeColor="text1"/>
        </w:rPr>
        <w:tab/>
      </w:r>
      <w:bookmarkStart w:name="up_4b91d95f0" w:id="4"/>
      <w:r w:rsidRPr="00AE0DEA">
        <w:rPr>
          <w:rFonts w:eastAsia="Times New Roman"/>
          <w:szCs w:val="28"/>
          <w:u w:color="000000" w:themeColor="text1"/>
        </w:rPr>
        <w:t>C</w:t>
      </w:r>
      <w:bookmarkEnd w:id="4"/>
      <w:r w:rsidRPr="00AE0DEA">
        <w:rPr>
          <w:rFonts w:eastAsia="Times New Roman"/>
          <w:szCs w:val="28"/>
          <w:u w:color="000000" w:themeColor="text1"/>
        </w:rPr>
        <w:t>HAPTER 8</w:t>
      </w:r>
    </w:p>
    <w:p w:rsidRPr="00AE0DEA" w:rsidR="00530CA8" w:rsidP="00530CA8" w:rsidRDefault="00530CA8">
      <w:pPr>
        <w:pStyle w:val="scnewcodesection"/>
        <w:jc w:val="center"/>
      </w:pPr>
    </w:p>
    <w:p w:rsidRPr="00AE0DEA" w:rsidR="00530CA8" w:rsidP="00530CA8" w:rsidRDefault="00530CA8">
      <w:pPr>
        <w:pStyle w:val="scnewcodesection"/>
        <w:jc w:val="center"/>
      </w:pPr>
      <w:r w:rsidRPr="00AE0DEA">
        <w:rPr>
          <w:rFonts w:eastAsia="Times New Roman"/>
          <w:szCs w:val="28"/>
          <w:u w:color="000000" w:themeColor="text1"/>
        </w:rPr>
        <w:tab/>
      </w:r>
      <w:bookmarkStart w:name="up_cdbcebd59" w:id="5"/>
      <w:r w:rsidRPr="00AE0DEA">
        <w:rPr>
          <w:rFonts w:eastAsia="Times New Roman"/>
          <w:szCs w:val="28"/>
          <w:u w:color="000000" w:themeColor="text1"/>
        </w:rPr>
        <w:t>E</w:t>
      </w:r>
      <w:bookmarkEnd w:id="5"/>
      <w:r w:rsidRPr="00AE0DEA">
        <w:rPr>
          <w:rFonts w:eastAsia="Times New Roman"/>
          <w:szCs w:val="28"/>
          <w:u w:color="000000" w:themeColor="text1"/>
        </w:rPr>
        <w:t>ducation Scholarship Trust Fund</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10_092c30fdf" w:id="6"/>
      <w:r>
        <w:tab/>
      </w:r>
      <w:bookmarkEnd w:id="6"/>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110.</w:t>
      </w:r>
      <w:r>
        <w:tab/>
        <w:t>For purposes of this chapter: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1_lv1_af692264e" w:id="7"/>
      <w:r w:rsidRPr="00AE0DEA">
        <w:rPr>
          <w:rFonts w:eastAsia="Times New Roman"/>
          <w:szCs w:val="28"/>
          <w:u w:color="000000" w:themeColor="text1"/>
        </w:rPr>
        <w:t>(</w:t>
      </w:r>
      <w:bookmarkEnd w:id="7"/>
      <w:r w:rsidRPr="00AE0DEA">
        <w:rPr>
          <w:rFonts w:eastAsia="Times New Roman"/>
          <w:szCs w:val="28"/>
          <w:u w:color="000000" w:themeColor="text1"/>
        </w:rPr>
        <w:t>1)</w:t>
      </w:r>
      <w:r w:rsidRPr="00AE0DEA">
        <w:t xml:space="preserve"> </w:t>
      </w:r>
      <w:r>
        <w:rPr>
          <w:rFonts w:eastAsia="Times New Roman"/>
          <w:szCs w:val="28"/>
          <w:u w:color="000000" w:themeColor="text1"/>
        </w:rPr>
        <w:t>“</w:t>
      </w:r>
      <w:r w:rsidRPr="00AE0DEA">
        <w:rPr>
          <w:rFonts w:eastAsia="Times New Roman"/>
          <w:szCs w:val="28"/>
          <w:u w:color="000000" w:themeColor="text1"/>
        </w:rPr>
        <w:t>Department</w:t>
      </w:r>
      <w:r>
        <w:rPr>
          <w:rFonts w:eastAsia="Times New Roman"/>
          <w:szCs w:val="28"/>
          <w:u w:color="000000" w:themeColor="text1"/>
        </w:rPr>
        <w:t>”</w:t>
      </w:r>
      <w:r w:rsidRPr="00AE0DEA">
        <w:rPr>
          <w:rFonts w:eastAsia="Times New Roman"/>
          <w:szCs w:val="28"/>
          <w:u w:color="000000" w:themeColor="text1"/>
        </w:rPr>
        <w:t xml:space="preserve"> means the South Carolina Department of Education.</w:t>
      </w:r>
    </w:p>
    <w:p w:rsidR="00530CA8" w:rsidP="00530CA8" w:rsidRDefault="00530CA8">
      <w:pPr>
        <w:pStyle w:val="scnewcodesection"/>
        <w:rPr>
          <w:rFonts w:eastAsia="Times New Roman"/>
          <w:szCs w:val="28"/>
          <w:u w:color="000000" w:themeColor="text1"/>
        </w:rPr>
      </w:pPr>
      <w:r w:rsidRPr="00AE0DEA">
        <w:rPr>
          <w:rFonts w:eastAsia="Times New Roman"/>
          <w:szCs w:val="28"/>
          <w:u w:color="000000" w:themeColor="text1"/>
        </w:rPr>
        <w:tab/>
      </w:r>
      <w:r w:rsidRPr="00AE0DEA">
        <w:rPr>
          <w:rFonts w:eastAsia="Times New Roman"/>
          <w:szCs w:val="28"/>
          <w:u w:color="000000" w:themeColor="text1"/>
        </w:rPr>
        <w:tab/>
      </w:r>
      <w:bookmarkStart w:name="ss_T59C8N110S2_lv1_13767a66d" w:id="8"/>
      <w:r w:rsidRPr="00AE0DEA">
        <w:rPr>
          <w:rFonts w:eastAsia="Times New Roman"/>
          <w:szCs w:val="28"/>
          <w:u w:color="000000" w:themeColor="text1"/>
        </w:rPr>
        <w:t>(</w:t>
      </w:r>
      <w:bookmarkEnd w:id="8"/>
      <w:r w:rsidRPr="00AE0DEA">
        <w:rPr>
          <w:rFonts w:eastAsia="Times New Roman"/>
          <w:szCs w:val="28"/>
          <w:u w:color="000000" w:themeColor="text1"/>
        </w:rPr>
        <w:t>2)</w:t>
      </w:r>
      <w:r w:rsidRPr="00AE0DEA">
        <w:t xml:space="preserve"> </w:t>
      </w:r>
      <w:r>
        <w:rPr>
          <w:rFonts w:eastAsia="Times New Roman"/>
          <w:szCs w:val="28"/>
          <w:u w:color="000000" w:themeColor="text1"/>
        </w:rPr>
        <w:t>“</w:t>
      </w:r>
      <w:r w:rsidRPr="00AE0DEA">
        <w:rPr>
          <w:rFonts w:eastAsia="Times New Roman"/>
          <w:szCs w:val="28"/>
          <w:u w:color="000000" w:themeColor="text1"/>
        </w:rPr>
        <w:t>Education Scholarship Trust Fund</w:t>
      </w:r>
      <w:r>
        <w:rPr>
          <w:rFonts w:eastAsia="Times New Roman"/>
          <w:szCs w:val="28"/>
          <w:u w:color="000000" w:themeColor="text1"/>
        </w:rPr>
        <w:t>”</w:t>
      </w:r>
      <w:r w:rsidRPr="00AE0DEA">
        <w:rPr>
          <w:rFonts w:eastAsia="Times New Roman"/>
          <w:szCs w:val="28"/>
          <w:u w:color="000000" w:themeColor="text1"/>
        </w:rPr>
        <w:t xml:space="preserve">, </w:t>
      </w:r>
      <w:r>
        <w:rPr>
          <w:rFonts w:eastAsia="Times New Roman"/>
          <w:szCs w:val="28"/>
          <w:u w:color="000000" w:themeColor="text1"/>
        </w:rPr>
        <w:t>“</w:t>
      </w:r>
      <w:r w:rsidRPr="00AE0DEA">
        <w:rPr>
          <w:rFonts w:eastAsia="Times New Roman"/>
          <w:szCs w:val="28"/>
          <w:u w:color="000000" w:themeColor="text1"/>
        </w:rPr>
        <w:t>ESTF</w:t>
      </w:r>
      <w:r>
        <w:rPr>
          <w:rFonts w:eastAsia="Times New Roman"/>
          <w:szCs w:val="28"/>
          <w:u w:color="000000" w:themeColor="text1"/>
        </w:rPr>
        <w:t>”</w:t>
      </w:r>
      <w:r w:rsidRPr="00AE0DEA">
        <w:rPr>
          <w:rFonts w:eastAsia="Times New Roman"/>
          <w:szCs w:val="28"/>
          <w:u w:color="000000" w:themeColor="text1"/>
        </w:rPr>
        <w:t xml:space="preserve">, or </w:t>
      </w:r>
      <w:r>
        <w:rPr>
          <w:rFonts w:eastAsia="Times New Roman"/>
          <w:szCs w:val="28"/>
          <w:u w:color="000000" w:themeColor="text1"/>
        </w:rPr>
        <w:t>“</w:t>
      </w:r>
      <w:r w:rsidRPr="00AE0DEA">
        <w:rPr>
          <w:rFonts w:eastAsia="Times New Roman"/>
          <w:szCs w:val="28"/>
          <w:u w:color="000000" w:themeColor="text1"/>
        </w:rPr>
        <w:t>fund</w:t>
      </w:r>
      <w:r>
        <w:rPr>
          <w:rFonts w:eastAsia="Times New Roman"/>
          <w:szCs w:val="28"/>
          <w:u w:color="000000" w:themeColor="text1"/>
        </w:rPr>
        <w:t>”</w:t>
      </w:r>
      <w:r w:rsidRPr="00AE0DEA">
        <w:rPr>
          <w:rFonts w:eastAsia="Times New Roman"/>
          <w:szCs w:val="28"/>
          <w:u w:color="000000" w:themeColor="text1"/>
        </w:rPr>
        <w:t xml:space="preserve"> means the individual account that is administered by the department to which </w:t>
      </w:r>
      <w:r w:rsidRPr="00AE0DEA">
        <w:rPr>
          <w:rFonts w:eastAsia="Times New Roman"/>
          <w:szCs w:val="28"/>
          <w:u w:color="000000" w:themeColor="text1"/>
        </w:rPr>
        <w:lastRenderedPageBreak/>
        <w:t>funds are allocated to the parent of an eligible student to pay for qualifying expenses.</w:t>
      </w:r>
    </w:p>
    <w:p w:rsidRPr="00AE0DEA" w:rsidR="00530CA8" w:rsidP="00530CA8" w:rsidRDefault="00530CA8">
      <w:pPr>
        <w:pStyle w:val="scnewcodesection"/>
      </w:pPr>
      <w:r>
        <w:rPr>
          <w:rFonts w:eastAsia="Times New Roman"/>
          <w:szCs w:val="28"/>
          <w:u w:color="000000" w:themeColor="text1"/>
        </w:rPr>
        <w:tab/>
      </w:r>
      <w:r>
        <w:rPr>
          <w:rFonts w:eastAsia="Times New Roman"/>
          <w:szCs w:val="28"/>
          <w:u w:color="000000" w:themeColor="text1"/>
        </w:rPr>
        <w:tab/>
      </w:r>
      <w:bookmarkStart w:name="ss_T59C8N110S3_lv1_96401b6fc" w:id="9"/>
      <w:r w:rsidRPr="00687A90">
        <w:rPr>
          <w:rFonts w:eastAsia="Times New Roman"/>
          <w:szCs w:val="28"/>
          <w:u w:color="000000" w:themeColor="text1"/>
        </w:rPr>
        <w:t>(</w:t>
      </w:r>
      <w:bookmarkEnd w:id="9"/>
      <w:r w:rsidRPr="00687A90">
        <w:rPr>
          <w:rFonts w:eastAsia="Times New Roman"/>
          <w:szCs w:val="28"/>
          <w:u w:color="000000" w:themeColor="text1"/>
        </w:rPr>
        <w:t>3)</w:t>
      </w:r>
      <w:r>
        <w:rPr>
          <w:rFonts w:eastAsia="Times New Roman"/>
          <w:szCs w:val="28"/>
          <w:u w:color="000000" w:themeColor="text1"/>
        </w:rPr>
        <w:t xml:space="preserve"> “</w:t>
      </w:r>
      <w:r w:rsidRPr="00687A90">
        <w:rPr>
          <w:rFonts w:eastAsia="Times New Roman"/>
          <w:szCs w:val="28"/>
          <w:u w:color="000000" w:themeColor="text1"/>
        </w:rPr>
        <w:t>Eligible school</w:t>
      </w:r>
      <w:r>
        <w:rPr>
          <w:rFonts w:eastAsia="Times New Roman"/>
          <w:szCs w:val="28"/>
          <w:u w:color="000000" w:themeColor="text1"/>
        </w:rPr>
        <w:t>”</w:t>
      </w:r>
      <w:r w:rsidRPr="00687A90">
        <w:rPr>
          <w:rFonts w:eastAsia="Times New Roman"/>
          <w:szCs w:val="28"/>
          <w:u w:color="000000" w:themeColor="text1"/>
        </w:rPr>
        <w:t xml:space="preserve"> means a South Carolina public school or an independent school that chooses to participate in the program.  </w:t>
      </w:r>
      <w:r>
        <w:rPr>
          <w:rFonts w:eastAsia="Times New Roman"/>
          <w:szCs w:val="28"/>
          <w:u w:color="000000" w:themeColor="text1"/>
        </w:rPr>
        <w:t>“</w:t>
      </w:r>
      <w:r w:rsidRPr="00687A90">
        <w:rPr>
          <w:rFonts w:eastAsia="Times New Roman"/>
          <w:szCs w:val="28"/>
          <w:u w:color="000000" w:themeColor="text1"/>
        </w:rPr>
        <w:t>Eligible school</w:t>
      </w:r>
      <w:r>
        <w:rPr>
          <w:rFonts w:eastAsia="Times New Roman"/>
          <w:szCs w:val="28"/>
          <w:u w:color="000000" w:themeColor="text1"/>
        </w:rPr>
        <w:t>”</w:t>
      </w:r>
      <w:r w:rsidRPr="00687A90">
        <w:rPr>
          <w:rFonts w:eastAsia="Times New Roman"/>
          <w:szCs w:val="28"/>
          <w:u w:color="000000" w:themeColor="text1"/>
        </w:rPr>
        <w:t xml:space="preserve"> does not include a charter school</w:t>
      </w:r>
      <w:r>
        <w:rPr>
          <w:rFonts w:eastAsia="Times New Roman"/>
          <w:szCs w:val="28"/>
          <w:u w:color="000000" w:themeColor="text1"/>
        </w:rPr>
        <w:t>.</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4_lv1_a0b29d46b" w:id="10"/>
      <w:r>
        <w:rPr>
          <w:rFonts w:eastAsia="Times New Roman"/>
          <w:szCs w:val="28"/>
          <w:u w:color="000000" w:themeColor="text1"/>
        </w:rPr>
        <w:t>(</w:t>
      </w:r>
      <w:bookmarkEnd w:id="10"/>
      <w:r>
        <w:rPr>
          <w:rFonts w:eastAsia="Times New Roman"/>
          <w:szCs w:val="28"/>
          <w:u w:color="000000" w:themeColor="text1"/>
        </w:rPr>
        <w:t>4)</w:t>
      </w:r>
      <w:r w:rsidRPr="00AE0DEA">
        <w:t xml:space="preserve"> </w:t>
      </w:r>
      <w:r>
        <w:rPr>
          <w:rFonts w:eastAsia="Times New Roman"/>
          <w:szCs w:val="28"/>
          <w:u w:color="000000" w:themeColor="text1"/>
        </w:rPr>
        <w:t>“</w:t>
      </w:r>
      <w:r w:rsidRPr="00AE0DEA">
        <w:rPr>
          <w:rFonts w:eastAsia="Times New Roman"/>
          <w:szCs w:val="28"/>
          <w:u w:color="000000" w:themeColor="text1"/>
        </w:rPr>
        <w:t>Eligible student</w:t>
      </w:r>
      <w:r>
        <w:rPr>
          <w:rFonts w:eastAsia="Times New Roman"/>
          <w:szCs w:val="28"/>
          <w:u w:color="000000" w:themeColor="text1"/>
        </w:rPr>
        <w:t>”</w:t>
      </w:r>
      <w:r w:rsidRPr="00AE0DEA">
        <w:rPr>
          <w:rFonts w:eastAsia="Times New Roman"/>
          <w:szCs w:val="28"/>
          <w:u w:color="000000" w:themeColor="text1"/>
        </w:rPr>
        <w:t xml:space="preserve"> means a student who:</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a_lv2_9b2537cd4" w:id="11"/>
      <w:r w:rsidRPr="00AE0DEA">
        <w:rPr>
          <w:rFonts w:eastAsia="Times New Roman"/>
          <w:szCs w:val="28"/>
          <w:u w:color="000000" w:themeColor="text1"/>
        </w:rPr>
        <w:t>(</w:t>
      </w:r>
      <w:bookmarkEnd w:id="11"/>
      <w:r w:rsidRPr="00AE0DEA">
        <w:rPr>
          <w:rFonts w:eastAsia="Times New Roman"/>
          <w:szCs w:val="28"/>
          <w:u w:color="000000" w:themeColor="text1"/>
        </w:rPr>
        <w:t>a)</w:t>
      </w:r>
      <w:r w:rsidRPr="00AE0DEA">
        <w:t xml:space="preserve"> </w:t>
      </w:r>
      <w:r w:rsidRPr="00AE0DEA">
        <w:rPr>
          <w:rFonts w:eastAsia="Times New Roman"/>
          <w:szCs w:val="28"/>
          <w:u w:color="000000" w:themeColor="text1"/>
        </w:rPr>
        <w:t>is a resident of this State;</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b_lv2_fbe61c67b" w:id="12"/>
      <w:r w:rsidRPr="00AE0DEA">
        <w:rPr>
          <w:rFonts w:eastAsia="Times New Roman"/>
          <w:szCs w:val="28"/>
          <w:u w:color="000000" w:themeColor="text1"/>
        </w:rPr>
        <w:t>(</w:t>
      </w:r>
      <w:bookmarkEnd w:id="12"/>
      <w:r w:rsidRPr="00AE0DEA">
        <w:rPr>
          <w:rFonts w:eastAsia="Times New Roman"/>
          <w:szCs w:val="28"/>
          <w:u w:color="000000" w:themeColor="text1"/>
        </w:rPr>
        <w:t>b)</w:t>
      </w:r>
      <w:bookmarkStart w:name="ss_T59C8N110Si_lv2_0e3d89226" w:id="13"/>
      <w:r w:rsidRPr="00AE0DEA">
        <w:rPr>
          <w:rFonts w:eastAsia="Times New Roman"/>
          <w:szCs w:val="28"/>
          <w:u w:color="000000" w:themeColor="text1"/>
        </w:rPr>
        <w:t>(</w:t>
      </w:r>
      <w:bookmarkEnd w:id="13"/>
      <w:r w:rsidRPr="00AE0DEA">
        <w:rPr>
          <w:rFonts w:eastAsia="Times New Roman"/>
          <w:szCs w:val="28"/>
          <w:u w:color="000000" w:themeColor="text1"/>
        </w:rPr>
        <w:t>i)</w:t>
      </w:r>
      <w:r w:rsidRPr="00AE0DEA">
        <w:t xml:space="preserve"> </w:t>
      </w:r>
      <w:r w:rsidRPr="00AE0DEA">
        <w:rPr>
          <w:rFonts w:eastAsia="Times New Roman"/>
          <w:szCs w:val="28"/>
          <w:u w:color="000000" w:themeColor="text1"/>
        </w:rPr>
        <w:t>attended a public school in this State during the previous school year;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ii_lv3_84a8c2fae" w:id="14"/>
      <w:r w:rsidRPr="00AE0DEA">
        <w:rPr>
          <w:rFonts w:eastAsia="Times New Roman"/>
          <w:szCs w:val="28"/>
          <w:u w:color="000000" w:themeColor="text1"/>
        </w:rPr>
        <w:t>(</w:t>
      </w:r>
      <w:bookmarkEnd w:id="14"/>
      <w:r w:rsidRPr="00AE0DEA">
        <w:rPr>
          <w:rFonts w:eastAsia="Times New Roman"/>
          <w:szCs w:val="28"/>
          <w:u w:color="000000" w:themeColor="text1"/>
        </w:rPr>
        <w:t>ii)</w:t>
      </w:r>
      <w:r w:rsidRPr="00AE0DEA">
        <w:t xml:space="preserve"> </w:t>
      </w:r>
      <w:r w:rsidRPr="00AE0DEA">
        <w:rPr>
          <w:rFonts w:eastAsia="Times New Roman"/>
          <w:szCs w:val="28"/>
          <w:u w:color="000000" w:themeColor="text1"/>
        </w:rPr>
        <w:t>had not yet attained the age of five on or before September first of the previous school year but who has attained the age of five on or before September of the current school year; or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iii_lv3_9c59fc51a" w:id="15"/>
      <w:r w:rsidRPr="00AE0DEA">
        <w:rPr>
          <w:rFonts w:eastAsia="Times New Roman"/>
          <w:szCs w:val="28"/>
          <w:u w:color="000000" w:themeColor="text1"/>
        </w:rPr>
        <w:t>(</w:t>
      </w:r>
      <w:bookmarkEnd w:id="15"/>
      <w:r w:rsidRPr="00AE0DEA">
        <w:rPr>
          <w:rFonts w:eastAsia="Times New Roman"/>
          <w:szCs w:val="28"/>
          <w:u w:color="000000" w:themeColor="text1"/>
        </w:rPr>
        <w:t>iii)</w:t>
      </w:r>
      <w:r w:rsidRPr="00AE0DEA">
        <w:t xml:space="preserve"> </w:t>
      </w:r>
      <w:r w:rsidRPr="00AE0DEA">
        <w:rPr>
          <w:rFonts w:eastAsia="Times New Roman"/>
          <w:szCs w:val="28"/>
          <w:u w:color="000000" w:themeColor="text1"/>
        </w:rPr>
        <w:t>received a scholarship pursuant to this chapter for the previous school year; and</w:t>
      </w:r>
    </w:p>
    <w:p w:rsidRPr="00EA2A45" w:rsidR="00530CA8" w:rsidP="00530CA8" w:rsidRDefault="00530CA8">
      <w:pPr>
        <w:pStyle w:val="scnewcodesection"/>
        <w:rPr>
          <w:rFonts w:eastAsia="Times New Roman"/>
          <w:szCs w:val="28"/>
          <w:u w:color="000000" w:themeColor="text1"/>
        </w:rPr>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c_lv2_297029195" w:id="16"/>
      <w:r w:rsidRPr="00AE0DEA">
        <w:rPr>
          <w:rFonts w:eastAsia="Times New Roman"/>
          <w:szCs w:val="28"/>
          <w:u w:color="000000" w:themeColor="text1"/>
        </w:rPr>
        <w:t>(</w:t>
      </w:r>
      <w:bookmarkEnd w:id="16"/>
      <w:r w:rsidRPr="00AE0DEA">
        <w:rPr>
          <w:rFonts w:eastAsia="Times New Roman"/>
          <w:szCs w:val="28"/>
          <w:u w:color="000000" w:themeColor="text1"/>
        </w:rPr>
        <w:t>c)</w:t>
      </w:r>
      <w:bookmarkStart w:name="ss_T59C8N110Si_lv3_1d7b05930" w:id="17"/>
      <w:r w:rsidRPr="00AE0DEA">
        <w:rPr>
          <w:rFonts w:eastAsia="Times New Roman"/>
          <w:szCs w:val="28"/>
          <w:u w:color="000000" w:themeColor="text1"/>
        </w:rPr>
        <w:t>(</w:t>
      </w:r>
      <w:bookmarkEnd w:id="17"/>
      <w:r w:rsidRPr="00AE0DEA">
        <w:rPr>
          <w:rFonts w:eastAsia="Times New Roman"/>
          <w:szCs w:val="28"/>
          <w:u w:color="000000" w:themeColor="text1"/>
        </w:rPr>
        <w:t>i)</w:t>
      </w:r>
      <w:r w:rsidRPr="00AE0DEA">
        <w:t xml:space="preserve"> </w:t>
      </w:r>
      <w:r w:rsidRPr="00EA2A45">
        <w:rPr>
          <w:rFonts w:eastAsia="Times New Roman"/>
          <w:szCs w:val="28"/>
          <w:u w:color="000000" w:themeColor="text1"/>
        </w:rPr>
        <w:t>in School Year 2024</w:t>
      </w:r>
      <w:r>
        <w:rPr>
          <w:rFonts w:eastAsia="Times New Roman"/>
          <w:szCs w:val="28"/>
          <w:u w:color="000000" w:themeColor="text1"/>
        </w:rPr>
        <w:t>-</w:t>
      </w:r>
      <w:r w:rsidRPr="00EA2A45">
        <w:rPr>
          <w:rFonts w:eastAsia="Times New Roman"/>
          <w:szCs w:val="28"/>
          <w:u w:color="000000" w:themeColor="text1"/>
        </w:rPr>
        <w:t>2025, has a household income that does not exceed two hundred percent of the federal poverty guidelines;</w:t>
      </w:r>
    </w:p>
    <w:p w:rsidRPr="00EA2A45" w:rsidR="00530CA8" w:rsidP="00530CA8" w:rsidRDefault="00530CA8">
      <w:pPr>
        <w:pStyle w:val="scnewcodesection"/>
        <w:rPr>
          <w:rFonts w:eastAsia="Times New Roman"/>
          <w:szCs w:val="28"/>
          <w:u w:color="000000" w:themeColor="text1"/>
        </w:rPr>
      </w:pPr>
      <w:r w:rsidRPr="00EA2A45">
        <w:rPr>
          <w:rFonts w:eastAsia="Times New Roman"/>
          <w:szCs w:val="28"/>
          <w:u w:color="000000" w:themeColor="text1"/>
        </w:rPr>
        <w:tab/>
      </w:r>
      <w:r w:rsidRPr="00EA2A45">
        <w:rPr>
          <w:rFonts w:eastAsia="Times New Roman"/>
          <w:szCs w:val="28"/>
          <w:u w:color="000000" w:themeColor="text1"/>
        </w:rPr>
        <w:tab/>
      </w:r>
      <w:r w:rsidRPr="00EA2A45">
        <w:rPr>
          <w:rFonts w:eastAsia="Times New Roman"/>
          <w:szCs w:val="28"/>
          <w:u w:color="000000" w:themeColor="text1"/>
        </w:rPr>
        <w:tab/>
      </w:r>
      <w:r w:rsidRPr="00EA2A45">
        <w:rPr>
          <w:rFonts w:eastAsia="Times New Roman"/>
          <w:szCs w:val="28"/>
          <w:u w:color="000000" w:themeColor="text1"/>
        </w:rPr>
        <w:tab/>
      </w:r>
      <w:bookmarkStart w:name="ss_T59C8N110Sii_lv3_58636b72c" w:id="18"/>
      <w:r w:rsidRPr="00EA2A45">
        <w:rPr>
          <w:rFonts w:eastAsia="Times New Roman"/>
          <w:szCs w:val="28"/>
          <w:u w:color="000000" w:themeColor="text1"/>
        </w:rPr>
        <w:t>(</w:t>
      </w:r>
      <w:bookmarkEnd w:id="18"/>
      <w:r w:rsidRPr="00EA2A45">
        <w:rPr>
          <w:rFonts w:eastAsia="Times New Roman"/>
          <w:szCs w:val="28"/>
          <w:u w:color="000000" w:themeColor="text1"/>
        </w:rPr>
        <w:t>ii) in School Year 2025</w:t>
      </w:r>
      <w:r>
        <w:rPr>
          <w:rFonts w:eastAsia="Times New Roman"/>
          <w:szCs w:val="28"/>
          <w:u w:color="000000" w:themeColor="text1"/>
        </w:rPr>
        <w:t>-</w:t>
      </w:r>
      <w:r w:rsidRPr="00EA2A45">
        <w:rPr>
          <w:rFonts w:eastAsia="Times New Roman"/>
          <w:szCs w:val="28"/>
          <w:u w:color="000000" w:themeColor="text1"/>
        </w:rPr>
        <w:t>2026, has a household income that does not exceed three hundred percent of the federal poverty guidelines; and</w:t>
      </w:r>
    </w:p>
    <w:p w:rsidR="00530CA8" w:rsidP="00530CA8" w:rsidRDefault="00530CA8">
      <w:pPr>
        <w:pStyle w:val="scnewcodesection"/>
        <w:rPr>
          <w:rFonts w:eastAsia="Times New Roman"/>
          <w:szCs w:val="28"/>
          <w:u w:color="000000" w:themeColor="text1"/>
        </w:rPr>
      </w:pPr>
      <w:r w:rsidRPr="00EA2A45">
        <w:rPr>
          <w:rFonts w:eastAsia="Times New Roman"/>
          <w:szCs w:val="28"/>
          <w:u w:color="000000" w:themeColor="text1"/>
        </w:rPr>
        <w:tab/>
      </w:r>
      <w:r w:rsidRPr="00EA2A45">
        <w:rPr>
          <w:rFonts w:eastAsia="Times New Roman"/>
          <w:szCs w:val="28"/>
          <w:u w:color="000000" w:themeColor="text1"/>
        </w:rPr>
        <w:tab/>
      </w:r>
      <w:r w:rsidRPr="00EA2A45">
        <w:rPr>
          <w:rFonts w:eastAsia="Times New Roman"/>
          <w:szCs w:val="28"/>
          <w:u w:color="000000" w:themeColor="text1"/>
        </w:rPr>
        <w:tab/>
      </w:r>
      <w:r w:rsidRPr="00EA2A45">
        <w:rPr>
          <w:rFonts w:eastAsia="Times New Roman"/>
          <w:szCs w:val="28"/>
          <w:u w:color="000000" w:themeColor="text1"/>
        </w:rPr>
        <w:tab/>
      </w:r>
      <w:bookmarkStart w:name="ss_T59C8N110Siii_lv3_89d978769" w:id="19"/>
      <w:r w:rsidRPr="00EA2A45">
        <w:rPr>
          <w:rFonts w:eastAsia="Times New Roman"/>
          <w:szCs w:val="28"/>
          <w:u w:color="000000" w:themeColor="text1"/>
        </w:rPr>
        <w:t>(</w:t>
      </w:r>
      <w:bookmarkEnd w:id="19"/>
      <w:r w:rsidRPr="00EA2A45">
        <w:rPr>
          <w:rFonts w:eastAsia="Times New Roman"/>
          <w:szCs w:val="28"/>
          <w:u w:color="000000" w:themeColor="text1"/>
        </w:rPr>
        <w:t>iii) in School Year 2026</w:t>
      </w:r>
      <w:r>
        <w:rPr>
          <w:rFonts w:eastAsia="Times New Roman"/>
          <w:szCs w:val="28"/>
          <w:u w:color="000000" w:themeColor="text1"/>
        </w:rPr>
        <w:t>-</w:t>
      </w:r>
      <w:r w:rsidRPr="00EA2A45">
        <w:rPr>
          <w:rFonts w:eastAsia="Times New Roman"/>
          <w:szCs w:val="28"/>
          <w:u w:color="000000" w:themeColor="text1"/>
        </w:rPr>
        <w:t>2027 and all subsequent years, has a household income that does not exceed four hundred percent of the federal poverty guidelines.</w:t>
      </w:r>
    </w:p>
    <w:p w:rsidRPr="00AE0DEA" w:rsidR="00530CA8" w:rsidP="00530CA8" w:rsidRDefault="00530CA8">
      <w:pPr>
        <w:pStyle w:val="scnewcodesection"/>
      </w:pPr>
      <w:r>
        <w:rPr>
          <w:rFonts w:eastAsia="Times New Roman"/>
          <w:szCs w:val="28"/>
          <w:u w:color="000000" w:themeColor="text1"/>
        </w:rPr>
        <w:tab/>
      </w:r>
      <w:r>
        <w:rPr>
          <w:rFonts w:eastAsia="Times New Roman"/>
          <w:szCs w:val="28"/>
          <w:u w:color="000000" w:themeColor="text1"/>
        </w:rPr>
        <w:tab/>
      </w:r>
      <w:r>
        <w:rPr>
          <w:rFonts w:eastAsia="Times New Roman"/>
          <w:szCs w:val="28"/>
          <w:u w:color="000000" w:themeColor="text1"/>
        </w:rPr>
        <w:tab/>
      </w:r>
      <w:bookmarkStart w:name="up_ee6198010" w:id="20"/>
      <w:r>
        <w:rPr>
          <w:rFonts w:eastAsia="Times New Roman"/>
          <w:szCs w:val="28"/>
          <w:u w:color="000000" w:themeColor="text1"/>
        </w:rPr>
        <w:t>“</w:t>
      </w:r>
      <w:bookmarkEnd w:id="20"/>
      <w:r w:rsidRPr="00687A90">
        <w:rPr>
          <w:rFonts w:eastAsia="Times New Roman"/>
          <w:szCs w:val="28"/>
          <w:u w:color="000000" w:themeColor="text1"/>
        </w:rPr>
        <w:t>Eligible student</w:t>
      </w:r>
      <w:r>
        <w:rPr>
          <w:rFonts w:eastAsia="Times New Roman"/>
          <w:szCs w:val="28"/>
          <w:u w:color="000000" w:themeColor="text1"/>
        </w:rPr>
        <w:t>”</w:t>
      </w:r>
      <w:r w:rsidRPr="00687A90">
        <w:rPr>
          <w:rFonts w:eastAsia="Times New Roman"/>
          <w:szCs w:val="28"/>
          <w:u w:color="000000" w:themeColor="text1"/>
        </w:rPr>
        <w:t xml:space="preserve"> does not include students participating in the Educational Credit for Exceptional Needs Children’s Fund program, as provided in Section 12-6-3790</w:t>
      </w:r>
      <w:r>
        <w:rPr>
          <w:rFonts w:eastAsia="Times New Roman"/>
          <w:szCs w:val="28"/>
          <w:u w:color="000000" w:themeColor="text1"/>
        </w:rPr>
        <w:t>.</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5_lv1_c1e4e912c" w:id="21"/>
      <w:r>
        <w:rPr>
          <w:rFonts w:eastAsia="Times New Roman"/>
          <w:szCs w:val="28"/>
          <w:u w:color="000000" w:themeColor="text1"/>
        </w:rPr>
        <w:t>(</w:t>
      </w:r>
      <w:bookmarkEnd w:id="21"/>
      <w:r>
        <w:rPr>
          <w:rFonts w:eastAsia="Times New Roman"/>
          <w:szCs w:val="28"/>
          <w:u w:color="000000" w:themeColor="text1"/>
        </w:rPr>
        <w:t>5)</w:t>
      </w:r>
      <w:r w:rsidRPr="00AE0DEA">
        <w:t xml:space="preserve"> </w:t>
      </w:r>
      <w:r>
        <w:rPr>
          <w:rFonts w:eastAsia="Times New Roman"/>
          <w:szCs w:val="28"/>
          <w:u w:color="000000" w:themeColor="text1"/>
        </w:rPr>
        <w:t>“</w:t>
      </w:r>
      <w:r w:rsidRPr="00AE0DEA">
        <w:rPr>
          <w:rFonts w:eastAsia="Times New Roman"/>
          <w:szCs w:val="28"/>
          <w:u w:color="000000" w:themeColor="text1"/>
        </w:rPr>
        <w:t>IDEA</w:t>
      </w:r>
      <w:r>
        <w:rPr>
          <w:rFonts w:eastAsia="Times New Roman"/>
          <w:szCs w:val="28"/>
          <w:u w:color="000000" w:themeColor="text1"/>
        </w:rPr>
        <w:t>”</w:t>
      </w:r>
      <w:r w:rsidRPr="00AE0DEA">
        <w:rPr>
          <w:rFonts w:eastAsia="Times New Roman"/>
          <w:szCs w:val="28"/>
          <w:u w:color="000000" w:themeColor="text1"/>
        </w:rPr>
        <w:t xml:space="preserve"> means the Individuals with Disabilities Education Act found in 20 U.S.C. Section 1400, et seq.</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6_lv1_37492c03b" w:id="22"/>
      <w:r>
        <w:rPr>
          <w:rFonts w:eastAsia="Times New Roman"/>
          <w:szCs w:val="28"/>
          <w:u w:color="000000" w:themeColor="text1"/>
        </w:rPr>
        <w:t>(</w:t>
      </w:r>
      <w:bookmarkEnd w:id="22"/>
      <w:r>
        <w:rPr>
          <w:rFonts w:eastAsia="Times New Roman"/>
          <w:szCs w:val="28"/>
          <w:u w:color="000000" w:themeColor="text1"/>
        </w:rPr>
        <w:t>6)</w:t>
      </w:r>
      <w:r w:rsidRPr="00AE0DEA">
        <w:t xml:space="preserve"> </w:t>
      </w:r>
      <w:r>
        <w:rPr>
          <w:rFonts w:eastAsia="Times New Roman"/>
          <w:szCs w:val="28"/>
          <w:u w:color="000000" w:themeColor="text1"/>
        </w:rPr>
        <w:t>“</w:t>
      </w:r>
      <w:r w:rsidRPr="00AE0DEA">
        <w:rPr>
          <w:rFonts w:eastAsia="Times New Roman"/>
          <w:szCs w:val="28"/>
          <w:u w:color="000000" w:themeColor="text1"/>
        </w:rPr>
        <w:t>Parent</w:t>
      </w:r>
      <w:r>
        <w:rPr>
          <w:rFonts w:eastAsia="Times New Roman"/>
          <w:szCs w:val="28"/>
          <w:u w:color="000000" w:themeColor="text1"/>
        </w:rPr>
        <w:t>”</w:t>
      </w:r>
      <w:r w:rsidRPr="00AE0DEA">
        <w:rPr>
          <w:rFonts w:eastAsia="Times New Roman"/>
          <w:szCs w:val="28"/>
          <w:u w:color="000000" w:themeColor="text1"/>
        </w:rPr>
        <w:t xml:space="preserve"> means a resident of this State who is the natural or adoptive parent, legal guardian, custodian, or other person with legal </w:t>
      </w:r>
      <w:r w:rsidRPr="00AE0DEA">
        <w:rPr>
          <w:rFonts w:eastAsia="Times New Roman"/>
          <w:szCs w:val="28"/>
          <w:u w:color="000000" w:themeColor="text1"/>
        </w:rPr>
        <w:lastRenderedPageBreak/>
        <w:t>authority to act on behalf of an eligible student.</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7_lv1_e979a1b9c" w:id="23"/>
      <w:r>
        <w:rPr>
          <w:rFonts w:eastAsia="Times New Roman"/>
          <w:szCs w:val="28"/>
          <w:u w:color="000000" w:themeColor="text1"/>
        </w:rPr>
        <w:t>(</w:t>
      </w:r>
      <w:bookmarkEnd w:id="23"/>
      <w:r>
        <w:rPr>
          <w:rFonts w:eastAsia="Times New Roman"/>
          <w:szCs w:val="28"/>
          <w:u w:color="000000" w:themeColor="text1"/>
        </w:rPr>
        <w:t>7)</w:t>
      </w:r>
      <w:r w:rsidRPr="00AE0DEA">
        <w:t xml:space="preserve"> </w:t>
      </w:r>
      <w:r>
        <w:rPr>
          <w:rFonts w:eastAsia="Times New Roman"/>
          <w:szCs w:val="28"/>
          <w:u w:color="000000" w:themeColor="text1"/>
        </w:rPr>
        <w:t>“</w:t>
      </w:r>
      <w:r w:rsidRPr="00AE0DEA">
        <w:rPr>
          <w:rFonts w:eastAsia="Times New Roman"/>
          <w:szCs w:val="28"/>
          <w:u w:color="000000" w:themeColor="text1"/>
        </w:rPr>
        <w:t>Education service provider</w:t>
      </w:r>
      <w:r>
        <w:rPr>
          <w:rFonts w:eastAsia="Times New Roman"/>
          <w:szCs w:val="28"/>
          <w:u w:color="000000" w:themeColor="text1"/>
        </w:rPr>
        <w:t>”</w:t>
      </w:r>
      <w:r w:rsidRPr="00AE0DEA">
        <w:rPr>
          <w:rFonts w:eastAsia="Times New Roman"/>
          <w:szCs w:val="28"/>
          <w:u w:color="000000" w:themeColor="text1"/>
        </w:rPr>
        <w:t xml:space="preserve"> means a person or organization approved by the department that receives payments from ESTF to provide educational goods and services to scholarship students.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8_lv1_936f3e5ff" w:id="24"/>
      <w:r>
        <w:rPr>
          <w:rFonts w:eastAsia="Times New Roman"/>
          <w:szCs w:val="28"/>
          <w:u w:color="000000" w:themeColor="text1"/>
        </w:rPr>
        <w:t>(</w:t>
      </w:r>
      <w:bookmarkEnd w:id="24"/>
      <w:r>
        <w:rPr>
          <w:rFonts w:eastAsia="Times New Roman"/>
          <w:szCs w:val="28"/>
          <w:u w:color="000000" w:themeColor="text1"/>
        </w:rPr>
        <w:t>8)</w:t>
      </w:r>
      <w:r w:rsidRPr="00AE0DEA">
        <w:t xml:space="preserve"> </w:t>
      </w:r>
      <w:r>
        <w:rPr>
          <w:rFonts w:eastAsia="Times New Roman"/>
          <w:szCs w:val="28"/>
          <w:u w:color="000000" w:themeColor="text1"/>
        </w:rPr>
        <w:t>“</w:t>
      </w:r>
      <w:r w:rsidRPr="00AE0DEA">
        <w:rPr>
          <w:rFonts w:eastAsia="Times New Roman"/>
          <w:szCs w:val="28"/>
          <w:u w:color="000000" w:themeColor="text1"/>
        </w:rPr>
        <w:t>Program</w:t>
      </w:r>
      <w:r>
        <w:rPr>
          <w:rFonts w:eastAsia="Times New Roman"/>
          <w:szCs w:val="28"/>
          <w:u w:color="000000" w:themeColor="text1"/>
        </w:rPr>
        <w:t>”</w:t>
      </w:r>
      <w:r w:rsidRPr="00AE0DEA">
        <w:rPr>
          <w:rFonts w:eastAsia="Times New Roman"/>
          <w:szCs w:val="28"/>
          <w:u w:color="000000" w:themeColor="text1"/>
        </w:rPr>
        <w:t xml:space="preserve"> means the ESTF program created by this chapter.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9_lv1_75376d8cf" w:id="25"/>
      <w:r>
        <w:rPr>
          <w:rFonts w:eastAsia="Times New Roman"/>
          <w:szCs w:val="28"/>
          <w:u w:color="000000" w:themeColor="text1"/>
        </w:rPr>
        <w:t>(</w:t>
      </w:r>
      <w:bookmarkEnd w:id="25"/>
      <w:r>
        <w:rPr>
          <w:rFonts w:eastAsia="Times New Roman"/>
          <w:szCs w:val="28"/>
          <w:u w:color="000000" w:themeColor="text1"/>
        </w:rPr>
        <w:t>9)</w:t>
      </w:r>
      <w:r w:rsidRPr="00AE0DEA">
        <w:t xml:space="preserve"> </w:t>
      </w:r>
      <w:r>
        <w:rPr>
          <w:rFonts w:eastAsia="Times New Roman"/>
          <w:szCs w:val="28"/>
          <w:u w:color="000000" w:themeColor="text1"/>
        </w:rPr>
        <w:t>“</w:t>
      </w:r>
      <w:r w:rsidRPr="00AE0DEA">
        <w:rPr>
          <w:rFonts w:eastAsia="Times New Roman"/>
          <w:szCs w:val="28"/>
          <w:u w:color="000000" w:themeColor="text1"/>
        </w:rPr>
        <w:t>Resident school district</w:t>
      </w:r>
      <w:r>
        <w:rPr>
          <w:rFonts w:eastAsia="Times New Roman"/>
          <w:szCs w:val="28"/>
          <w:u w:color="000000" w:themeColor="text1"/>
        </w:rPr>
        <w:t>”</w:t>
      </w:r>
      <w:r w:rsidRPr="00AE0DEA">
        <w:rPr>
          <w:rFonts w:eastAsia="Times New Roman"/>
          <w:szCs w:val="28"/>
          <w:u w:color="000000" w:themeColor="text1"/>
        </w:rPr>
        <w:t xml:space="preserve"> means the public school district in which the student is domiciled.</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10_lv1_9d12a3d3a" w:id="26"/>
      <w:r>
        <w:rPr>
          <w:rFonts w:eastAsia="Times New Roman"/>
          <w:szCs w:val="28"/>
          <w:u w:color="000000" w:themeColor="text1"/>
        </w:rPr>
        <w:t>(</w:t>
      </w:r>
      <w:bookmarkEnd w:id="26"/>
      <w:r>
        <w:rPr>
          <w:rFonts w:eastAsia="Times New Roman"/>
          <w:szCs w:val="28"/>
          <w:u w:color="000000" w:themeColor="text1"/>
        </w:rPr>
        <w:t>10)</w:t>
      </w:r>
      <w:r w:rsidRPr="00AE0DEA">
        <w:t xml:space="preserve"> </w:t>
      </w:r>
      <w:r>
        <w:rPr>
          <w:rFonts w:eastAsia="Times New Roman"/>
          <w:szCs w:val="28"/>
          <w:u w:color="000000" w:themeColor="text1"/>
        </w:rPr>
        <w:t>“</w:t>
      </w:r>
      <w:r w:rsidRPr="00AE0DEA">
        <w:rPr>
          <w:rFonts w:eastAsia="Times New Roman"/>
          <w:szCs w:val="28"/>
          <w:u w:color="000000" w:themeColor="text1"/>
        </w:rPr>
        <w:t>Scholarship</w:t>
      </w:r>
      <w:r>
        <w:rPr>
          <w:rFonts w:eastAsia="Times New Roman"/>
          <w:szCs w:val="28"/>
          <w:u w:color="000000" w:themeColor="text1"/>
        </w:rPr>
        <w:t>”</w:t>
      </w:r>
      <w:r w:rsidRPr="00AE0DEA">
        <w:rPr>
          <w:rFonts w:eastAsia="Times New Roman"/>
          <w:szCs w:val="28"/>
          <w:u w:color="000000" w:themeColor="text1"/>
        </w:rPr>
        <w:t xml:space="preserve"> means education funding allocated from an account established pursuant to this chapter.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11_lv1_5ba30c9f4" w:id="27"/>
      <w:r>
        <w:rPr>
          <w:rFonts w:eastAsia="Times New Roman"/>
          <w:szCs w:val="28"/>
          <w:u w:color="000000" w:themeColor="text1"/>
        </w:rPr>
        <w:t>(</w:t>
      </w:r>
      <w:bookmarkEnd w:id="27"/>
      <w:r>
        <w:rPr>
          <w:rFonts w:eastAsia="Times New Roman"/>
          <w:szCs w:val="28"/>
          <w:u w:color="000000" w:themeColor="text1"/>
        </w:rPr>
        <w:t>11)</w:t>
      </w:r>
      <w:r w:rsidRPr="00AE0DEA">
        <w:t xml:space="preserve"> </w:t>
      </w:r>
      <w:r>
        <w:rPr>
          <w:rFonts w:eastAsia="Times New Roman"/>
          <w:szCs w:val="28"/>
          <w:u w:color="000000" w:themeColor="text1"/>
        </w:rPr>
        <w:t>“</w:t>
      </w:r>
      <w:r w:rsidRPr="00AE0DEA">
        <w:rPr>
          <w:rFonts w:eastAsia="Times New Roman"/>
          <w:szCs w:val="28"/>
          <w:u w:color="000000" w:themeColor="text1"/>
        </w:rPr>
        <w:t>Scholarship student</w:t>
      </w:r>
      <w:r>
        <w:rPr>
          <w:rFonts w:eastAsia="Times New Roman"/>
          <w:szCs w:val="28"/>
          <w:u w:color="000000" w:themeColor="text1"/>
        </w:rPr>
        <w:t>”</w:t>
      </w:r>
      <w:r w:rsidRPr="00AE0DEA">
        <w:rPr>
          <w:rFonts w:eastAsia="Times New Roman"/>
          <w:szCs w:val="28"/>
          <w:u w:color="000000" w:themeColor="text1"/>
        </w:rPr>
        <w:t xml:space="preserve"> means an eligible student who is participating in the Education Scholarship Trust Fund program.</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12_lv1_759489ac8" w:id="28"/>
      <w:r>
        <w:rPr>
          <w:rFonts w:eastAsia="Times New Roman"/>
          <w:szCs w:val="28"/>
          <w:u w:color="000000" w:themeColor="text1"/>
        </w:rPr>
        <w:t>(</w:t>
      </w:r>
      <w:bookmarkEnd w:id="28"/>
      <w:r>
        <w:rPr>
          <w:rFonts w:eastAsia="Times New Roman"/>
          <w:szCs w:val="28"/>
          <w:u w:color="000000" w:themeColor="text1"/>
        </w:rPr>
        <w:t>12)</w:t>
      </w:r>
      <w:r w:rsidRPr="00AE0DEA">
        <w:t xml:space="preserve"> </w:t>
      </w:r>
      <w:r>
        <w:rPr>
          <w:rFonts w:eastAsia="Times New Roman"/>
          <w:szCs w:val="28"/>
          <w:u w:color="000000" w:themeColor="text1"/>
        </w:rPr>
        <w:t>“</w:t>
      </w:r>
      <w:r w:rsidRPr="00AE0DEA">
        <w:rPr>
          <w:rFonts w:eastAsia="Times New Roman"/>
          <w:szCs w:val="28"/>
          <w:u w:color="000000" w:themeColor="text1"/>
        </w:rPr>
        <w:t>Substantial misuse</w:t>
      </w:r>
      <w:r>
        <w:rPr>
          <w:rFonts w:eastAsia="Times New Roman"/>
          <w:szCs w:val="28"/>
          <w:u w:color="000000" w:themeColor="text1"/>
        </w:rPr>
        <w:t>”</w:t>
      </w:r>
      <w:r w:rsidRPr="00AE0DEA">
        <w:rPr>
          <w:rFonts w:eastAsia="Times New Roman"/>
          <w:szCs w:val="28"/>
          <w:u w:color="000000" w:themeColor="text1"/>
        </w:rPr>
        <w:t xml:space="preserve"> means wilfully and knowingly receiving or spending any portion of a scholarship for any purpose other than a qualifying expense.</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0S13_lv1_b8718cf0f" w:id="29"/>
      <w:r>
        <w:rPr>
          <w:rFonts w:eastAsia="Times New Roman"/>
          <w:szCs w:val="28"/>
          <w:u w:color="000000" w:themeColor="text1"/>
        </w:rPr>
        <w:t>(</w:t>
      </w:r>
      <w:bookmarkEnd w:id="29"/>
      <w:r>
        <w:rPr>
          <w:rFonts w:eastAsia="Times New Roman"/>
          <w:szCs w:val="28"/>
          <w:u w:color="000000" w:themeColor="text1"/>
        </w:rPr>
        <w:t>13)</w:t>
      </w:r>
      <w:r w:rsidRPr="00AE0DEA">
        <w:t xml:space="preserve"> </w:t>
      </w:r>
      <w:r>
        <w:rPr>
          <w:rFonts w:eastAsia="Times New Roman"/>
          <w:szCs w:val="28"/>
          <w:u w:color="000000" w:themeColor="text1"/>
        </w:rPr>
        <w:t>“</w:t>
      </w:r>
      <w:r w:rsidRPr="00AE0DEA">
        <w:rPr>
          <w:rFonts w:eastAsia="Times New Roman"/>
          <w:szCs w:val="28"/>
          <w:u w:color="000000" w:themeColor="text1"/>
        </w:rPr>
        <w:t>Qualifying expense</w:t>
      </w:r>
      <w:r>
        <w:rPr>
          <w:rFonts w:eastAsia="Times New Roman"/>
          <w:szCs w:val="28"/>
          <w:u w:color="000000" w:themeColor="text1"/>
        </w:rPr>
        <w:t>”</w:t>
      </w:r>
      <w:r w:rsidRPr="00AE0DEA">
        <w:rPr>
          <w:rFonts w:eastAsia="Times New Roman"/>
          <w:szCs w:val="28"/>
          <w:u w:color="000000" w:themeColor="text1"/>
        </w:rPr>
        <w:t xml:space="preserve"> means: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a_lv2_654d9ee7e" w:id="30"/>
      <w:r w:rsidRPr="00AE0DEA">
        <w:rPr>
          <w:rFonts w:eastAsia="Times New Roman"/>
          <w:szCs w:val="28"/>
          <w:u w:color="000000" w:themeColor="text1"/>
        </w:rPr>
        <w:t>(</w:t>
      </w:r>
      <w:bookmarkEnd w:id="30"/>
      <w:r w:rsidRPr="00AE0DEA">
        <w:rPr>
          <w:rFonts w:eastAsia="Times New Roman"/>
          <w:szCs w:val="28"/>
          <w:u w:color="000000" w:themeColor="text1"/>
        </w:rPr>
        <w:t>a)</w:t>
      </w:r>
      <w:r w:rsidRPr="00AE0DEA">
        <w:t xml:space="preserve"> </w:t>
      </w:r>
      <w:r w:rsidRPr="00AE0DEA">
        <w:rPr>
          <w:rFonts w:eastAsia="Times New Roman"/>
          <w:szCs w:val="28"/>
          <w:u w:color="000000" w:themeColor="text1"/>
        </w:rPr>
        <w:t>tuition and fees of an education service provider;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b_lv2_f6355f827" w:id="31"/>
      <w:r w:rsidRPr="00AE0DEA">
        <w:rPr>
          <w:rFonts w:eastAsia="Times New Roman"/>
          <w:szCs w:val="28"/>
          <w:u w:color="000000" w:themeColor="text1"/>
        </w:rPr>
        <w:t>(</w:t>
      </w:r>
      <w:bookmarkEnd w:id="31"/>
      <w:r w:rsidRPr="00AE0DEA">
        <w:rPr>
          <w:rFonts w:eastAsia="Times New Roman"/>
          <w:szCs w:val="28"/>
          <w:u w:color="000000" w:themeColor="text1"/>
        </w:rPr>
        <w:t>b)</w:t>
      </w:r>
      <w:r w:rsidRPr="00AE0DEA">
        <w:t xml:space="preserve"> </w:t>
      </w:r>
      <w:r w:rsidRPr="00AE0DEA">
        <w:rPr>
          <w:rFonts w:eastAsia="Times New Roman"/>
          <w:szCs w:val="28"/>
          <w:u w:color="000000" w:themeColor="text1"/>
        </w:rPr>
        <w:t>textbooks, curriculum, or other instructional materials including, but not limited to, any supplemental materials or associated online instruction required by either a curriculum or an education service provider;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c_lv2_2f9778a3b" w:id="32"/>
      <w:r w:rsidRPr="00AE0DEA">
        <w:rPr>
          <w:rFonts w:eastAsia="Times New Roman"/>
          <w:szCs w:val="28"/>
          <w:u w:color="000000" w:themeColor="text1"/>
        </w:rPr>
        <w:t>(</w:t>
      </w:r>
      <w:bookmarkEnd w:id="32"/>
      <w:r w:rsidRPr="00AE0DEA">
        <w:rPr>
          <w:rFonts w:eastAsia="Times New Roman"/>
          <w:szCs w:val="28"/>
          <w:u w:color="000000" w:themeColor="text1"/>
        </w:rPr>
        <w:t>c)</w:t>
      </w:r>
      <w:r w:rsidRPr="00AE0DEA">
        <w:t xml:space="preserve"> </w:t>
      </w:r>
      <w:r w:rsidRPr="00AE0DEA">
        <w:rPr>
          <w:rFonts w:eastAsia="Times New Roman"/>
          <w:szCs w:val="28"/>
          <w:u w:color="000000" w:themeColor="text1"/>
        </w:rPr>
        <w:t>tutoring services approved by the department;</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d_lv2_b7d448011" w:id="33"/>
      <w:r w:rsidRPr="00AE0DEA">
        <w:rPr>
          <w:rFonts w:eastAsia="Times New Roman"/>
          <w:szCs w:val="28"/>
          <w:u w:color="000000" w:themeColor="text1"/>
        </w:rPr>
        <w:t>(</w:t>
      </w:r>
      <w:bookmarkEnd w:id="33"/>
      <w:r w:rsidRPr="00AE0DEA">
        <w:rPr>
          <w:rFonts w:eastAsia="Times New Roman"/>
          <w:szCs w:val="28"/>
          <w:u w:color="000000" w:themeColor="text1"/>
        </w:rPr>
        <w:t>d)</w:t>
      </w:r>
      <w:r w:rsidRPr="00AE0DEA">
        <w:t xml:space="preserve"> </w:t>
      </w:r>
      <w:r w:rsidRPr="00AE0DEA">
        <w:rPr>
          <w:rFonts w:eastAsia="Times New Roman"/>
          <w:szCs w:val="28"/>
          <w:u w:color="000000" w:themeColor="text1"/>
        </w:rPr>
        <w:t>computer hardware or other technological devices that are used primarily for a scholarship student’s educational needs and approved by the department or a licensed physician;</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e_lv2_64f1de208" w:id="34"/>
      <w:r w:rsidRPr="00AE0DEA">
        <w:rPr>
          <w:rFonts w:eastAsia="Times New Roman"/>
          <w:szCs w:val="28"/>
          <w:u w:color="000000" w:themeColor="text1"/>
        </w:rPr>
        <w:t>(</w:t>
      </w:r>
      <w:bookmarkEnd w:id="34"/>
      <w:r w:rsidRPr="00AE0DEA">
        <w:rPr>
          <w:rFonts w:eastAsia="Times New Roman"/>
          <w:szCs w:val="28"/>
          <w:u w:color="000000" w:themeColor="text1"/>
        </w:rPr>
        <w:t>e)</w:t>
      </w:r>
      <w:r w:rsidRPr="00AE0DEA">
        <w:t xml:space="preserve"> </w:t>
      </w:r>
      <w:r w:rsidRPr="00AE0DEA">
        <w:rPr>
          <w:rFonts w:eastAsia="Times New Roman"/>
          <w:szCs w:val="28"/>
          <w:u w:color="000000" w:themeColor="text1"/>
        </w:rPr>
        <w:t>tuition and fees for an approved nonpublic online education service provider or course;</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f_lv2_71f7de3cb" w:id="35"/>
      <w:r w:rsidRPr="00AE0DEA">
        <w:rPr>
          <w:rFonts w:eastAsia="Times New Roman"/>
          <w:szCs w:val="28"/>
          <w:u w:color="000000" w:themeColor="text1"/>
        </w:rPr>
        <w:t>(</w:t>
      </w:r>
      <w:bookmarkEnd w:id="35"/>
      <w:r w:rsidRPr="00AE0DEA">
        <w:rPr>
          <w:rFonts w:eastAsia="Times New Roman"/>
          <w:szCs w:val="28"/>
          <w:u w:color="000000" w:themeColor="text1"/>
        </w:rPr>
        <w:t>f)</w:t>
      </w:r>
      <w:r w:rsidRPr="00AE0DEA">
        <w:t xml:space="preserve"> </w:t>
      </w:r>
      <w:r w:rsidRPr="00AE0DEA">
        <w:rPr>
          <w:rFonts w:eastAsia="Times New Roman"/>
          <w:szCs w:val="28"/>
          <w:u w:color="000000" w:themeColor="text1"/>
        </w:rPr>
        <w:t>fees for approved:</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1_lv3_86bafc04f" w:id="36"/>
      <w:r w:rsidRPr="00AE0DEA">
        <w:rPr>
          <w:rFonts w:eastAsia="Times New Roman"/>
          <w:szCs w:val="28"/>
          <w:u w:color="000000" w:themeColor="text1"/>
        </w:rPr>
        <w:t>(</w:t>
      </w:r>
      <w:bookmarkEnd w:id="36"/>
      <w:r w:rsidRPr="00AE0DEA">
        <w:rPr>
          <w:rFonts w:eastAsia="Times New Roman"/>
          <w:szCs w:val="28"/>
          <w:u w:color="000000" w:themeColor="text1"/>
        </w:rPr>
        <w:t>1)</w:t>
      </w:r>
      <w:r w:rsidRPr="00AE0DEA">
        <w:t xml:space="preserve"> </w:t>
      </w:r>
      <w:r w:rsidRPr="00AE0DEA">
        <w:rPr>
          <w:rFonts w:eastAsia="Times New Roman"/>
          <w:szCs w:val="28"/>
          <w:u w:color="000000" w:themeColor="text1"/>
        </w:rPr>
        <w:t>national norm</w:t>
      </w:r>
      <w:r w:rsidRPr="00AE0DEA">
        <w:rPr>
          <w:rFonts w:eastAsia="Times New Roman"/>
          <w:szCs w:val="28"/>
          <w:u w:color="000000" w:themeColor="text1"/>
        </w:rPr>
        <w:noBreakHyphen/>
        <w:t>referenced examinations, advanced placement examinations, or similar assessments;</w:t>
      </w:r>
    </w:p>
    <w:p w:rsidRPr="00AE0DEA" w:rsidR="00530CA8" w:rsidP="00530CA8" w:rsidRDefault="00530CA8">
      <w:pPr>
        <w:pStyle w:val="scnewcodesection"/>
      </w:pPr>
      <w:r w:rsidRPr="00AE0DEA">
        <w:rPr>
          <w:rFonts w:eastAsia="Times New Roman"/>
          <w:szCs w:val="28"/>
          <w:u w:color="000000" w:themeColor="text1"/>
        </w:rPr>
        <w:lastRenderedPageBreak/>
        <w:tab/>
      </w: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2_lv3_0200ab8f8" w:id="37"/>
      <w:r w:rsidRPr="00AE0DEA">
        <w:rPr>
          <w:rFonts w:eastAsia="Times New Roman"/>
          <w:szCs w:val="28"/>
          <w:u w:color="000000" w:themeColor="text1"/>
        </w:rPr>
        <w:t>(</w:t>
      </w:r>
      <w:bookmarkEnd w:id="37"/>
      <w:r w:rsidRPr="00AE0DEA">
        <w:rPr>
          <w:rFonts w:eastAsia="Times New Roman"/>
          <w:szCs w:val="28"/>
          <w:u w:color="000000" w:themeColor="text1"/>
        </w:rPr>
        <w:t>2)</w:t>
      </w:r>
      <w:r w:rsidRPr="00AE0DEA">
        <w:t xml:space="preserve"> </w:t>
      </w:r>
      <w:r w:rsidRPr="00AE0DEA">
        <w:rPr>
          <w:rFonts w:eastAsia="Times New Roman"/>
          <w:szCs w:val="28"/>
          <w:u w:color="000000" w:themeColor="text1"/>
        </w:rPr>
        <w:t>industry certification exams; or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3_lv3_6cc8dea6b" w:id="38"/>
      <w:r w:rsidRPr="00AE0DEA">
        <w:rPr>
          <w:rFonts w:eastAsia="Times New Roman"/>
          <w:szCs w:val="28"/>
          <w:u w:color="000000" w:themeColor="text1"/>
        </w:rPr>
        <w:t>(</w:t>
      </w:r>
      <w:bookmarkEnd w:id="38"/>
      <w:r w:rsidRPr="00AE0DEA">
        <w:rPr>
          <w:rFonts w:eastAsia="Times New Roman"/>
          <w:szCs w:val="28"/>
          <w:u w:color="000000" w:themeColor="text1"/>
        </w:rPr>
        <w:t>3)</w:t>
      </w:r>
      <w:r w:rsidRPr="00AE0DEA">
        <w:t xml:space="preserve"> </w:t>
      </w:r>
      <w:r w:rsidRPr="00AE0DEA">
        <w:rPr>
          <w:rFonts w:eastAsia="Times New Roman"/>
          <w:szCs w:val="28"/>
          <w:u w:color="000000" w:themeColor="text1"/>
        </w:rPr>
        <w:t>examinations related to college or university admission;</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g_lv2_63d13584c" w:id="39"/>
      <w:r w:rsidRPr="00AE0DEA">
        <w:rPr>
          <w:rFonts w:eastAsia="Times New Roman"/>
          <w:szCs w:val="28"/>
          <w:u w:color="000000" w:themeColor="text1"/>
        </w:rPr>
        <w:t>(</w:t>
      </w:r>
      <w:bookmarkEnd w:id="39"/>
      <w:r w:rsidRPr="00AE0DEA">
        <w:rPr>
          <w:rFonts w:eastAsia="Times New Roman"/>
          <w:szCs w:val="28"/>
          <w:u w:color="000000" w:themeColor="text1"/>
        </w:rPr>
        <w:t>g)</w:t>
      </w:r>
      <w:r w:rsidRPr="00AE0DEA">
        <w:t xml:space="preserve"> </w:t>
      </w:r>
      <w:r w:rsidRPr="00AE0DEA">
        <w:rPr>
          <w:rFonts w:eastAsia="Times New Roman"/>
          <w:szCs w:val="28"/>
          <w:u w:color="000000" w:themeColor="text1"/>
        </w:rPr>
        <w:t>educational services for pupils with disabilities from a licensed or accredited practitioner or provider including, but not limited to, occupational, behavioral, physical, and speech</w:t>
      </w:r>
      <w:r w:rsidRPr="00AE0DEA">
        <w:rPr>
          <w:rFonts w:eastAsia="Times New Roman"/>
          <w:szCs w:val="28"/>
          <w:u w:color="000000" w:themeColor="text1"/>
        </w:rPr>
        <w:noBreakHyphen/>
        <w:t>language therapies;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h_lv2_6476fc24d" w:id="40"/>
      <w:r w:rsidRPr="00AE0DEA">
        <w:rPr>
          <w:rFonts w:eastAsia="Times New Roman"/>
          <w:szCs w:val="28"/>
          <w:u w:color="000000" w:themeColor="text1"/>
        </w:rPr>
        <w:t>(</w:t>
      </w:r>
      <w:bookmarkEnd w:id="40"/>
      <w:r w:rsidRPr="00AE0DEA">
        <w:rPr>
          <w:rFonts w:eastAsia="Times New Roman"/>
          <w:szCs w:val="28"/>
          <w:u w:color="000000" w:themeColor="text1"/>
        </w:rPr>
        <w:t>h)</w:t>
      </w:r>
      <w:r w:rsidRPr="00AE0DEA">
        <w:t xml:space="preserve"> </w:t>
      </w:r>
      <w:r w:rsidRPr="00AE0DEA">
        <w:rPr>
          <w:rFonts w:eastAsia="Times New Roman"/>
          <w:szCs w:val="28"/>
          <w:u w:color="000000" w:themeColor="text1"/>
        </w:rPr>
        <w:t>approved contracted services from a public school district, including individual classes, after school tutoring services, transportation, or fees or costs associated with participation in extracurricular activities;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i_lv2_7445c2b93" w:id="41"/>
      <w:r w:rsidRPr="00AE0DEA">
        <w:rPr>
          <w:rFonts w:eastAsia="Times New Roman"/>
          <w:szCs w:val="28"/>
          <w:u w:color="000000" w:themeColor="text1"/>
        </w:rPr>
        <w:t>(</w:t>
      </w:r>
      <w:bookmarkEnd w:id="41"/>
      <w:r w:rsidRPr="00AE0DEA">
        <w:rPr>
          <w:rFonts w:eastAsia="Times New Roman"/>
          <w:szCs w:val="28"/>
          <w:u w:color="000000" w:themeColor="text1"/>
        </w:rPr>
        <w:t>i)</w:t>
      </w:r>
      <w:r w:rsidRPr="00AE0DEA">
        <w:t xml:space="preserve"> </w:t>
      </w:r>
      <w:r w:rsidRPr="00AE0DEA">
        <w:rPr>
          <w:rFonts w:eastAsia="Times New Roman"/>
          <w:szCs w:val="28"/>
          <w:u w:color="000000" w:themeColor="text1"/>
        </w:rPr>
        <w:t>contracted teaching services and education classes approved by the department;</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j_lv2_cd45787f9" w:id="42"/>
      <w:r w:rsidRPr="00AE0DEA">
        <w:rPr>
          <w:rFonts w:eastAsia="Times New Roman"/>
          <w:szCs w:val="28"/>
          <w:u w:color="000000" w:themeColor="text1"/>
        </w:rPr>
        <w:t>(</w:t>
      </w:r>
      <w:bookmarkEnd w:id="42"/>
      <w:r w:rsidRPr="00AE0DEA">
        <w:rPr>
          <w:rFonts w:eastAsia="Times New Roman"/>
          <w:szCs w:val="28"/>
          <w:u w:color="000000" w:themeColor="text1"/>
        </w:rPr>
        <w:t>j)</w:t>
      </w:r>
      <w:r w:rsidRPr="00AE0DEA">
        <w:t xml:space="preserve"> </w:t>
      </w:r>
      <w:r w:rsidRPr="00AE0DEA">
        <w:rPr>
          <w:rFonts w:eastAsia="Times New Roman"/>
          <w:szCs w:val="28"/>
          <w:u w:color="000000" w:themeColor="text1"/>
        </w:rPr>
        <w:t>fees for transportation paid to a fee</w:t>
      </w:r>
      <w:r w:rsidRPr="00AE0DEA">
        <w:rPr>
          <w:rFonts w:eastAsia="Times New Roman"/>
          <w:szCs w:val="28"/>
          <w:u w:color="000000" w:themeColor="text1"/>
        </w:rPr>
        <w:noBreakHyphen/>
        <w:t>for</w:t>
      </w:r>
      <w:r w:rsidRPr="00AE0DEA">
        <w:rPr>
          <w:rFonts w:eastAsia="Times New Roman"/>
          <w:szCs w:val="28"/>
          <w:u w:color="000000" w:themeColor="text1"/>
        </w:rPr>
        <w:noBreakHyphen/>
        <w:t>service transportation provider for the scholarship student to travel to and from an eligible provider as defined in this section, but not to exceed seven hundred fifty dollars for each school year;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k_lv2_2b9b8d28d" w:id="43"/>
      <w:r w:rsidRPr="00AE0DEA">
        <w:rPr>
          <w:rFonts w:eastAsia="Times New Roman"/>
          <w:szCs w:val="28"/>
          <w:u w:color="000000" w:themeColor="text1"/>
        </w:rPr>
        <w:t>(</w:t>
      </w:r>
      <w:bookmarkEnd w:id="43"/>
      <w:r w:rsidRPr="00AE0DEA">
        <w:rPr>
          <w:rFonts w:eastAsia="Times New Roman"/>
          <w:szCs w:val="28"/>
          <w:u w:color="000000" w:themeColor="text1"/>
        </w:rPr>
        <w:t>k)</w:t>
      </w:r>
      <w:r w:rsidRPr="00AE0DEA">
        <w:t xml:space="preserve"> </w:t>
      </w:r>
      <w:r w:rsidRPr="00AE0DEA">
        <w:rPr>
          <w:rFonts w:eastAsia="Times New Roman"/>
          <w:szCs w:val="28"/>
          <w:u w:color="000000" w:themeColor="text1"/>
        </w:rPr>
        <w:t>fees for ESTF account management by private financial management firms approved by the department; or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0Sl_lv2_ec6a30542" w:id="44"/>
      <w:r w:rsidRPr="00AE0DEA">
        <w:rPr>
          <w:rFonts w:eastAsia="Times New Roman"/>
          <w:szCs w:val="28"/>
          <w:u w:color="000000" w:themeColor="text1"/>
        </w:rPr>
        <w:t>(</w:t>
      </w:r>
      <w:bookmarkEnd w:id="44"/>
      <w:r w:rsidRPr="00AE0DEA">
        <w:rPr>
          <w:rFonts w:eastAsia="Times New Roman"/>
          <w:szCs w:val="28"/>
          <w:u w:color="000000" w:themeColor="text1"/>
        </w:rPr>
        <w:t>l)</w:t>
      </w:r>
      <w:r w:rsidRPr="00AE0DEA">
        <w:t xml:space="preserve"> </w:t>
      </w:r>
      <w:r w:rsidRPr="00AE0DEA">
        <w:rPr>
          <w:rFonts w:eastAsia="Times New Roman"/>
          <w:szCs w:val="28"/>
          <w:u w:color="000000" w:themeColor="text1"/>
        </w:rPr>
        <w:t>any other educational expense approved by the department.</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15_d6e211c43" w:id="45"/>
      <w:r>
        <w:tab/>
      </w:r>
      <w:bookmarkEnd w:id="45"/>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115.</w:t>
      </w:r>
      <w:r w:rsidRPr="00AE0DEA">
        <w:rPr>
          <w:rFonts w:eastAsia="Times New Roman"/>
          <w:szCs w:val="28"/>
          <w:u w:color="000000" w:themeColor="text1"/>
        </w:rPr>
        <w:tab/>
      </w:r>
      <w:bookmarkStart w:name="ss_T59C8N115SA_lv1_1f5b3f6c" w:id="46"/>
      <w:r w:rsidRPr="00AE0DEA">
        <w:rPr>
          <w:rFonts w:eastAsia="Times New Roman"/>
          <w:szCs w:val="28"/>
          <w:u w:color="000000" w:themeColor="text1"/>
        </w:rPr>
        <w:t>(</w:t>
      </w:r>
      <w:bookmarkEnd w:id="46"/>
      <w:r w:rsidRPr="00AE0DEA">
        <w:rPr>
          <w:rFonts w:eastAsia="Times New Roman"/>
          <w:szCs w:val="28"/>
          <w:u w:color="000000" w:themeColor="text1"/>
        </w:rPr>
        <w:t>A)</w:t>
      </w:r>
      <w:r w:rsidRPr="00AE0DEA">
        <w:t xml:space="preserve"> </w:t>
      </w:r>
      <w:r w:rsidRPr="00AE0DEA">
        <w:rPr>
          <w:rFonts w:eastAsia="Times New Roman"/>
          <w:szCs w:val="28"/>
          <w:u w:color="000000" w:themeColor="text1"/>
        </w:rPr>
        <w:t>The department shall create a standard application process and establish the timeline for parents to establish the eligibility of their student for the Education Scholarship Trust Fund program. The application window established shall last at least forty-five days, opening no earlier than January fifteenth and closing no later than March fifteenth each calendar year.</w:t>
      </w:r>
    </w:p>
    <w:p w:rsidRPr="00AE0DEA" w:rsidR="00530CA8" w:rsidP="00530CA8" w:rsidRDefault="00530CA8">
      <w:pPr>
        <w:pStyle w:val="scnewcodesection"/>
      </w:pPr>
      <w:r w:rsidRPr="00AE0DEA">
        <w:rPr>
          <w:rFonts w:eastAsia="Times New Roman"/>
          <w:szCs w:val="28"/>
          <w:u w:color="000000" w:themeColor="text1"/>
        </w:rPr>
        <w:tab/>
      </w:r>
      <w:bookmarkStart w:name="ss_T59C8N115SB_lv1_41160c849" w:id="47"/>
      <w:r w:rsidRPr="00AE0DEA">
        <w:rPr>
          <w:rFonts w:eastAsia="Times New Roman"/>
          <w:szCs w:val="28"/>
          <w:u w:color="000000" w:themeColor="text1"/>
        </w:rPr>
        <w:t>(</w:t>
      </w:r>
      <w:bookmarkEnd w:id="47"/>
      <w:r w:rsidRPr="00AE0DEA">
        <w:rPr>
          <w:rFonts w:eastAsia="Times New Roman"/>
          <w:szCs w:val="28"/>
          <w:u w:color="000000" w:themeColor="text1"/>
        </w:rPr>
        <w:t>B)</w:t>
      </w:r>
      <w:r w:rsidRPr="00AE0DEA">
        <w:t xml:space="preserve"> </w:t>
      </w:r>
      <w:r w:rsidRPr="00AE0DEA">
        <w:rPr>
          <w:rFonts w:eastAsia="Times New Roman"/>
          <w:szCs w:val="28"/>
          <w:u w:color="000000" w:themeColor="text1"/>
        </w:rPr>
        <w:t>Pursuant to the timeline established pursuant to subsection (A), the department shall:</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5S1_lv2_0c7da2967" w:id="48"/>
      <w:r w:rsidRPr="00AE0DEA">
        <w:rPr>
          <w:rFonts w:eastAsia="Times New Roman"/>
          <w:szCs w:val="28"/>
          <w:u w:color="000000" w:themeColor="text1"/>
        </w:rPr>
        <w:t>(</w:t>
      </w:r>
      <w:bookmarkEnd w:id="48"/>
      <w:r w:rsidRPr="00AE0DEA">
        <w:rPr>
          <w:rFonts w:eastAsia="Times New Roman"/>
          <w:szCs w:val="28"/>
          <w:u w:color="000000" w:themeColor="text1"/>
        </w:rPr>
        <w:t>1)</w:t>
      </w:r>
      <w:r w:rsidRPr="00AE0DEA">
        <w:t xml:space="preserve"> </w:t>
      </w:r>
      <w:r w:rsidRPr="00AE0DEA">
        <w:rPr>
          <w:rFonts w:eastAsia="Times New Roman"/>
          <w:szCs w:val="28"/>
          <w:u w:color="000000" w:themeColor="text1"/>
        </w:rPr>
        <w:t>process applications in the order in which they are received, after a preference has been extended to all prior</w:t>
      </w:r>
      <w:r w:rsidRPr="00AE0DEA">
        <w:rPr>
          <w:rFonts w:eastAsia="Times New Roman"/>
          <w:szCs w:val="28"/>
          <w:u w:color="000000" w:themeColor="text1"/>
        </w:rPr>
        <w:noBreakHyphen/>
        <w:t xml:space="preserve">year participants and their </w:t>
      </w:r>
      <w:r w:rsidRPr="00AE0DEA">
        <w:rPr>
          <w:rFonts w:eastAsia="Times New Roman"/>
          <w:szCs w:val="28"/>
          <w:u w:color="000000" w:themeColor="text1"/>
        </w:rPr>
        <w:lastRenderedPageBreak/>
        <w:t xml:space="preserve">respective siblings; and </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5S2_lv2_d23a0d0a9" w:id="49"/>
      <w:r w:rsidRPr="00AE0DEA">
        <w:rPr>
          <w:rFonts w:eastAsia="Times New Roman"/>
          <w:szCs w:val="28"/>
          <w:u w:color="000000" w:themeColor="text1"/>
        </w:rPr>
        <w:t>(</w:t>
      </w:r>
      <w:bookmarkEnd w:id="49"/>
      <w:r w:rsidRPr="00AE0DEA">
        <w:rPr>
          <w:rFonts w:eastAsia="Times New Roman"/>
          <w:szCs w:val="28"/>
          <w:u w:color="000000" w:themeColor="text1"/>
        </w:rPr>
        <w:t>2)</w:t>
      </w:r>
      <w:r w:rsidRPr="00AE0DEA">
        <w:t xml:space="preserve"> </w:t>
      </w:r>
      <w:r w:rsidRPr="00AE0DEA">
        <w:rPr>
          <w:rFonts w:eastAsia="Times New Roman"/>
          <w:szCs w:val="28"/>
          <w:u w:color="000000" w:themeColor="text1"/>
        </w:rPr>
        <w:t>enroll and issue award letters within thirty days of the deadline for receipt of completed applications and all required documentation.</w:t>
      </w:r>
    </w:p>
    <w:p w:rsidR="00530CA8" w:rsidP="00530CA8" w:rsidRDefault="00530CA8">
      <w:pPr>
        <w:pStyle w:val="scnewcodesection"/>
        <w:rPr>
          <w:rFonts w:eastAsia="Times New Roman"/>
          <w:szCs w:val="28"/>
          <w:u w:color="000000" w:themeColor="text1"/>
        </w:rPr>
      </w:pPr>
      <w:r w:rsidRPr="00AE0DEA">
        <w:rPr>
          <w:rFonts w:eastAsia="Times New Roman"/>
          <w:szCs w:val="28"/>
          <w:u w:color="000000" w:themeColor="text1"/>
        </w:rPr>
        <w:tab/>
      </w:r>
      <w:bookmarkStart w:name="ss_T59C8N115SC_lv1_97080e518" w:id="50"/>
      <w:r w:rsidRPr="00AE0DEA">
        <w:rPr>
          <w:rFonts w:eastAsia="Times New Roman"/>
          <w:szCs w:val="28"/>
          <w:u w:color="000000" w:themeColor="text1"/>
        </w:rPr>
        <w:t>(</w:t>
      </w:r>
      <w:bookmarkEnd w:id="50"/>
      <w:r w:rsidRPr="00AE0DEA">
        <w:rPr>
          <w:rFonts w:eastAsia="Times New Roman"/>
          <w:szCs w:val="28"/>
          <w:u w:color="000000" w:themeColor="text1"/>
        </w:rPr>
        <w:t>C)</w:t>
      </w:r>
      <w:r w:rsidRPr="00AE0DEA">
        <w:t xml:space="preserve"> </w:t>
      </w:r>
      <w:r w:rsidRPr="00AE0DEA">
        <w:rPr>
          <w:rFonts w:eastAsia="Times New Roman"/>
          <w:szCs w:val="28"/>
          <w:u w:color="000000" w:themeColor="text1"/>
        </w:rPr>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rsidRPr="00AE0DEA" w:rsidR="00530CA8" w:rsidP="00530CA8" w:rsidRDefault="00530CA8">
      <w:pPr>
        <w:pStyle w:val="scnewcodesection"/>
      </w:pPr>
      <w:r>
        <w:rPr>
          <w:rFonts w:eastAsia="Times New Roman"/>
          <w:szCs w:val="28"/>
          <w:u w:color="000000" w:themeColor="text1"/>
        </w:rPr>
        <w:tab/>
      </w:r>
      <w:bookmarkStart w:name="ss_T59C8N115SD_lv1_56fdd7865" w:id="51"/>
      <w:r>
        <w:rPr>
          <w:rFonts w:eastAsia="Times New Roman"/>
          <w:szCs w:val="28"/>
          <w:u w:color="000000" w:themeColor="text1"/>
        </w:rPr>
        <w:t>(</w:t>
      </w:r>
      <w:bookmarkEnd w:id="51"/>
      <w:r>
        <w:rPr>
          <w:rFonts w:eastAsia="Times New Roman"/>
          <w:szCs w:val="28"/>
          <w:u w:color="000000" w:themeColor="text1"/>
        </w:rPr>
        <w:t xml:space="preserve">D) </w:t>
      </w:r>
      <w:r w:rsidRPr="00687A90">
        <w:rPr>
          <w:rFonts w:eastAsia="Times New Roman"/>
          <w:szCs w:val="28"/>
          <w:u w:color="000000" w:themeColor="text1"/>
        </w:rPr>
        <w:t>Before awarding a scholarship, the department must obtain evidence of all other student eligibility criteria set forth in Section 59</w:t>
      </w:r>
      <w:r>
        <w:rPr>
          <w:rFonts w:eastAsia="Times New Roman"/>
          <w:szCs w:val="28"/>
          <w:u w:color="000000" w:themeColor="text1"/>
        </w:rPr>
        <w:noBreakHyphen/>
      </w:r>
      <w:r w:rsidRPr="00687A90">
        <w:rPr>
          <w:rFonts w:eastAsia="Times New Roman"/>
          <w:szCs w:val="28"/>
          <w:u w:color="000000" w:themeColor="text1"/>
        </w:rPr>
        <w:t>8</w:t>
      </w:r>
      <w:r>
        <w:rPr>
          <w:rFonts w:eastAsia="Times New Roman"/>
          <w:szCs w:val="28"/>
          <w:u w:color="000000" w:themeColor="text1"/>
        </w:rPr>
        <w:noBreakHyphen/>
      </w:r>
      <w:r w:rsidRPr="00687A90">
        <w:rPr>
          <w:rFonts w:eastAsia="Times New Roman"/>
          <w:szCs w:val="28"/>
          <w:u w:color="000000" w:themeColor="text1"/>
        </w:rPr>
        <w:t>110.</w:t>
      </w:r>
    </w:p>
    <w:p w:rsidRPr="00AE0DEA" w:rsidR="00530CA8" w:rsidP="00530CA8" w:rsidRDefault="00530CA8">
      <w:pPr>
        <w:pStyle w:val="scnewcodesection"/>
      </w:pPr>
      <w:r w:rsidRPr="00AE0DEA">
        <w:rPr>
          <w:rFonts w:eastAsia="Times New Roman"/>
          <w:szCs w:val="28"/>
          <w:u w:color="000000" w:themeColor="text1"/>
        </w:rPr>
        <w:tab/>
      </w:r>
      <w:bookmarkStart w:name="ss_T59C8N115SE_lv1_b067d5a79" w:id="52"/>
      <w:r>
        <w:rPr>
          <w:rFonts w:eastAsia="Times New Roman"/>
          <w:szCs w:val="28"/>
          <w:u w:color="000000" w:themeColor="text1"/>
        </w:rPr>
        <w:t>(</w:t>
      </w:r>
      <w:bookmarkEnd w:id="52"/>
      <w:r>
        <w:rPr>
          <w:rFonts w:eastAsia="Times New Roman"/>
          <w:szCs w:val="28"/>
          <w:u w:color="000000" w:themeColor="text1"/>
        </w:rPr>
        <w:t>E)</w:t>
      </w:r>
      <w:r w:rsidRPr="00AE0DEA">
        <w:t xml:space="preserve"> </w:t>
      </w:r>
      <w:r w:rsidRPr="00AE0DEA">
        <w:rPr>
          <w:rFonts w:eastAsia="Times New Roman"/>
          <w:szCs w:val="28"/>
          <w:u w:color="000000" w:themeColor="text1"/>
        </w:rPr>
        <w:t>The department shall approve an application for scholarship if:</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5S1_lv2_70630ae3a" w:id="53"/>
      <w:r w:rsidRPr="00AE0DEA">
        <w:rPr>
          <w:rFonts w:eastAsia="Times New Roman"/>
          <w:szCs w:val="28"/>
          <w:u w:color="000000" w:themeColor="text1"/>
        </w:rPr>
        <w:t>(</w:t>
      </w:r>
      <w:bookmarkEnd w:id="53"/>
      <w:r w:rsidRPr="00AE0DEA">
        <w:rPr>
          <w:rFonts w:eastAsia="Times New Roman"/>
          <w:szCs w:val="28"/>
          <w:u w:color="000000" w:themeColor="text1"/>
        </w:rPr>
        <w:t>1)</w:t>
      </w:r>
      <w:r w:rsidRPr="00AE0DEA">
        <w:t xml:space="preserve"> </w:t>
      </w:r>
      <w:r w:rsidRPr="00687A90">
        <w:t xml:space="preserve"> </w:t>
      </w:r>
      <w:r w:rsidRPr="00687A90">
        <w:rPr>
          <w:rFonts w:eastAsia="Times New Roman"/>
          <w:szCs w:val="28"/>
          <w:u w:color="000000" w:themeColor="text1"/>
        </w:rPr>
        <w:t>the parent submits an annual application for a scholarship in accordance with the application and procedures established by the department;</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5S2_lv2_ec2a5520a" w:id="54"/>
      <w:r w:rsidRPr="00AE0DEA">
        <w:rPr>
          <w:rFonts w:eastAsia="Times New Roman"/>
          <w:szCs w:val="28"/>
          <w:u w:color="000000" w:themeColor="text1"/>
        </w:rPr>
        <w:t>(</w:t>
      </w:r>
      <w:bookmarkEnd w:id="54"/>
      <w:r w:rsidRPr="00AE0DEA">
        <w:rPr>
          <w:rFonts w:eastAsia="Times New Roman"/>
          <w:szCs w:val="28"/>
          <w:u w:color="000000" w:themeColor="text1"/>
        </w:rPr>
        <w:t>2)</w:t>
      </w:r>
      <w:r w:rsidRPr="00AE0DEA">
        <w:t xml:space="preserve"> </w:t>
      </w:r>
      <w:r w:rsidRPr="00AE0DEA">
        <w:rPr>
          <w:rFonts w:eastAsia="Times New Roman"/>
          <w:szCs w:val="28"/>
          <w:u w:color="000000" w:themeColor="text1"/>
        </w:rPr>
        <w:t>the student on whose behalf the parent is applying is an eligible student;</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5S3_lv2_3b74d7c75" w:id="55"/>
      <w:r w:rsidRPr="00AE0DEA">
        <w:rPr>
          <w:rFonts w:eastAsia="Times New Roman"/>
          <w:szCs w:val="28"/>
          <w:u w:color="000000" w:themeColor="text1"/>
        </w:rPr>
        <w:t>(</w:t>
      </w:r>
      <w:bookmarkEnd w:id="55"/>
      <w:r w:rsidRPr="00AE0DEA">
        <w:rPr>
          <w:rFonts w:eastAsia="Times New Roman"/>
          <w:szCs w:val="28"/>
          <w:u w:color="000000" w:themeColor="text1"/>
        </w:rPr>
        <w:t>3)</w:t>
      </w:r>
      <w:r w:rsidRPr="00AE0DEA">
        <w:t xml:space="preserve"> </w:t>
      </w:r>
      <w:r w:rsidRPr="00AE0DEA">
        <w:rPr>
          <w:rFonts w:eastAsia="Times New Roman"/>
          <w:szCs w:val="28"/>
          <w:u w:color="000000" w:themeColor="text1"/>
        </w:rPr>
        <w:t>funds are available for the ESTF; and</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15S4_lv2_9509ce9d8" w:id="56"/>
      <w:r w:rsidRPr="00AE0DEA">
        <w:rPr>
          <w:rFonts w:eastAsia="Times New Roman"/>
          <w:szCs w:val="28"/>
          <w:u w:color="000000" w:themeColor="text1"/>
        </w:rPr>
        <w:t>(</w:t>
      </w:r>
      <w:bookmarkEnd w:id="56"/>
      <w:r w:rsidRPr="00AE0DEA">
        <w:rPr>
          <w:rFonts w:eastAsia="Times New Roman"/>
          <w:szCs w:val="28"/>
          <w:u w:color="000000" w:themeColor="text1"/>
        </w:rPr>
        <w:t>4)</w:t>
      </w:r>
      <w:r w:rsidRPr="00AE0DEA">
        <w:t xml:space="preserve"> </w:t>
      </w:r>
      <w:r w:rsidRPr="00AE0DEA">
        <w:rPr>
          <w:rFonts w:eastAsia="Times New Roman"/>
          <w:szCs w:val="28"/>
          <w:u w:color="000000" w:themeColor="text1"/>
        </w:rPr>
        <w:t>the parent signs an annual agreement with the department:</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5Sa_lv3_8a9f71c51" w:id="57"/>
      <w:r w:rsidRPr="00AE0DEA">
        <w:rPr>
          <w:rFonts w:eastAsia="Times New Roman"/>
          <w:szCs w:val="28"/>
          <w:u w:color="000000" w:themeColor="text1"/>
        </w:rPr>
        <w:t>(</w:t>
      </w:r>
      <w:bookmarkEnd w:id="57"/>
      <w:r w:rsidRPr="00AE0DEA">
        <w:rPr>
          <w:rFonts w:eastAsia="Times New Roman"/>
          <w:szCs w:val="28"/>
          <w:u w:color="000000" w:themeColor="text1"/>
        </w:rPr>
        <w:t>a)</w:t>
      </w:r>
      <w:r w:rsidRPr="00AE0DEA">
        <w:t xml:space="preserve"> </w:t>
      </w:r>
      <w:r w:rsidRPr="00AE0DEA">
        <w:rPr>
          <w:rFonts w:eastAsia="Times New Roman"/>
          <w:szCs w:val="28"/>
          <w:u w:color="000000" w:themeColor="text1"/>
        </w:rPr>
        <w:t>to provide, at a minimum, a program of academic instruction for the eligible student in at least the subjects of English/language arts to include writing, mathematics, social studies, and science;</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5Sb_lv3_607081414" w:id="58"/>
      <w:r w:rsidRPr="00AE0DEA">
        <w:rPr>
          <w:rFonts w:eastAsia="Times New Roman"/>
          <w:szCs w:val="28"/>
          <w:u w:color="000000" w:themeColor="text1"/>
        </w:rPr>
        <w:t>(</w:t>
      </w:r>
      <w:bookmarkEnd w:id="58"/>
      <w:r w:rsidRPr="00AE0DEA">
        <w:rPr>
          <w:rFonts w:eastAsia="Times New Roman"/>
          <w:szCs w:val="28"/>
          <w:u w:color="000000" w:themeColor="text1"/>
        </w:rPr>
        <w:t>b)</w:t>
      </w:r>
      <w:r w:rsidRPr="00AE0DEA">
        <w:t xml:space="preserve"> </w:t>
      </w:r>
      <w:r w:rsidRPr="00AE0DEA">
        <w:rPr>
          <w:rFonts w:eastAsia="Times New Roman"/>
          <w:szCs w:val="28"/>
          <w:u w:color="000000" w:themeColor="text1"/>
        </w:rPr>
        <w:t>to acknowledge and agree to comply with the education service provider’s prescribed curriculum, dress code, and other requirements of enrolled students;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5Sc_lv3_3743db509" w:id="59"/>
      <w:r w:rsidRPr="00AE0DEA">
        <w:rPr>
          <w:rFonts w:eastAsia="Times New Roman"/>
          <w:szCs w:val="28"/>
          <w:u w:color="000000" w:themeColor="text1"/>
        </w:rPr>
        <w:t>(</w:t>
      </w:r>
      <w:bookmarkEnd w:id="59"/>
      <w:r w:rsidRPr="00AE0DEA">
        <w:rPr>
          <w:rFonts w:eastAsia="Times New Roman"/>
          <w:szCs w:val="28"/>
          <w:u w:color="000000" w:themeColor="text1"/>
        </w:rPr>
        <w:t>c)</w:t>
      </w:r>
      <w:r w:rsidRPr="00AE0DEA">
        <w:t xml:space="preserve"> </w:t>
      </w:r>
      <w:r w:rsidRPr="00AE0DEA">
        <w:rPr>
          <w:rFonts w:eastAsia="Times New Roman"/>
          <w:szCs w:val="28"/>
          <w:u w:color="000000" w:themeColor="text1"/>
        </w:rPr>
        <w:t>to ensure the scholarship student takes assessments as referenced in Section 59</w:t>
      </w:r>
      <w:r w:rsidRPr="00AE0DEA">
        <w:rPr>
          <w:rFonts w:eastAsia="Times New Roman"/>
          <w:szCs w:val="28"/>
          <w:u w:color="000000" w:themeColor="text1"/>
        </w:rPr>
        <w:noBreakHyphen/>
        <w:t>8</w:t>
      </w:r>
      <w:r w:rsidRPr="00AE0DEA">
        <w:rPr>
          <w:rFonts w:eastAsia="Times New Roman"/>
          <w:szCs w:val="28"/>
          <w:u w:color="000000" w:themeColor="text1"/>
        </w:rPr>
        <w:noBreakHyphen/>
        <w:t>150 or provides assessments in a similar manner through other means if the scholarship student does not receive full</w:t>
      </w:r>
      <w:r w:rsidRPr="00AE0DEA">
        <w:rPr>
          <w:rFonts w:eastAsia="Times New Roman"/>
          <w:szCs w:val="28"/>
          <w:u w:color="000000" w:themeColor="text1"/>
        </w:rPr>
        <w:noBreakHyphen/>
        <w:t>time instruction from an education service provider;</w:t>
      </w:r>
    </w:p>
    <w:p w:rsidRPr="00AE0DEA" w:rsidR="00530CA8" w:rsidP="00530CA8" w:rsidRDefault="00530CA8">
      <w:pPr>
        <w:pStyle w:val="scnewcodesection"/>
      </w:pPr>
      <w:r w:rsidRPr="00AE0DEA">
        <w:rPr>
          <w:rFonts w:eastAsia="Times New Roman"/>
          <w:szCs w:val="28"/>
          <w:u w:color="000000" w:themeColor="text1"/>
        </w:rPr>
        <w:lastRenderedPageBreak/>
        <w:tab/>
      </w:r>
      <w:r w:rsidRPr="00AE0DEA">
        <w:rPr>
          <w:rFonts w:eastAsia="Times New Roman"/>
          <w:szCs w:val="28"/>
          <w:u w:color="000000" w:themeColor="text1"/>
        </w:rPr>
        <w:tab/>
      </w:r>
      <w:r w:rsidRPr="00AE0DEA">
        <w:rPr>
          <w:rFonts w:eastAsia="Times New Roman"/>
          <w:szCs w:val="28"/>
          <w:u w:color="000000" w:themeColor="text1"/>
        </w:rPr>
        <w:tab/>
      </w:r>
      <w:bookmarkStart w:name="ss_T59C8N115Sd_lv3_2edb877bf" w:id="60"/>
      <w:r w:rsidRPr="00AE0DEA">
        <w:rPr>
          <w:rFonts w:eastAsia="Times New Roman"/>
          <w:szCs w:val="28"/>
          <w:u w:color="000000" w:themeColor="text1"/>
        </w:rPr>
        <w:t>(</w:t>
      </w:r>
      <w:bookmarkEnd w:id="60"/>
      <w:r w:rsidRPr="00AE0DEA">
        <w:rPr>
          <w:rFonts w:eastAsia="Times New Roman"/>
          <w:szCs w:val="28"/>
          <w:u w:color="000000" w:themeColor="text1"/>
        </w:rPr>
        <w:t>d)</w:t>
      </w:r>
      <w:r w:rsidRPr="00AE0DEA">
        <w:t xml:space="preserve"> </w:t>
      </w:r>
      <w:r w:rsidRPr="00AE0DEA">
        <w:rPr>
          <w:rFonts w:eastAsia="Times New Roman"/>
          <w:szCs w:val="28"/>
          <w:u w:color="000000" w:themeColor="text1"/>
        </w:rPr>
        <w:t>to use program funds for qualifying expenses only for an approved provider to educate the scholarship student, subject to penalty;</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5Se_lv3_7ac9e61d2" w:id="61"/>
      <w:r w:rsidRPr="00AE0DEA">
        <w:rPr>
          <w:rFonts w:eastAsia="Times New Roman"/>
          <w:szCs w:val="28"/>
          <w:u w:color="000000" w:themeColor="text1"/>
        </w:rPr>
        <w:t>(</w:t>
      </w:r>
      <w:bookmarkEnd w:id="61"/>
      <w:r w:rsidRPr="00AE0DEA">
        <w:rPr>
          <w:rFonts w:eastAsia="Times New Roman"/>
          <w:szCs w:val="28"/>
          <w:u w:color="000000" w:themeColor="text1"/>
        </w:rPr>
        <w:t>e)</w:t>
      </w:r>
      <w:r w:rsidRPr="00AE0DEA">
        <w:t xml:space="preserve"> </w:t>
      </w:r>
      <w:r w:rsidRPr="00AE0DEA">
        <w:rPr>
          <w:rFonts w:eastAsia="Times New Roman"/>
          <w:szCs w:val="28"/>
          <w:u w:color="000000" w:themeColor="text1"/>
        </w:rPr>
        <w:t>not to enroll their scholarship student in a public school as a full</w:t>
      </w:r>
      <w:r w:rsidRPr="00AE0DEA">
        <w:rPr>
          <w:rFonts w:eastAsia="Times New Roman"/>
          <w:szCs w:val="28"/>
          <w:u w:color="000000" w:themeColor="text1"/>
        </w:rPr>
        <w:noBreakHyphen/>
        <w:t>time student in the resident school district, as defined in this chapter;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5Sf_lv3_d95a9fc59" w:id="62"/>
      <w:r w:rsidRPr="00AE0DEA">
        <w:rPr>
          <w:rFonts w:eastAsia="Times New Roman"/>
          <w:szCs w:val="28"/>
          <w:u w:color="000000" w:themeColor="text1"/>
        </w:rPr>
        <w:t>(</w:t>
      </w:r>
      <w:bookmarkEnd w:id="62"/>
      <w:r w:rsidRPr="00AE0DEA">
        <w:rPr>
          <w:rFonts w:eastAsia="Times New Roman"/>
          <w:szCs w:val="28"/>
          <w:u w:color="000000" w:themeColor="text1"/>
        </w:rPr>
        <w:t>f)</w:t>
      </w:r>
      <w:r w:rsidRPr="00AE0DEA">
        <w:t xml:space="preserve"> </w:t>
      </w:r>
      <w:r w:rsidRPr="00AE0DEA">
        <w:rPr>
          <w:rFonts w:eastAsia="Times New Roman"/>
          <w:szCs w:val="28"/>
          <w:u w:color="000000" w:themeColor="text1"/>
        </w:rPr>
        <w:t>not to participate in a home instruction program under Sections 59</w:t>
      </w:r>
      <w:r w:rsidRPr="00AE0DEA">
        <w:rPr>
          <w:rFonts w:eastAsia="Times New Roman"/>
          <w:szCs w:val="28"/>
          <w:u w:color="000000" w:themeColor="text1"/>
        </w:rPr>
        <w:noBreakHyphen/>
        <w:t>65</w:t>
      </w:r>
      <w:r w:rsidRPr="00AE0DEA">
        <w:rPr>
          <w:rFonts w:eastAsia="Times New Roman"/>
          <w:szCs w:val="28"/>
          <w:u w:color="000000" w:themeColor="text1"/>
        </w:rPr>
        <w:noBreakHyphen/>
        <w:t>40, 59</w:t>
      </w:r>
      <w:r w:rsidRPr="00AE0DEA">
        <w:rPr>
          <w:rFonts w:eastAsia="Times New Roman"/>
          <w:szCs w:val="28"/>
          <w:u w:color="000000" w:themeColor="text1"/>
        </w:rPr>
        <w:noBreakHyphen/>
        <w:t>65</w:t>
      </w:r>
      <w:r w:rsidRPr="00AE0DEA">
        <w:rPr>
          <w:rFonts w:eastAsia="Times New Roman"/>
          <w:szCs w:val="28"/>
          <w:u w:color="000000" w:themeColor="text1"/>
        </w:rPr>
        <w:noBreakHyphen/>
        <w:t>45, or 59</w:t>
      </w:r>
      <w:r w:rsidRPr="00AE0DEA">
        <w:rPr>
          <w:rFonts w:eastAsia="Times New Roman"/>
          <w:szCs w:val="28"/>
          <w:u w:color="000000" w:themeColor="text1"/>
        </w:rPr>
        <w:noBreakHyphen/>
        <w:t>65</w:t>
      </w:r>
      <w:r w:rsidRPr="00AE0DEA">
        <w:rPr>
          <w:rFonts w:eastAsia="Times New Roman"/>
          <w:szCs w:val="28"/>
          <w:u w:color="000000" w:themeColor="text1"/>
        </w:rPr>
        <w:noBreakHyphen/>
        <w:t>47;</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5Sg_lv3_ebdd8e9ce" w:id="63"/>
      <w:r w:rsidRPr="00AE0DEA">
        <w:rPr>
          <w:rFonts w:eastAsia="Times New Roman"/>
          <w:snapToGrid w:val="0"/>
          <w:szCs w:val="20"/>
        </w:rPr>
        <w:t>(</w:t>
      </w:r>
      <w:bookmarkEnd w:id="63"/>
      <w:r w:rsidRPr="00AE0DEA">
        <w:rPr>
          <w:rFonts w:eastAsia="Times New Roman"/>
          <w:snapToGrid w:val="0"/>
          <w:szCs w:val="20"/>
        </w:rPr>
        <w:t>g)</w:t>
      </w:r>
      <w:r w:rsidRPr="00687A90">
        <w:t xml:space="preserve"> </w:t>
      </w:r>
      <w:r w:rsidRPr="00687A90">
        <w:rPr>
          <w:rFonts w:eastAsia="Times New Roman"/>
          <w:snapToGrid w:val="0"/>
          <w:szCs w:val="20"/>
        </w:rPr>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r w:rsidRPr="00AE0DEA">
        <w:rPr>
          <w:rFonts w:eastAsia="Times New Roman"/>
          <w:szCs w:val="28"/>
          <w:u w:color="000000" w:themeColor="text1"/>
        </w:rPr>
        <w:tab/>
      </w:r>
      <w:bookmarkStart w:name="ss_T59C8N115Sh_lv3_a9c220f6c" w:id="64"/>
      <w:r w:rsidRPr="00AE0DEA">
        <w:rPr>
          <w:rFonts w:eastAsia="Times New Roman"/>
          <w:szCs w:val="28"/>
          <w:u w:color="000000" w:themeColor="text1"/>
        </w:rPr>
        <w:t>(</w:t>
      </w:r>
      <w:bookmarkEnd w:id="64"/>
      <w:r w:rsidRPr="00AE0DEA">
        <w:rPr>
          <w:rFonts w:eastAsia="Times New Roman"/>
          <w:szCs w:val="28"/>
          <w:u w:color="000000" w:themeColor="text1"/>
        </w:rPr>
        <w:t>h)</w:t>
      </w:r>
      <w:r w:rsidRPr="00AE0DEA">
        <w:t xml:space="preserve"> </w:t>
      </w:r>
      <w:r w:rsidRPr="00AE0DEA">
        <w:rPr>
          <w:rFonts w:eastAsia="Times New Roman"/>
          <w:szCs w:val="28"/>
          <w:u w:color="000000" w:themeColor="text1"/>
        </w:rPr>
        <w:t>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w:t>
      </w:r>
      <w:r>
        <w:rPr>
          <w:rFonts w:eastAsia="Times New Roman"/>
          <w:szCs w:val="28"/>
          <w:u w:color="000000" w:themeColor="text1"/>
        </w:rPr>
        <w:t>i</w:t>
      </w:r>
      <w:r w:rsidRPr="00AE0DEA">
        <w:rPr>
          <w:rFonts w:eastAsia="Times New Roman"/>
          <w:szCs w:val="28"/>
          <w:u w:color="000000" w:themeColor="text1"/>
        </w:rPr>
        <w:t>dual Education Program requirements described in Section 1414(d) of IDEA.</w:t>
      </w:r>
    </w:p>
    <w:p w:rsidRPr="00AE0DEA" w:rsidR="00530CA8" w:rsidP="00530CA8" w:rsidRDefault="00530CA8">
      <w:pPr>
        <w:pStyle w:val="scnewcodesection"/>
      </w:pPr>
      <w:r w:rsidRPr="00AE0DEA">
        <w:rPr>
          <w:rFonts w:eastAsia="Times New Roman"/>
          <w:szCs w:val="28"/>
          <w:u w:color="000000" w:themeColor="text1"/>
        </w:rPr>
        <w:tab/>
      </w:r>
      <w:bookmarkStart w:name="ss_T59C8N115SF_lv1_4e268545d" w:id="65"/>
      <w:r>
        <w:t>(</w:t>
      </w:r>
      <w:bookmarkEnd w:id="65"/>
      <w:r>
        <w:t xml:space="preserve">F) </w:t>
      </w:r>
      <w:r w:rsidRPr="00AE0DEA">
        <w:rPr>
          <w:rFonts w:eastAsia="Times New Roman"/>
          <w:szCs w:val="28"/>
          <w:u w:color="000000" w:themeColor="text1"/>
        </w:rPr>
        <w:t>The department shall make available on its website in a conspicuous location information in conformity with 34 C.F.R</w:t>
      </w:r>
      <w:r>
        <w:rPr>
          <w:rFonts w:eastAsia="Times New Roman"/>
          <w:szCs w:val="28"/>
          <w:u w:color="000000" w:themeColor="text1"/>
        </w:rPr>
        <w:t>.</w:t>
      </w:r>
      <w:r w:rsidRPr="00AE0DEA">
        <w:rPr>
          <w:rFonts w:eastAsia="Times New Roman"/>
          <w:szCs w:val="28"/>
          <w:u w:color="000000" w:themeColor="text1"/>
        </w:rPr>
        <w:t xml:space="preserve"> Sections 300.130 through 300.144, Assistance to States for the Education of Children with Disabilities, explaining to parents the rights of children with disabilities under IDEA both in public schools and as parentally placed students in private schools.</w:t>
      </w:r>
    </w:p>
    <w:p w:rsidRPr="00AE0DEA" w:rsidR="00530CA8" w:rsidP="00530CA8" w:rsidRDefault="00530CA8">
      <w:pPr>
        <w:pStyle w:val="scnewcodesection"/>
      </w:pPr>
      <w:r w:rsidRPr="00AE0DEA">
        <w:rPr>
          <w:rFonts w:eastAsia="Times New Roman"/>
          <w:szCs w:val="28"/>
          <w:u w:color="000000" w:themeColor="text1"/>
        </w:rPr>
        <w:tab/>
      </w:r>
      <w:bookmarkStart w:name="ss_T59C8N115SG_lv1_c2b922475" w:id="66"/>
      <w:r>
        <w:rPr>
          <w:rFonts w:eastAsia="Times New Roman"/>
          <w:szCs w:val="28"/>
          <w:u w:color="000000" w:themeColor="text1"/>
        </w:rPr>
        <w:t>(</w:t>
      </w:r>
      <w:bookmarkEnd w:id="66"/>
      <w:r>
        <w:rPr>
          <w:rFonts w:eastAsia="Times New Roman"/>
          <w:szCs w:val="28"/>
          <w:u w:color="000000" w:themeColor="text1"/>
        </w:rPr>
        <w:t>G)</w:t>
      </w:r>
      <w:r w:rsidRPr="00AE0DEA">
        <w:t xml:space="preserve"> </w:t>
      </w:r>
      <w:r w:rsidRPr="00AE0DEA">
        <w:rPr>
          <w:rFonts w:eastAsia="Times New Roman"/>
          <w:szCs w:val="28"/>
          <w:u w:color="000000" w:themeColor="text1"/>
        </w:rPr>
        <w:t xml:space="preserve">A parent will be allowed to make payments for the cost of </w:t>
      </w:r>
      <w:r w:rsidRPr="00AE0DEA">
        <w:rPr>
          <w:rFonts w:eastAsia="Times New Roman"/>
          <w:szCs w:val="28"/>
          <w:u w:color="000000" w:themeColor="text1"/>
        </w:rPr>
        <w:lastRenderedPageBreak/>
        <w:t>educational goods and services not covered by the funds in their student’s ESTF; however, personal deposits into an ESTF account are prohibited.</w:t>
      </w:r>
    </w:p>
    <w:p w:rsidRPr="00AE0DEA" w:rsidR="00530CA8" w:rsidP="00530CA8" w:rsidRDefault="00530CA8">
      <w:pPr>
        <w:pStyle w:val="scnewcodesection"/>
      </w:pPr>
      <w:r w:rsidRPr="00AE0DEA">
        <w:rPr>
          <w:rFonts w:eastAsia="Times New Roman"/>
          <w:szCs w:val="28"/>
          <w:u w:color="000000" w:themeColor="text1"/>
        </w:rPr>
        <w:tab/>
      </w:r>
      <w:bookmarkStart w:name="ss_T59C8N115SH_lv1_34bc5968e" w:id="67"/>
      <w:r>
        <w:rPr>
          <w:rFonts w:eastAsia="Times New Roman"/>
          <w:szCs w:val="28"/>
          <w:u w:color="000000" w:themeColor="text1"/>
        </w:rPr>
        <w:t>(</w:t>
      </w:r>
      <w:bookmarkEnd w:id="67"/>
      <w:r>
        <w:rPr>
          <w:rFonts w:eastAsia="Times New Roman"/>
          <w:szCs w:val="28"/>
          <w:u w:color="000000" w:themeColor="text1"/>
        </w:rPr>
        <w:t>H)</w:t>
      </w:r>
      <w:r w:rsidRPr="00AE0DEA">
        <w:t xml:space="preserve"> </w:t>
      </w:r>
      <w:r w:rsidRPr="00AE0DEA">
        <w:rPr>
          <w:rFonts w:eastAsia="Times New Roman"/>
          <w:szCs w:val="28"/>
          <w:u w:color="000000" w:themeColor="text1"/>
        </w:rPr>
        <w:t>Funds received pursuant to this section do not constitute taxable income to the parent of the scholarship student or to the student.</w:t>
      </w:r>
    </w:p>
    <w:p w:rsidRPr="00AE0DEA" w:rsidR="00530CA8" w:rsidP="00530CA8" w:rsidRDefault="00530CA8">
      <w:pPr>
        <w:pStyle w:val="scnewcodesection"/>
      </w:pPr>
      <w:r w:rsidRPr="00AE0DEA">
        <w:rPr>
          <w:rFonts w:eastAsia="Times New Roman"/>
          <w:szCs w:val="28"/>
          <w:u w:color="000000" w:themeColor="text1"/>
        </w:rPr>
        <w:tab/>
      </w:r>
      <w:bookmarkStart w:name="ss_T59C8N115SI_lv1_7b94461e7" w:id="68"/>
      <w:r>
        <w:rPr>
          <w:rFonts w:eastAsia="Times New Roman"/>
          <w:szCs w:val="28"/>
          <w:u w:color="000000" w:themeColor="text1"/>
        </w:rPr>
        <w:t>(</w:t>
      </w:r>
      <w:bookmarkEnd w:id="68"/>
      <w:r>
        <w:rPr>
          <w:rFonts w:eastAsia="Times New Roman"/>
          <w:szCs w:val="28"/>
          <w:u w:color="000000" w:themeColor="text1"/>
        </w:rPr>
        <w:t>I)</w:t>
      </w:r>
      <w:r w:rsidRPr="00AE0DEA">
        <w:t xml:space="preserve"> </w:t>
      </w:r>
      <w:r w:rsidRPr="00AE0DEA">
        <w:rPr>
          <w:rFonts w:eastAsia="Times New Roman"/>
          <w:szCs w:val="28"/>
          <w:u w:color="000000" w:themeColor="text1"/>
        </w:rPr>
        <w:t>A parent’s signed agreement under subsection (</w:t>
      </w:r>
      <w:r>
        <w:rPr>
          <w:rFonts w:eastAsia="Times New Roman"/>
          <w:szCs w:val="28"/>
          <w:u w:color="000000" w:themeColor="text1"/>
        </w:rPr>
        <w:t>E</w:t>
      </w:r>
      <w:r w:rsidRPr="00AE0DEA">
        <w:rPr>
          <w:rFonts w:eastAsia="Times New Roman"/>
          <w:szCs w:val="28"/>
          <w:u w:color="000000" w:themeColor="text1"/>
        </w:rPr>
        <w:t>)(4) satisfies the state’s compulsory attendance law pursuant to Section 59</w:t>
      </w:r>
      <w:r w:rsidRPr="00AE0DEA">
        <w:rPr>
          <w:rFonts w:eastAsia="Times New Roman"/>
          <w:szCs w:val="28"/>
          <w:u w:color="000000" w:themeColor="text1"/>
        </w:rPr>
        <w:noBreakHyphen/>
        <w:t>65</w:t>
      </w:r>
      <w:r w:rsidRPr="00AE0DEA">
        <w:rPr>
          <w:rFonts w:eastAsia="Times New Roman"/>
          <w:szCs w:val="28"/>
          <w:u w:color="000000" w:themeColor="text1"/>
        </w:rPr>
        <w:noBreakHyphen/>
        <w:t>10.</w:t>
      </w:r>
    </w:p>
    <w:p w:rsidRPr="00AE0DEA" w:rsidR="00530CA8" w:rsidP="00530CA8" w:rsidRDefault="00530CA8">
      <w:pPr>
        <w:pStyle w:val="scnewcodesection"/>
      </w:pPr>
      <w:r w:rsidRPr="00AE0DEA">
        <w:rPr>
          <w:rFonts w:eastAsia="Times New Roman"/>
          <w:szCs w:val="28"/>
          <w:u w:color="000000" w:themeColor="text1"/>
        </w:rPr>
        <w:tab/>
      </w:r>
      <w:bookmarkStart w:name="ss_T59C8N115SJ_lv1_bfd08eea8" w:id="69"/>
      <w:r>
        <w:rPr>
          <w:rFonts w:eastAsia="Times New Roman"/>
          <w:szCs w:val="28"/>
          <w:u w:color="000000" w:themeColor="text1"/>
        </w:rPr>
        <w:t>(</w:t>
      </w:r>
      <w:bookmarkEnd w:id="69"/>
      <w:r>
        <w:rPr>
          <w:rFonts w:eastAsia="Times New Roman"/>
          <w:szCs w:val="28"/>
          <w:u w:color="000000" w:themeColor="text1"/>
        </w:rPr>
        <w:t>J)</w:t>
      </w:r>
      <w:r w:rsidRPr="00AE0DEA">
        <w:t xml:space="preserve"> </w:t>
      </w:r>
      <w:r w:rsidRPr="00AE0DEA">
        <w:rPr>
          <w:rFonts w:eastAsia="Times New Roman"/>
          <w:szCs w:val="28"/>
          <w:u w:color="000000" w:themeColor="text1"/>
        </w:rPr>
        <w:t>The State Board of Education shall promulgate regulations for the administration of the program as may be applicable.</w:t>
      </w:r>
    </w:p>
    <w:p w:rsidRPr="00AE0DEA" w:rsidR="00530CA8" w:rsidP="00530CA8" w:rsidRDefault="00530CA8">
      <w:pPr>
        <w:pStyle w:val="scnewcodesection"/>
      </w:pPr>
      <w:r w:rsidRPr="00AE0DEA">
        <w:rPr>
          <w:rFonts w:eastAsia="Times New Roman"/>
          <w:szCs w:val="28"/>
          <w:u w:color="000000" w:themeColor="text1"/>
        </w:rPr>
        <w:tab/>
      </w:r>
      <w:bookmarkStart w:name="ss_T59C8N115SK_lv1_f9f1c64bd" w:id="70"/>
      <w:r>
        <w:rPr>
          <w:rFonts w:eastAsia="Times New Roman"/>
          <w:szCs w:val="28"/>
          <w:u w:color="000000" w:themeColor="text1"/>
        </w:rPr>
        <w:t>(</w:t>
      </w:r>
      <w:bookmarkEnd w:id="70"/>
      <w:r>
        <w:rPr>
          <w:rFonts w:eastAsia="Times New Roman"/>
          <w:szCs w:val="28"/>
          <w:u w:color="000000" w:themeColor="text1"/>
        </w:rPr>
        <w:t>K)</w:t>
      </w:r>
      <w:r w:rsidRPr="00AE0DEA">
        <w:t xml:space="preserve"> </w:t>
      </w:r>
      <w:r w:rsidRPr="00AE0DEA">
        <w:rPr>
          <w:rFonts w:eastAsia="Times New Roman"/>
          <w:szCs w:val="28"/>
          <w:u w:color="000000" w:themeColor="text1"/>
        </w:rPr>
        <w:t>The department may contract with qualified organizations to administer the program application process or specific functions, maintenance, and monitoring of the program application process as required above.</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20_38fcd16f9" w:id="71"/>
      <w:r>
        <w:tab/>
      </w:r>
      <w:bookmarkEnd w:id="71"/>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120.</w:t>
      </w:r>
      <w:r w:rsidRPr="00AE0DEA">
        <w:rPr>
          <w:rFonts w:eastAsia="Times New Roman"/>
          <w:szCs w:val="28"/>
          <w:u w:color="000000" w:themeColor="text1"/>
        </w:rPr>
        <w:tab/>
      </w:r>
      <w:bookmarkStart w:name="ss_T59C8N120SA_lv1_a279e9c0" w:id="72"/>
      <w:r w:rsidRPr="00AE0DEA">
        <w:rPr>
          <w:rFonts w:eastAsia="Times New Roman"/>
          <w:szCs w:val="28"/>
          <w:u w:color="000000" w:themeColor="text1"/>
        </w:rPr>
        <w:t>(</w:t>
      </w:r>
      <w:bookmarkEnd w:id="72"/>
      <w:r w:rsidRPr="00AE0DEA">
        <w:rPr>
          <w:rFonts w:eastAsia="Times New Roman"/>
          <w:szCs w:val="28"/>
          <w:u w:color="000000" w:themeColor="text1"/>
        </w:rPr>
        <w:t>A)</w:t>
      </w:r>
      <w:r w:rsidRPr="00AE0DEA">
        <w:t xml:space="preserve"> </w:t>
      </w:r>
      <w:r w:rsidRPr="00AE0DEA">
        <w:rPr>
          <w:rFonts w:eastAsia="Times New Roman"/>
          <w:szCs w:val="28"/>
          <w:u w:color="000000" w:themeColor="text1"/>
        </w:rPr>
        <w:t xml:space="preserve">There is established at the department, the </w:t>
      </w:r>
      <w:r>
        <w:rPr>
          <w:rFonts w:eastAsia="Times New Roman"/>
          <w:szCs w:val="28"/>
          <w:u w:color="000000" w:themeColor="text1"/>
        </w:rPr>
        <w:t>“</w:t>
      </w:r>
      <w:r w:rsidRPr="00AE0DEA">
        <w:rPr>
          <w:rFonts w:eastAsia="Times New Roman"/>
          <w:szCs w:val="28"/>
          <w:u w:color="000000" w:themeColor="text1"/>
        </w:rPr>
        <w:t>South Carolina Education Scholarship Trust Fund</w:t>
      </w:r>
      <w:r>
        <w:rPr>
          <w:rFonts w:eastAsia="Times New Roman"/>
          <w:szCs w:val="28"/>
          <w:u w:color="000000" w:themeColor="text1"/>
        </w:rPr>
        <w:t>”</w:t>
      </w:r>
      <w:r w:rsidRPr="00AE0DEA">
        <w:rPr>
          <w:rFonts w:eastAsia="Times New Roman"/>
          <w:szCs w:val="28"/>
          <w:u w:color="000000" w:themeColor="text1"/>
        </w:rPr>
        <w:t xml:space="preserve">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rsidRPr="00AE0DEA" w:rsidR="00530CA8" w:rsidP="00530CA8" w:rsidRDefault="00530CA8">
      <w:pPr>
        <w:pStyle w:val="scnewcodesection"/>
      </w:pPr>
      <w:r w:rsidRPr="00AE0DEA">
        <w:rPr>
          <w:rFonts w:eastAsia="Times New Roman"/>
          <w:szCs w:val="28"/>
          <w:u w:color="000000" w:themeColor="text1"/>
        </w:rPr>
        <w:tab/>
      </w:r>
      <w:bookmarkStart w:name="ss_T59C8N120SB_lv1_7ce9499c5" w:id="73"/>
      <w:r w:rsidRPr="00AE0DEA">
        <w:rPr>
          <w:rFonts w:eastAsia="Times New Roman"/>
          <w:szCs w:val="28"/>
          <w:u w:color="000000" w:themeColor="text1"/>
        </w:rPr>
        <w:t>(</w:t>
      </w:r>
      <w:bookmarkEnd w:id="73"/>
      <w:r w:rsidRPr="00AE0DEA">
        <w:rPr>
          <w:rFonts w:eastAsia="Times New Roman"/>
          <w:szCs w:val="28"/>
          <w:u w:color="000000" w:themeColor="text1"/>
        </w:rPr>
        <w:t>B)</w:t>
      </w:r>
      <w:r w:rsidRPr="00AE0DEA">
        <w:t xml:space="preserve"> </w:t>
      </w:r>
      <w:r w:rsidRPr="00AE0DEA">
        <w:rPr>
          <w:rFonts w:eastAsia="Times New Roman"/>
          <w:szCs w:val="28"/>
          <w:u w:color="000000" w:themeColor="text1"/>
        </w:rPr>
        <w:t>The department shall administer the fund and is responsible for keeping records, managing accounts, and disbursing scholarships awarded pursuant to this section and as directed by the parent.</w:t>
      </w:r>
    </w:p>
    <w:p w:rsidRPr="00AE0DEA" w:rsidR="00530CA8" w:rsidP="00530CA8" w:rsidRDefault="00530CA8">
      <w:pPr>
        <w:pStyle w:val="scnewcodesection"/>
      </w:pPr>
      <w:r w:rsidRPr="00AE0DEA">
        <w:rPr>
          <w:rFonts w:eastAsia="Times New Roman"/>
          <w:szCs w:val="28"/>
          <w:u w:color="000000" w:themeColor="text1"/>
        </w:rPr>
        <w:tab/>
      </w:r>
      <w:bookmarkStart w:name="ss_T59C8N120SC_lv1_25548ae84" w:id="74"/>
      <w:r w:rsidRPr="00AE0DEA">
        <w:rPr>
          <w:rFonts w:eastAsia="Times New Roman"/>
          <w:szCs w:val="28"/>
          <w:u w:color="000000" w:themeColor="text1"/>
        </w:rPr>
        <w:t>(</w:t>
      </w:r>
      <w:bookmarkEnd w:id="74"/>
      <w:r w:rsidRPr="00AE0DEA">
        <w:rPr>
          <w:rFonts w:eastAsia="Times New Roman"/>
          <w:szCs w:val="28"/>
          <w:u w:color="000000" w:themeColor="text1"/>
        </w:rPr>
        <w:t>C)</w:t>
      </w:r>
      <w:r w:rsidRPr="00AE0DEA">
        <w:t xml:space="preserve"> </w:t>
      </w:r>
      <w:r w:rsidRPr="00687A90">
        <w:rPr>
          <w:szCs w:val="28"/>
        </w:rPr>
        <w:t>Upon request of the parent and approval of an eligible student’s application by the department, the State Treasurer shall transfer six thousand dollars per scholarship student to the Education Scholarship Trust Fund as directed by the General Assembly</w:t>
      </w:r>
      <w:r w:rsidRPr="00CB5E2A">
        <w:rPr>
          <w:szCs w:val="28"/>
        </w:rPr>
        <w:t>, unless an increased or decreased limit is authorized in the annual general appropriations act.</w:t>
      </w:r>
    </w:p>
    <w:p w:rsidRPr="00AE0DEA" w:rsidR="00530CA8" w:rsidP="00530CA8" w:rsidRDefault="00530CA8">
      <w:pPr>
        <w:pStyle w:val="scnewcodesection"/>
      </w:pPr>
      <w:r w:rsidRPr="00AE0DEA">
        <w:rPr>
          <w:rFonts w:eastAsia="Times New Roman"/>
          <w:szCs w:val="28"/>
          <w:u w:color="000000" w:themeColor="text1"/>
        </w:rPr>
        <w:tab/>
      </w:r>
      <w:bookmarkStart w:name="ss_T59C8N120SD_lv1_577de96fe" w:id="75"/>
      <w:r w:rsidRPr="00AE0DEA">
        <w:rPr>
          <w:rFonts w:eastAsia="Times New Roman"/>
          <w:szCs w:val="28"/>
          <w:u w:color="000000" w:themeColor="text1"/>
        </w:rPr>
        <w:t>(</w:t>
      </w:r>
      <w:bookmarkEnd w:id="75"/>
      <w:r w:rsidRPr="00AE0DEA">
        <w:rPr>
          <w:rFonts w:eastAsia="Times New Roman"/>
          <w:szCs w:val="28"/>
          <w:u w:color="000000" w:themeColor="text1"/>
        </w:rPr>
        <w:t>D)</w:t>
      </w:r>
      <w:r w:rsidRPr="00AE0DEA">
        <w:t xml:space="preserve"> </w:t>
      </w:r>
      <w:r w:rsidRPr="00AE0DEA">
        <w:rPr>
          <w:rFonts w:eastAsia="Times New Roman"/>
          <w:szCs w:val="28"/>
          <w:u w:color="000000" w:themeColor="text1"/>
        </w:rPr>
        <w:t xml:space="preserve">The department shall create an individual online ESTF account for </w:t>
      </w:r>
      <w:r w:rsidRPr="00AE0DEA">
        <w:rPr>
          <w:rFonts w:eastAsia="Times New Roman"/>
          <w:szCs w:val="28"/>
          <w:u w:color="000000" w:themeColor="text1"/>
        </w:rPr>
        <w:lastRenderedPageBreak/>
        <w:t xml:space="preserve">each scholarship student. </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20S1_lv2_d8f123fd5" w:id="76"/>
      <w:r w:rsidRPr="00AE0DEA">
        <w:rPr>
          <w:rFonts w:eastAsia="Times New Roman"/>
          <w:szCs w:val="28"/>
          <w:u w:color="000000" w:themeColor="text1"/>
        </w:rPr>
        <w:t>(</w:t>
      </w:r>
      <w:bookmarkEnd w:id="76"/>
      <w:r w:rsidRPr="00AE0DEA">
        <w:rPr>
          <w:rFonts w:eastAsia="Times New Roman"/>
          <w:szCs w:val="28"/>
          <w:u w:color="000000" w:themeColor="text1"/>
        </w:rPr>
        <w:t>1)</w:t>
      </w:r>
      <w:r w:rsidRPr="00AE0DEA">
        <w:t xml:space="preserve"> </w:t>
      </w:r>
      <w:r w:rsidRPr="00AE0DEA">
        <w:rPr>
          <w:rFonts w:eastAsia="Times New Roman"/>
          <w:szCs w:val="28"/>
          <w:u w:color="000000" w:themeColor="text1"/>
        </w:rPr>
        <w:t>The parent must be able to access the individual online account for the scholarship student using a secure portal.</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20S2_lv2_1bf8a63ad" w:id="77"/>
      <w:r w:rsidRPr="00AE0DEA">
        <w:rPr>
          <w:rFonts w:eastAsia="Times New Roman"/>
          <w:szCs w:val="28"/>
          <w:u w:color="000000" w:themeColor="text1"/>
        </w:rPr>
        <w:t>(</w:t>
      </w:r>
      <w:bookmarkEnd w:id="77"/>
      <w:r w:rsidRPr="00AE0DEA">
        <w:rPr>
          <w:rFonts w:eastAsia="Times New Roman"/>
          <w:szCs w:val="28"/>
          <w:u w:color="000000" w:themeColor="text1"/>
        </w:rPr>
        <w:t>2)</w:t>
      </w:r>
      <w:r w:rsidRPr="00AE0DEA">
        <w:t xml:space="preserve"> </w:t>
      </w:r>
      <w:r w:rsidRPr="00AE0DEA">
        <w:rPr>
          <w:rFonts w:eastAsia="Times New Roman"/>
          <w:szCs w:val="28"/>
          <w:u w:color="000000" w:themeColor="text1"/>
        </w:rPr>
        <w:t>The individual scholarship student’s account must be created within thirty days of the application approval.</w:t>
      </w:r>
    </w:p>
    <w:p w:rsidRPr="00AE0DEA" w:rsidR="00530CA8" w:rsidP="00530CA8" w:rsidRDefault="00530CA8">
      <w:pPr>
        <w:pStyle w:val="scnewcodesection"/>
      </w:pPr>
      <w:r w:rsidRPr="00AE0DEA">
        <w:rPr>
          <w:rFonts w:eastAsia="Times New Roman"/>
          <w:szCs w:val="28"/>
          <w:u w:color="000000" w:themeColor="text1"/>
        </w:rPr>
        <w:tab/>
      </w:r>
      <w:bookmarkStart w:name="ss_T59C8N120SE_lv1_00102a2c3" w:id="78"/>
      <w:r w:rsidRPr="00AE0DEA">
        <w:rPr>
          <w:rFonts w:eastAsia="Times New Roman"/>
          <w:szCs w:val="28"/>
          <w:u w:color="000000" w:themeColor="text1"/>
        </w:rPr>
        <w:t>(</w:t>
      </w:r>
      <w:bookmarkEnd w:id="78"/>
      <w:r w:rsidRPr="00AE0DEA">
        <w:rPr>
          <w:rFonts w:eastAsia="Times New Roman"/>
          <w:szCs w:val="28"/>
          <w:u w:color="000000" w:themeColor="text1"/>
        </w:rPr>
        <w:t>E)</w:t>
      </w:r>
      <w:r w:rsidRPr="00AE0DEA">
        <w:t xml:space="preserve"> </w:t>
      </w:r>
      <w:r w:rsidRPr="00AE0DEA">
        <w:rPr>
          <w:rFonts w:eastAsia="Times New Roman"/>
          <w:szCs w:val="28"/>
          <w:u w:color="000000" w:themeColor="text1"/>
        </w:rPr>
        <w:t>The department shall make payments to an individual scholarship student’s account from the E</w:t>
      </w:r>
      <w:r>
        <w:rPr>
          <w:rFonts w:eastAsia="Times New Roman"/>
          <w:szCs w:val="28"/>
          <w:u w:color="000000" w:themeColor="text1"/>
        </w:rPr>
        <w:t>ST</w:t>
      </w:r>
      <w:r w:rsidRPr="00AE0DEA">
        <w:rPr>
          <w:rFonts w:eastAsia="Times New Roman"/>
          <w:szCs w:val="28"/>
          <w:u w:color="000000" w:themeColor="text1"/>
        </w:rPr>
        <w:t>F on a quarterly basis with the first payment being distributed by July thirty</w:t>
      </w:r>
      <w:r w:rsidRPr="00AE0DEA">
        <w:rPr>
          <w:rFonts w:eastAsia="Times New Roman"/>
          <w:szCs w:val="28"/>
          <w:u w:color="000000" w:themeColor="text1"/>
        </w:rPr>
        <w:noBreakHyphen/>
        <w:t>first of each year.</w:t>
      </w:r>
    </w:p>
    <w:p w:rsidRPr="00AE0DEA" w:rsidR="00530CA8" w:rsidP="00530CA8" w:rsidRDefault="00530CA8">
      <w:pPr>
        <w:pStyle w:val="scnewcodesection"/>
      </w:pPr>
      <w:r w:rsidRPr="00AE0DEA">
        <w:rPr>
          <w:rFonts w:eastAsia="Times New Roman"/>
          <w:szCs w:val="28"/>
          <w:u w:color="000000" w:themeColor="text1"/>
        </w:rPr>
        <w:tab/>
      </w:r>
      <w:bookmarkStart w:name="ss_T59C8N120SF_lv1_8e0bfdf1c" w:id="79"/>
      <w:r w:rsidRPr="00AE0DEA">
        <w:rPr>
          <w:rFonts w:eastAsia="Times New Roman"/>
          <w:szCs w:val="28"/>
          <w:u w:color="000000" w:themeColor="text1"/>
        </w:rPr>
        <w:t>(</w:t>
      </w:r>
      <w:bookmarkEnd w:id="79"/>
      <w:r w:rsidRPr="00AE0DEA">
        <w:rPr>
          <w:rFonts w:eastAsia="Times New Roman"/>
          <w:szCs w:val="28"/>
          <w:u w:color="000000" w:themeColor="text1"/>
        </w:rPr>
        <w:t>F)</w:t>
      </w:r>
      <w:r w:rsidRPr="00AE0DEA">
        <w:t xml:space="preserve"> </w:t>
      </w:r>
      <w:r w:rsidRPr="00AE0DEA">
        <w:rPr>
          <w:rFonts w:eastAsia="Times New Roman"/>
          <w:szCs w:val="28"/>
          <w:u w:color="000000" w:themeColor="text1"/>
        </w:rPr>
        <w:t>By September first of each school year and again on January fifteenth and March fifteenth of the school year, the department shall compare the list of scholarship students with the public school enrollment lists to avoid duplicate payments.</w:t>
      </w:r>
    </w:p>
    <w:p w:rsidRPr="00AE0DEA" w:rsidR="00530CA8" w:rsidP="00530CA8" w:rsidRDefault="00530CA8">
      <w:pPr>
        <w:pStyle w:val="scnewcodesection"/>
      </w:pPr>
      <w:r w:rsidRPr="00AE0DEA">
        <w:rPr>
          <w:rFonts w:eastAsia="Times New Roman"/>
          <w:szCs w:val="28"/>
          <w:u w:color="000000" w:themeColor="text1"/>
        </w:rPr>
        <w:tab/>
      </w:r>
      <w:bookmarkStart w:name="ss_T59C8N120SG_lv1_2eca56c99" w:id="80"/>
      <w:r w:rsidRPr="00AE0DEA">
        <w:rPr>
          <w:rFonts w:eastAsia="Times New Roman"/>
          <w:szCs w:val="28"/>
          <w:u w:color="000000" w:themeColor="text1"/>
        </w:rPr>
        <w:t>(</w:t>
      </w:r>
      <w:bookmarkEnd w:id="80"/>
      <w:r w:rsidRPr="00AE0DEA">
        <w:rPr>
          <w:rFonts w:eastAsia="Times New Roman"/>
          <w:szCs w:val="28"/>
          <w:u w:color="000000" w:themeColor="text1"/>
        </w:rPr>
        <w:t>G)</w:t>
      </w:r>
      <w:r w:rsidRPr="00AE0DEA">
        <w:t xml:space="preserve"> </w:t>
      </w:r>
      <w:r w:rsidRPr="00AE0DEA">
        <w:rPr>
          <w:rFonts w:eastAsia="Times New Roman"/>
          <w:szCs w:val="28"/>
          <w:u w:color="000000" w:themeColor="text1"/>
        </w:rPr>
        <w:t>Education service providers may not refund, rebate, or share a student’s scholarship funds directly with a parent or the scholarship student. The funds in an account may only be used for qualifying expenses as defined in this chapter and provided by the department.</w:t>
      </w:r>
    </w:p>
    <w:p w:rsidR="00530CA8" w:rsidP="00530CA8" w:rsidRDefault="00530CA8">
      <w:pPr>
        <w:pStyle w:val="scnewcodesection"/>
        <w:rPr>
          <w:rFonts w:eastAsia="Times New Roman"/>
          <w:szCs w:val="28"/>
          <w:u w:color="000000" w:themeColor="text1"/>
        </w:rPr>
      </w:pPr>
      <w:r w:rsidRPr="00AE0DEA">
        <w:rPr>
          <w:rFonts w:eastAsia="Times New Roman"/>
          <w:szCs w:val="28"/>
          <w:u w:color="000000" w:themeColor="text1"/>
        </w:rPr>
        <w:tab/>
      </w:r>
      <w:bookmarkStart w:name="ss_T59C8N120SH_lv1_69b4119c6" w:id="81"/>
      <w:r w:rsidRPr="00AE0DEA">
        <w:rPr>
          <w:rFonts w:eastAsia="Times New Roman"/>
          <w:szCs w:val="28"/>
          <w:u w:color="000000" w:themeColor="text1"/>
        </w:rPr>
        <w:t>(</w:t>
      </w:r>
      <w:bookmarkEnd w:id="81"/>
      <w:r w:rsidRPr="00AE0DEA">
        <w:rPr>
          <w:rFonts w:eastAsia="Times New Roman"/>
          <w:szCs w:val="28"/>
          <w:u w:color="000000" w:themeColor="text1"/>
        </w:rPr>
        <w:t>H)</w:t>
      </w:r>
      <w:r w:rsidRPr="00AE0DEA">
        <w:t xml:space="preserve"> </w:t>
      </w:r>
      <w:r w:rsidRPr="00AE0DEA">
        <w:rPr>
          <w:rFonts w:eastAsia="Times New Roman"/>
          <w:szCs w:val="28"/>
          <w:u w:color="000000" w:themeColor="text1"/>
        </w:rPr>
        <w:t>The department may contract with qualified organizations to administer the program.</w:t>
      </w:r>
    </w:p>
    <w:p w:rsidRPr="00AE0DEA" w:rsidR="00530CA8" w:rsidP="00530CA8" w:rsidRDefault="00530CA8">
      <w:pPr>
        <w:pStyle w:val="scnewcodesection"/>
      </w:pPr>
      <w:r>
        <w:rPr>
          <w:rFonts w:eastAsia="Times New Roman"/>
          <w:szCs w:val="28"/>
          <w:u w:color="000000" w:themeColor="text1"/>
        </w:rPr>
        <w:tab/>
      </w:r>
      <w:bookmarkStart w:name="ss_T59C8N120SI_lv1_6c221dca9" w:id="82"/>
      <w:r>
        <w:rPr>
          <w:rFonts w:eastAsia="Times New Roman"/>
          <w:szCs w:val="28"/>
          <w:u w:color="000000" w:themeColor="text1"/>
        </w:rPr>
        <w:t>(</w:t>
      </w:r>
      <w:bookmarkEnd w:id="82"/>
      <w:r>
        <w:rPr>
          <w:rFonts w:eastAsia="Times New Roman"/>
          <w:szCs w:val="28"/>
          <w:u w:color="000000" w:themeColor="text1"/>
        </w:rPr>
        <w:t>I)</w:t>
      </w:r>
      <w:r>
        <w:rPr>
          <w:rFonts w:eastAsia="Times New Roman"/>
          <w:szCs w:val="28"/>
          <w:u w:color="000000" w:themeColor="text1"/>
        </w:rPr>
        <w:tab/>
      </w:r>
      <w:r w:rsidRPr="00F5174E">
        <w:rPr>
          <w:rFonts w:eastAsia="Times New Roman"/>
          <w:szCs w:val="28"/>
          <w:u w:color="000000" w:themeColor="text1"/>
        </w:rPr>
        <w:t>The trust fund does not constitute a debt of the State or any political subdivision thereof, including school districts.  The trust fund must be held and applies solely toward carrying out the purposes of this chapter.</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25_756491277" w:id="83"/>
      <w:r>
        <w:tab/>
      </w:r>
      <w:bookmarkEnd w:id="83"/>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125.</w:t>
      </w:r>
      <w:r w:rsidRPr="00AE0DEA">
        <w:rPr>
          <w:rFonts w:eastAsia="Times New Roman"/>
          <w:szCs w:val="28"/>
          <w:u w:color="000000" w:themeColor="text1"/>
        </w:rPr>
        <w:tab/>
      </w:r>
      <w:bookmarkStart w:name="ss_T59C8N125SA_lv1_14d7b218" w:id="84"/>
      <w:r w:rsidRPr="00AE0DEA">
        <w:rPr>
          <w:rFonts w:eastAsia="Times New Roman"/>
          <w:szCs w:val="28"/>
          <w:u w:color="000000" w:themeColor="text1"/>
        </w:rPr>
        <w:t>(</w:t>
      </w:r>
      <w:bookmarkEnd w:id="84"/>
      <w:r w:rsidRPr="00AE0DEA">
        <w:rPr>
          <w:rFonts w:eastAsia="Times New Roman"/>
          <w:szCs w:val="28"/>
          <w:u w:color="000000" w:themeColor="text1"/>
        </w:rPr>
        <w:t>A)</w:t>
      </w:r>
      <w:r w:rsidRPr="00AE0DEA">
        <w:t xml:space="preserve"> </w:t>
      </w:r>
      <w:r w:rsidRPr="00AE0DEA">
        <w:rPr>
          <w:rFonts w:eastAsia="Times New Roman"/>
          <w:szCs w:val="28"/>
          <w:u w:color="000000" w:themeColor="text1"/>
        </w:rPr>
        <w:t>The department shall develop an online electronic system for payment for services authorized by participating parents pursuant to this chapter and the guidelines provided by the department. Parents may not be reimbursed for out</w:t>
      </w:r>
      <w:r w:rsidRPr="00AE0DEA">
        <w:rPr>
          <w:rFonts w:eastAsia="Times New Roman"/>
          <w:szCs w:val="28"/>
          <w:u w:color="000000" w:themeColor="text1"/>
        </w:rPr>
        <w:noBreakHyphen/>
        <w:t>of</w:t>
      </w:r>
      <w:r w:rsidRPr="00AE0DEA">
        <w:rPr>
          <w:rFonts w:eastAsia="Times New Roman"/>
          <w:szCs w:val="28"/>
          <w:u w:color="000000" w:themeColor="text1"/>
        </w:rPr>
        <w:noBreakHyphen/>
        <w:t>pocket expenses.</w:t>
      </w:r>
    </w:p>
    <w:p w:rsidRPr="00AE0DEA" w:rsidR="00530CA8" w:rsidP="00530CA8" w:rsidRDefault="00530CA8">
      <w:pPr>
        <w:pStyle w:val="scnewcodesection"/>
      </w:pPr>
      <w:r w:rsidRPr="00AE0DEA">
        <w:rPr>
          <w:rFonts w:eastAsia="Times New Roman"/>
          <w:szCs w:val="28"/>
          <w:u w:color="000000" w:themeColor="text1"/>
        </w:rPr>
        <w:tab/>
      </w:r>
      <w:bookmarkStart w:name="ss_T59C8N125SB_lv1_a09a59e5c" w:id="85"/>
      <w:r w:rsidRPr="00AE0DEA">
        <w:rPr>
          <w:rFonts w:eastAsia="Times New Roman"/>
          <w:szCs w:val="28"/>
          <w:u w:color="000000" w:themeColor="text1"/>
        </w:rPr>
        <w:t>(</w:t>
      </w:r>
      <w:bookmarkEnd w:id="85"/>
      <w:r w:rsidRPr="00AE0DEA">
        <w:rPr>
          <w:rFonts w:eastAsia="Times New Roman"/>
          <w:szCs w:val="28"/>
          <w:u w:color="000000" w:themeColor="text1"/>
        </w:rPr>
        <w:t>B)</w:t>
      </w:r>
      <w:r w:rsidRPr="00AE0DEA">
        <w:t xml:space="preserve"> </w:t>
      </w:r>
      <w:r w:rsidRPr="00AE0DEA">
        <w:rPr>
          <w:rFonts w:eastAsia="Times New Roman"/>
          <w:szCs w:val="28"/>
          <w:u w:color="000000" w:themeColor="text1"/>
        </w:rPr>
        <w:t xml:space="preserve">The General Assembly shall appropriate funds to the department for initial costs to create the program. Thereafter, the department shall </w:t>
      </w:r>
      <w:r w:rsidRPr="00AE0DEA">
        <w:rPr>
          <w:rFonts w:eastAsia="Times New Roman"/>
          <w:szCs w:val="28"/>
          <w:u w:color="000000" w:themeColor="text1"/>
        </w:rPr>
        <w:lastRenderedPageBreak/>
        <w:t xml:space="preserve">deduct an amount from the ESTF to cover the costs of overseeing the accounts and administering the program up to a limit of </w:t>
      </w:r>
      <w:r>
        <w:rPr>
          <w:rFonts w:eastAsia="Times New Roman"/>
          <w:szCs w:val="28"/>
          <w:u w:color="000000" w:themeColor="text1"/>
        </w:rPr>
        <w:t xml:space="preserve">two </w:t>
      </w:r>
      <w:r w:rsidRPr="00AE0DEA">
        <w:rPr>
          <w:rFonts w:eastAsia="Times New Roman"/>
          <w:szCs w:val="28"/>
          <w:u w:color="000000" w:themeColor="text1"/>
        </w:rPr>
        <w:t xml:space="preserve">percent. Annually, on or before December thirty-first, the department shall notify the respective </w:t>
      </w:r>
      <w:r>
        <w:rPr>
          <w:rFonts w:eastAsia="Times New Roman"/>
          <w:szCs w:val="28"/>
          <w:u w:color="000000" w:themeColor="text1"/>
        </w:rPr>
        <w:t>C</w:t>
      </w:r>
      <w:r w:rsidRPr="00AE0DEA">
        <w:rPr>
          <w:rFonts w:eastAsia="Times New Roman"/>
          <w:szCs w:val="28"/>
          <w:u w:color="000000" w:themeColor="text1"/>
        </w:rPr>
        <w:t>hairmen of the Senate Finance Committee and House of Representatives Ways and Means Committee regarding the amount deducted for administrative costs and an itemization of the costs incurred to administer the program for the previous school year.</w:t>
      </w:r>
    </w:p>
    <w:p w:rsidRPr="00AE0DEA" w:rsidR="00530CA8" w:rsidP="00530CA8" w:rsidRDefault="00530CA8">
      <w:pPr>
        <w:pStyle w:val="scnewcodesection"/>
      </w:pPr>
      <w:r w:rsidRPr="00AE0DEA">
        <w:rPr>
          <w:rFonts w:eastAsia="Times New Roman"/>
          <w:szCs w:val="28"/>
          <w:u w:color="000000" w:themeColor="text1"/>
        </w:rPr>
        <w:tab/>
      </w:r>
      <w:bookmarkStart w:name="ss_T59C8N125SC_lv1_93e646457" w:id="86"/>
      <w:r w:rsidRPr="00AE0DEA">
        <w:rPr>
          <w:rFonts w:eastAsia="Times New Roman"/>
          <w:szCs w:val="28"/>
          <w:u w:color="000000" w:themeColor="text1"/>
        </w:rPr>
        <w:t>(</w:t>
      </w:r>
      <w:bookmarkEnd w:id="86"/>
      <w:r w:rsidRPr="00AE0DEA">
        <w:rPr>
          <w:rFonts w:eastAsia="Times New Roman"/>
          <w:szCs w:val="28"/>
          <w:u w:color="000000" w:themeColor="text1"/>
        </w:rPr>
        <w:t>C)</w:t>
      </w:r>
      <w:r w:rsidRPr="00AE0DEA">
        <w:t xml:space="preserve"> </w:t>
      </w:r>
      <w:r w:rsidRPr="00AE0DEA">
        <w:rPr>
          <w:rFonts w:eastAsia="Times New Roman"/>
          <w:szCs w:val="28"/>
          <w:u w:color="000000" w:themeColor="text1"/>
        </w:rPr>
        <w:t>The department may contract with qualified vendors to manage accounts and shall establish reasonable fees for private financial management firms participating in the program based upon market rates.</w:t>
      </w:r>
    </w:p>
    <w:p w:rsidRPr="00AE0DEA" w:rsidR="00530CA8" w:rsidP="00530CA8" w:rsidRDefault="00530CA8">
      <w:pPr>
        <w:pStyle w:val="scnewcodesection"/>
      </w:pPr>
      <w:r w:rsidRPr="00AE0DEA">
        <w:rPr>
          <w:rFonts w:eastAsia="Times New Roman"/>
          <w:szCs w:val="28"/>
          <w:u w:color="000000" w:themeColor="text1"/>
        </w:rPr>
        <w:tab/>
      </w:r>
      <w:bookmarkStart w:name="ss_T59C8N125SD_lv1_897afb749" w:id="87"/>
      <w:r w:rsidRPr="00AE0DEA">
        <w:rPr>
          <w:rFonts w:eastAsia="Times New Roman"/>
          <w:szCs w:val="28"/>
          <w:u w:color="000000" w:themeColor="text1"/>
        </w:rPr>
        <w:t>(</w:t>
      </w:r>
      <w:bookmarkEnd w:id="87"/>
      <w:r w:rsidRPr="00AE0DEA">
        <w:rPr>
          <w:rFonts w:eastAsia="Times New Roman"/>
          <w:szCs w:val="28"/>
          <w:u w:color="000000" w:themeColor="text1"/>
        </w:rPr>
        <w:t>D)</w:t>
      </w:r>
      <w:r w:rsidRPr="00AE0DEA">
        <w:t xml:space="preserve"> </w:t>
      </w:r>
      <w:r w:rsidRPr="00AE0DEA">
        <w:rPr>
          <w:rFonts w:eastAsia="Times New Roman"/>
          <w:szCs w:val="28"/>
          <w:u w:color="000000" w:themeColor="text1"/>
        </w:rPr>
        <w:t>The department may contract with qualified organizations to administer the program or specific functions of the program.</w:t>
      </w:r>
    </w:p>
    <w:p w:rsidRPr="00AE0DEA" w:rsidR="00530CA8" w:rsidP="00530CA8" w:rsidRDefault="00530CA8">
      <w:pPr>
        <w:pStyle w:val="scnewcodesection"/>
      </w:pPr>
      <w:r w:rsidRPr="00AE0DEA">
        <w:rPr>
          <w:rFonts w:eastAsia="Times New Roman"/>
          <w:szCs w:val="28"/>
          <w:u w:color="000000" w:themeColor="text1"/>
        </w:rPr>
        <w:tab/>
      </w:r>
      <w:bookmarkStart w:name="ss_T59C8N125SE_lv1_10f30f2ba" w:id="88"/>
      <w:r w:rsidRPr="00AE0DEA">
        <w:rPr>
          <w:rFonts w:eastAsia="Times New Roman"/>
          <w:szCs w:val="28"/>
          <w:u w:color="000000" w:themeColor="text1"/>
        </w:rPr>
        <w:t>(</w:t>
      </w:r>
      <w:bookmarkEnd w:id="88"/>
      <w:r w:rsidRPr="00AE0DEA">
        <w:rPr>
          <w:rFonts w:eastAsia="Times New Roman"/>
          <w:szCs w:val="28"/>
          <w:u w:color="000000" w:themeColor="text1"/>
        </w:rPr>
        <w:t>E)</w:t>
      </w:r>
      <w:r w:rsidRPr="00AE0DEA">
        <w:t xml:space="preserve"> </w:t>
      </w:r>
      <w:r w:rsidRPr="00AE0DEA">
        <w:rPr>
          <w:rFonts w:eastAsia="Times New Roman"/>
          <w:szCs w:val="28"/>
          <w:u w:color="000000" w:themeColor="text1"/>
        </w:rPr>
        <w:t xml:space="preserve">Payments made by the department must remain in force until a parent or scholarship student is proven to have participated in a prohibited activity specified in this chapter, a scholarship student returns to a public school in his resident public school district, or </w:t>
      </w:r>
      <w:r>
        <w:rPr>
          <w:rFonts w:eastAsia="Times New Roman"/>
          <w:szCs w:val="28"/>
          <w:u w:color="000000" w:themeColor="text1"/>
        </w:rPr>
        <w:t xml:space="preserve">a </w:t>
      </w:r>
      <w:r w:rsidRPr="00AE0DEA">
        <w:rPr>
          <w:rFonts w:eastAsia="Times New Roman"/>
          <w:szCs w:val="28"/>
          <w:u w:color="000000" w:themeColor="text1"/>
        </w:rPr>
        <w:t>scholarship student graduates from high school or attains twenty</w:t>
      </w:r>
      <w:r w:rsidRPr="00AE0DEA">
        <w:rPr>
          <w:rFonts w:eastAsia="Times New Roman"/>
          <w:szCs w:val="28"/>
          <w:u w:color="000000" w:themeColor="text1"/>
        </w:rPr>
        <w:noBreakHyphen/>
        <w:t>two years of age, whichever occurs first. A scholarship student who enrolls in his resident public school district is considered to have returned to a public school for the purpose of determining the end of the term.</w:t>
      </w:r>
    </w:p>
    <w:p w:rsidRPr="00AE0DEA" w:rsidR="00530CA8" w:rsidP="00530CA8" w:rsidRDefault="00530CA8">
      <w:pPr>
        <w:pStyle w:val="scnewcodesection"/>
      </w:pPr>
      <w:r w:rsidRPr="00AE0DEA">
        <w:rPr>
          <w:rFonts w:eastAsia="Times New Roman"/>
          <w:szCs w:val="28"/>
          <w:u w:color="000000" w:themeColor="text1"/>
        </w:rPr>
        <w:tab/>
      </w:r>
      <w:bookmarkStart w:name="ss_T59C8N125SF_lv1_1dafa976c" w:id="89"/>
      <w:r w:rsidRPr="00AE0DEA">
        <w:rPr>
          <w:rFonts w:eastAsia="Times New Roman"/>
          <w:szCs w:val="28"/>
          <w:u w:color="000000" w:themeColor="text1"/>
        </w:rPr>
        <w:t>(</w:t>
      </w:r>
      <w:bookmarkEnd w:id="89"/>
      <w:r w:rsidRPr="00AE0DEA">
        <w:rPr>
          <w:rFonts w:eastAsia="Times New Roman"/>
          <w:szCs w:val="28"/>
          <w:u w:color="000000" w:themeColor="text1"/>
        </w:rPr>
        <w:t>F)</w:t>
      </w:r>
      <w:r w:rsidRPr="00AE0DEA">
        <w:t xml:space="preserve"> </w:t>
      </w:r>
      <w:r w:rsidRPr="00AE0DEA">
        <w:rPr>
          <w:rFonts w:eastAsia="Times New Roman"/>
          <w:szCs w:val="28"/>
          <w:u w:color="000000" w:themeColor="text1"/>
        </w:rPr>
        <w:t>The department may suspend or deactivate an account for substantial misuse or the scholarship student leaves the program for any reason, at which time any remaining funds must revert to the ESTF.</w:t>
      </w:r>
    </w:p>
    <w:p w:rsidRPr="00AE0DEA" w:rsidR="00530CA8" w:rsidP="00530CA8" w:rsidRDefault="00530CA8">
      <w:pPr>
        <w:pStyle w:val="scnewcodesection"/>
      </w:pPr>
      <w:r w:rsidRPr="00AE0DEA">
        <w:rPr>
          <w:rFonts w:eastAsia="Times New Roman"/>
          <w:szCs w:val="28"/>
          <w:u w:color="000000" w:themeColor="text1"/>
        </w:rPr>
        <w:tab/>
      </w:r>
      <w:bookmarkStart w:name="ss_T59C8N125SG_lv1_b825696f0" w:id="90"/>
      <w:r w:rsidRPr="00AE0DEA">
        <w:rPr>
          <w:rFonts w:eastAsia="Times New Roman"/>
          <w:szCs w:val="28"/>
          <w:u w:color="000000" w:themeColor="text1"/>
        </w:rPr>
        <w:t>(</w:t>
      </w:r>
      <w:bookmarkEnd w:id="90"/>
      <w:r w:rsidRPr="00AE0DEA">
        <w:rPr>
          <w:rFonts w:eastAsia="Times New Roman"/>
          <w:szCs w:val="28"/>
          <w:u w:color="000000" w:themeColor="text1"/>
        </w:rPr>
        <w:t>G)</w:t>
      </w:r>
      <w:r w:rsidRPr="00AE0DEA">
        <w:t xml:space="preserve"> </w:t>
      </w:r>
      <w:r w:rsidRPr="00AE0DEA">
        <w:rPr>
          <w:rFonts w:eastAsia="Times New Roman"/>
          <w:szCs w:val="28"/>
          <w:u w:color="000000" w:themeColor="text1"/>
        </w:rPr>
        <w:t>Unused funds must be rolled over to the following school year for a scholarship student who applies and continues to meet eligibility requirements to participate in the program.</w:t>
      </w:r>
    </w:p>
    <w:p w:rsidRPr="00AE0DEA" w:rsidR="00530CA8" w:rsidP="00530CA8" w:rsidRDefault="00530CA8">
      <w:pPr>
        <w:pStyle w:val="scnewcodesection"/>
      </w:pPr>
      <w:r w:rsidRPr="00AE0DEA">
        <w:rPr>
          <w:rFonts w:eastAsia="Times New Roman"/>
          <w:szCs w:val="28"/>
          <w:u w:color="000000" w:themeColor="text1"/>
        </w:rPr>
        <w:tab/>
      </w:r>
      <w:bookmarkStart w:name="ss_T59C8N125SH_lv1_b8d1d0b56" w:id="91"/>
      <w:r w:rsidRPr="00AE0DEA">
        <w:rPr>
          <w:rFonts w:eastAsia="Times New Roman"/>
          <w:szCs w:val="28"/>
          <w:u w:color="000000" w:themeColor="text1"/>
        </w:rPr>
        <w:t>(</w:t>
      </w:r>
      <w:bookmarkEnd w:id="91"/>
      <w:r w:rsidRPr="00AE0DEA">
        <w:rPr>
          <w:rFonts w:eastAsia="Times New Roman"/>
          <w:szCs w:val="28"/>
          <w:u w:color="000000" w:themeColor="text1"/>
        </w:rPr>
        <w:t>H)</w:t>
      </w:r>
      <w:r w:rsidRPr="00AE0DEA">
        <w:t xml:space="preserve"> </w:t>
      </w:r>
      <w:r w:rsidRPr="00AE0DEA">
        <w:rPr>
          <w:rFonts w:eastAsia="Times New Roman"/>
          <w:szCs w:val="28"/>
          <w:u w:color="000000" w:themeColor="text1"/>
        </w:rPr>
        <w:t>A scholarship terminates automatically if the student is no longer domiciled in this State, and any money remaining in the account reverts to the ESTF.</w:t>
      </w:r>
    </w:p>
    <w:p w:rsidRPr="00AE0DEA" w:rsidR="00530CA8" w:rsidP="00530CA8" w:rsidRDefault="00530CA8">
      <w:pPr>
        <w:pStyle w:val="scnewcodesection"/>
      </w:pPr>
      <w:r w:rsidRPr="00AE0DEA">
        <w:rPr>
          <w:rFonts w:eastAsia="Times New Roman"/>
          <w:szCs w:val="28"/>
          <w:u w:color="000000" w:themeColor="text1"/>
        </w:rPr>
        <w:lastRenderedPageBreak/>
        <w:tab/>
      </w:r>
      <w:bookmarkStart w:name="ss_T59C8N125SI_lv1_4a2f1a66b" w:id="92"/>
      <w:r w:rsidRPr="00AE0DEA">
        <w:rPr>
          <w:rFonts w:eastAsia="Times New Roman"/>
          <w:szCs w:val="28"/>
          <w:u w:color="000000" w:themeColor="text1"/>
        </w:rPr>
        <w:t>(</w:t>
      </w:r>
      <w:bookmarkEnd w:id="92"/>
      <w:r w:rsidRPr="00AE0DEA">
        <w:rPr>
          <w:rFonts w:eastAsia="Times New Roman"/>
          <w:szCs w:val="28"/>
          <w:u w:color="000000" w:themeColor="text1"/>
        </w:rPr>
        <w:t>I)</w:t>
      </w:r>
      <w:r w:rsidRPr="00AE0DEA">
        <w:t xml:space="preserve"> </w:t>
      </w:r>
      <w:r w:rsidRPr="00AE0DEA">
        <w:rPr>
          <w:rFonts w:eastAsia="Times New Roman"/>
          <w:szCs w:val="28"/>
          <w:u w:color="000000" w:themeColor="text1"/>
        </w:rPr>
        <w:t>Only one account may be established for a scholarship student.</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30_4dd80f028" w:id="93"/>
      <w:r>
        <w:tab/>
      </w:r>
      <w:bookmarkEnd w:id="93"/>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130.</w:t>
      </w:r>
      <w:r w:rsidRPr="00AE0DEA">
        <w:rPr>
          <w:rFonts w:eastAsia="Times New Roman"/>
          <w:szCs w:val="28"/>
          <w:u w:color="000000" w:themeColor="text1"/>
        </w:rPr>
        <w:tab/>
        <w:t xml:space="preserve">If </w:t>
      </w:r>
      <w:r>
        <w:rPr>
          <w:rFonts w:eastAsia="Times New Roman"/>
          <w:szCs w:val="28"/>
          <w:u w:color="000000" w:themeColor="text1"/>
        </w:rPr>
        <w:t xml:space="preserve">a </w:t>
      </w:r>
      <w:r w:rsidRPr="00AE0DEA">
        <w:rPr>
          <w:rFonts w:eastAsia="Times New Roman"/>
          <w:szCs w:val="28"/>
          <w:u w:color="000000" w:themeColor="text1"/>
        </w:rPr>
        <w:t>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ESTF.</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87A90" w:rsidR="00530CA8" w:rsidP="00530CA8" w:rsidRDefault="00530CA8">
      <w:pPr>
        <w:pStyle w:val="scnewcodesection"/>
        <w:rPr>
          <w:rFonts w:eastAsia="Times New Roman"/>
          <w:szCs w:val="28"/>
          <w:u w:color="000000" w:themeColor="text1"/>
        </w:rPr>
      </w:pPr>
      <w:bookmarkStart w:name="ns_T59C8N135_80c3a5e66" w:id="94"/>
      <w:r>
        <w:tab/>
      </w:r>
      <w:bookmarkEnd w:id="94"/>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135.</w:t>
      </w:r>
      <w:r w:rsidRPr="00AE0DEA">
        <w:rPr>
          <w:rFonts w:eastAsia="Times New Roman"/>
          <w:szCs w:val="28"/>
          <w:u w:color="000000" w:themeColor="text1"/>
        </w:rPr>
        <w:tab/>
      </w:r>
      <w:bookmarkStart w:name="ss_T59C8N135SA_lv1_57b86e06" w:id="95"/>
      <w:r w:rsidRPr="00687A90">
        <w:rPr>
          <w:rFonts w:eastAsia="Times New Roman"/>
          <w:szCs w:val="28"/>
          <w:u w:color="000000" w:themeColor="text1"/>
        </w:rPr>
        <w:t>(</w:t>
      </w:r>
      <w:bookmarkEnd w:id="95"/>
      <w:r w:rsidRPr="00687A90">
        <w:rPr>
          <w:rFonts w:eastAsia="Times New Roman"/>
          <w:szCs w:val="28"/>
          <w:u w:color="000000" w:themeColor="text1"/>
        </w:rPr>
        <w:t>A) Beginning with the  2024-2025 School Year, the annual number of ESTF students is limited by the following capacity:</w:t>
      </w:r>
    </w:p>
    <w:p w:rsidRPr="00687A90" w:rsidR="00530CA8" w:rsidP="00530CA8" w:rsidRDefault="00530CA8">
      <w:pPr>
        <w:pStyle w:val="scnewcodesection"/>
        <w:rPr>
          <w:rFonts w:eastAsia="Times New Roman"/>
          <w:szCs w:val="28"/>
          <w:u w:color="000000" w:themeColor="text1"/>
        </w:rPr>
      </w:pPr>
      <w:r w:rsidRPr="00687A90">
        <w:rPr>
          <w:rFonts w:eastAsia="Times New Roman"/>
          <w:szCs w:val="28"/>
          <w:u w:color="000000" w:themeColor="text1"/>
        </w:rPr>
        <w:tab/>
      </w:r>
      <w:r w:rsidRPr="00687A90">
        <w:rPr>
          <w:rFonts w:eastAsia="Times New Roman"/>
          <w:szCs w:val="28"/>
          <w:u w:color="000000" w:themeColor="text1"/>
        </w:rPr>
        <w:tab/>
      </w:r>
      <w:bookmarkStart w:name="ss_T59C8N135S1_lv2_a6d4cee6" w:id="96"/>
      <w:r w:rsidRPr="00687A90">
        <w:rPr>
          <w:rFonts w:eastAsia="Times New Roman"/>
          <w:szCs w:val="28"/>
          <w:u w:color="000000" w:themeColor="text1"/>
        </w:rPr>
        <w:t>(</w:t>
      </w:r>
      <w:bookmarkEnd w:id="96"/>
      <w:r w:rsidRPr="00687A90">
        <w:rPr>
          <w:rFonts w:eastAsia="Times New Roman"/>
          <w:szCs w:val="28"/>
          <w:u w:color="000000" w:themeColor="text1"/>
        </w:rPr>
        <w:t>1) in School Year  2024-2025, the program is limited to five thousand scholarship students;</w:t>
      </w:r>
    </w:p>
    <w:p w:rsidRPr="00687A90" w:rsidR="00530CA8" w:rsidP="00530CA8" w:rsidRDefault="00530CA8">
      <w:pPr>
        <w:pStyle w:val="scnewcodesection"/>
        <w:rPr>
          <w:rFonts w:eastAsia="Times New Roman"/>
          <w:szCs w:val="28"/>
          <w:u w:color="000000" w:themeColor="text1"/>
        </w:rPr>
      </w:pPr>
      <w:r w:rsidRPr="00687A90">
        <w:rPr>
          <w:rFonts w:eastAsia="Times New Roman"/>
          <w:szCs w:val="28"/>
          <w:u w:color="000000" w:themeColor="text1"/>
        </w:rPr>
        <w:tab/>
      </w:r>
      <w:r w:rsidRPr="00687A90">
        <w:rPr>
          <w:rFonts w:eastAsia="Times New Roman"/>
          <w:szCs w:val="28"/>
          <w:u w:color="000000" w:themeColor="text1"/>
        </w:rPr>
        <w:tab/>
      </w:r>
      <w:bookmarkStart w:name="ss_T59C8N135S2_lv2_1ca83fab9" w:id="97"/>
      <w:r w:rsidRPr="00687A90">
        <w:rPr>
          <w:rFonts w:eastAsia="Times New Roman"/>
          <w:szCs w:val="28"/>
          <w:u w:color="000000" w:themeColor="text1"/>
        </w:rPr>
        <w:t>(</w:t>
      </w:r>
      <w:bookmarkEnd w:id="97"/>
      <w:r w:rsidRPr="00687A90">
        <w:rPr>
          <w:rFonts w:eastAsia="Times New Roman"/>
          <w:szCs w:val="28"/>
          <w:u w:color="000000" w:themeColor="text1"/>
        </w:rPr>
        <w:t>2) in School Year  2025-2026, the program is limited to ten thousand scholarship students; and</w:t>
      </w:r>
    </w:p>
    <w:p w:rsidRPr="00687A90" w:rsidR="00530CA8" w:rsidP="00530CA8" w:rsidRDefault="00530CA8">
      <w:pPr>
        <w:pStyle w:val="scnewcodesection"/>
        <w:rPr>
          <w:rFonts w:eastAsia="Times New Roman"/>
          <w:szCs w:val="28"/>
          <w:u w:color="000000" w:themeColor="text1"/>
        </w:rPr>
      </w:pPr>
      <w:r w:rsidRPr="00687A90">
        <w:rPr>
          <w:rFonts w:eastAsia="Times New Roman"/>
          <w:szCs w:val="28"/>
          <w:u w:color="000000" w:themeColor="text1"/>
        </w:rPr>
        <w:tab/>
      </w:r>
      <w:r w:rsidRPr="00687A90">
        <w:rPr>
          <w:rFonts w:eastAsia="Times New Roman"/>
          <w:szCs w:val="28"/>
          <w:u w:color="000000" w:themeColor="text1"/>
        </w:rPr>
        <w:tab/>
      </w:r>
      <w:bookmarkStart w:name="ss_T59C8N135S3_lv2_6facad616" w:id="98"/>
      <w:r w:rsidRPr="00687A90">
        <w:rPr>
          <w:rFonts w:eastAsia="Times New Roman"/>
          <w:szCs w:val="28"/>
          <w:u w:color="000000" w:themeColor="text1"/>
        </w:rPr>
        <w:t>(</w:t>
      </w:r>
      <w:bookmarkEnd w:id="98"/>
      <w:r w:rsidRPr="00687A90">
        <w:rPr>
          <w:rFonts w:eastAsia="Times New Roman"/>
          <w:szCs w:val="28"/>
          <w:u w:color="000000" w:themeColor="text1"/>
        </w:rPr>
        <w:t>3) in School Year  2026-2027, and for all subsequent school years, the program is limited to fifteen thousand scholarship students.</w:t>
      </w:r>
    </w:p>
    <w:p w:rsidRPr="00AE0DEA" w:rsidR="00530CA8" w:rsidP="00530CA8" w:rsidRDefault="00530CA8">
      <w:pPr>
        <w:pStyle w:val="scnewcodesection"/>
      </w:pPr>
      <w:r w:rsidRPr="00687A90">
        <w:rPr>
          <w:rFonts w:eastAsia="Times New Roman"/>
          <w:szCs w:val="28"/>
          <w:u w:color="000000" w:themeColor="text1"/>
        </w:rPr>
        <w:tab/>
      </w:r>
      <w:bookmarkStart w:name="ss_T59C8N135SB_lv1_5ebc8a83d" w:id="99"/>
      <w:r w:rsidRPr="00687A90">
        <w:rPr>
          <w:rFonts w:eastAsia="Times New Roman"/>
          <w:szCs w:val="28"/>
          <w:u w:color="000000" w:themeColor="text1"/>
        </w:rPr>
        <w:t>(</w:t>
      </w:r>
      <w:bookmarkEnd w:id="99"/>
      <w:r w:rsidRPr="00687A90">
        <w:rPr>
          <w:rFonts w:eastAsia="Times New Roman"/>
          <w:szCs w:val="28"/>
          <w:u w:color="000000" w:themeColor="text1"/>
        </w:rPr>
        <w:t>B) In 2027, and every five years thereafter, the department shall conduct an eligibility and use review of the program and shall make recommendations to the General Assembly to improve the program.</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40_e9d886d25" w:id="100"/>
      <w:r>
        <w:tab/>
      </w:r>
      <w:bookmarkEnd w:id="100"/>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140.</w:t>
      </w:r>
      <w:r w:rsidRPr="00AE0DEA">
        <w:rPr>
          <w:rFonts w:eastAsia="Times New Roman"/>
          <w:szCs w:val="28"/>
          <w:u w:color="000000" w:themeColor="text1"/>
        </w:rPr>
        <w:tab/>
      </w:r>
      <w:bookmarkStart w:name="ss_T59C8N140SA_lv1_f26e9b5a" w:id="101"/>
      <w:r w:rsidRPr="00AE0DEA">
        <w:rPr>
          <w:rFonts w:eastAsia="Times New Roman"/>
          <w:szCs w:val="28"/>
          <w:u w:color="000000" w:themeColor="text1"/>
        </w:rPr>
        <w:t>(</w:t>
      </w:r>
      <w:bookmarkEnd w:id="101"/>
      <w:r w:rsidRPr="00AE0DEA">
        <w:rPr>
          <w:rFonts w:eastAsia="Times New Roman"/>
          <w:szCs w:val="28"/>
          <w:u w:color="000000" w:themeColor="text1"/>
        </w:rPr>
        <w:t>A)</w:t>
      </w:r>
      <w:bookmarkStart w:name="ss_T59C8N140S1_lv2_1d64aec6" w:id="102"/>
      <w:r w:rsidRPr="00AE0DEA">
        <w:rPr>
          <w:rFonts w:eastAsia="Times New Roman"/>
          <w:szCs w:val="28"/>
          <w:u w:color="000000" w:themeColor="text1"/>
        </w:rPr>
        <w:t>(</w:t>
      </w:r>
      <w:bookmarkEnd w:id="102"/>
      <w:r w:rsidRPr="00AE0DEA">
        <w:rPr>
          <w:rFonts w:eastAsia="Times New Roman"/>
          <w:szCs w:val="28"/>
          <w:u w:color="000000" w:themeColor="text1"/>
        </w:rPr>
        <w:t>1)</w:t>
      </w:r>
      <w:r w:rsidRPr="00AE0DEA">
        <w:t xml:space="preserve"> </w:t>
      </w:r>
      <w:r w:rsidRPr="00AE0DEA">
        <w:rPr>
          <w:rFonts w:eastAsia="Times New Roman"/>
          <w:szCs w:val="28"/>
          <w:u w:color="000000" w:themeColor="text1"/>
        </w:rPr>
        <w:t>The department must develop an application approval process for participation in the ESTF program for education service providers.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2_lv2_15c3f979c" w:id="103"/>
      <w:r w:rsidRPr="00AE0DEA">
        <w:rPr>
          <w:rFonts w:eastAsia="Times New Roman"/>
          <w:szCs w:val="28"/>
          <w:u w:color="000000" w:themeColor="text1"/>
        </w:rPr>
        <w:t>(</w:t>
      </w:r>
      <w:bookmarkEnd w:id="103"/>
      <w:r w:rsidRPr="00AE0DEA">
        <w:rPr>
          <w:rFonts w:eastAsia="Times New Roman"/>
          <w:szCs w:val="28"/>
          <w:u w:color="000000" w:themeColor="text1"/>
        </w:rPr>
        <w:t>2)</w:t>
      </w:r>
      <w:r w:rsidRPr="00AE0DEA">
        <w:t xml:space="preserve"> </w:t>
      </w:r>
      <w:r w:rsidRPr="00AE0DEA">
        <w:rPr>
          <w:rFonts w:eastAsia="Times New Roman"/>
          <w:szCs w:val="28"/>
          <w:u w:color="000000" w:themeColor="text1"/>
        </w:rPr>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3_lv2_dae69641b" w:id="104"/>
      <w:r w:rsidRPr="00AE0DEA">
        <w:rPr>
          <w:rFonts w:eastAsia="Times New Roman"/>
          <w:szCs w:val="28"/>
          <w:u w:color="000000" w:themeColor="text1"/>
        </w:rPr>
        <w:t>(</w:t>
      </w:r>
      <w:bookmarkEnd w:id="104"/>
      <w:r w:rsidRPr="00AE0DEA">
        <w:rPr>
          <w:rFonts w:eastAsia="Times New Roman"/>
          <w:szCs w:val="28"/>
          <w:u w:color="000000" w:themeColor="text1"/>
        </w:rPr>
        <w:t>3)</w:t>
      </w:r>
      <w:r w:rsidRPr="00AE0DEA">
        <w:t xml:space="preserve"> </w:t>
      </w:r>
      <w:r w:rsidRPr="00AE0DEA">
        <w:rPr>
          <w:rFonts w:eastAsia="Times New Roman"/>
          <w:szCs w:val="28"/>
          <w:u w:color="000000" w:themeColor="text1"/>
        </w:rPr>
        <w:t xml:space="preserve">An education service provider that participated in the program </w:t>
      </w:r>
      <w:r w:rsidRPr="00AE0DEA">
        <w:rPr>
          <w:rFonts w:eastAsia="Times New Roman"/>
          <w:szCs w:val="28"/>
          <w:u w:color="000000" w:themeColor="text1"/>
        </w:rPr>
        <w:lastRenderedPageBreak/>
        <w:t>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4_lv2_d1b59a538" w:id="105"/>
      <w:r w:rsidRPr="00AE0DEA">
        <w:rPr>
          <w:rFonts w:eastAsia="Times New Roman"/>
          <w:szCs w:val="28"/>
          <w:u w:color="000000" w:themeColor="text1"/>
        </w:rPr>
        <w:t>(</w:t>
      </w:r>
      <w:bookmarkEnd w:id="105"/>
      <w:r w:rsidRPr="00AE0DEA">
        <w:rPr>
          <w:rFonts w:eastAsia="Times New Roman"/>
          <w:szCs w:val="28"/>
          <w:u w:color="000000" w:themeColor="text1"/>
        </w:rPr>
        <w:t>4)</w:t>
      </w:r>
      <w:r w:rsidRPr="00AE0DEA">
        <w:t xml:space="preserve"> </w:t>
      </w:r>
      <w:r w:rsidRPr="00AE0DEA">
        <w:rPr>
          <w:rFonts w:eastAsia="Times New Roman"/>
          <w:szCs w:val="28"/>
          <w:u w:color="000000" w:themeColor="text1"/>
        </w:rPr>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5_lv2_6b99a327c" w:id="106"/>
      <w:r w:rsidRPr="00AE0DEA">
        <w:rPr>
          <w:rFonts w:eastAsia="Times New Roman"/>
          <w:szCs w:val="28"/>
          <w:u w:color="000000" w:themeColor="text1"/>
        </w:rPr>
        <w:t>(</w:t>
      </w:r>
      <w:bookmarkEnd w:id="106"/>
      <w:r w:rsidRPr="00AE0DEA">
        <w:rPr>
          <w:rFonts w:eastAsia="Times New Roman"/>
          <w:szCs w:val="28"/>
          <w:u w:color="000000" w:themeColor="text1"/>
        </w:rPr>
        <w:t>5)</w:t>
      </w:r>
      <w:r w:rsidRPr="00AE0DEA">
        <w:t xml:space="preserve"> </w:t>
      </w:r>
      <w:r w:rsidRPr="00AE0DEA">
        <w:rPr>
          <w:rFonts w:eastAsia="Times New Roman"/>
          <w:szCs w:val="28"/>
          <w:u w:color="000000" w:themeColor="text1"/>
        </w:rPr>
        <w:t>An education service provider that is denied approval pursuant to this section may seek review by filing a request for a contested case hearing with the Administrative Law Court in accordance with the court’s rules of procedure.</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6_lv2_dc288b318" w:id="107"/>
      <w:r w:rsidRPr="00AE0DEA">
        <w:rPr>
          <w:rFonts w:eastAsia="Times New Roman"/>
          <w:szCs w:val="28"/>
          <w:u w:color="000000" w:themeColor="text1"/>
        </w:rPr>
        <w:t>(</w:t>
      </w:r>
      <w:bookmarkEnd w:id="107"/>
      <w:r w:rsidRPr="00AE0DEA">
        <w:rPr>
          <w:rFonts w:eastAsia="Times New Roman"/>
          <w:szCs w:val="28"/>
          <w:u w:color="000000" w:themeColor="text1"/>
        </w:rPr>
        <w:t>6)</w:t>
      </w:r>
      <w:r w:rsidRPr="00AE0DEA">
        <w:t xml:space="preserve"> </w:t>
      </w:r>
      <w:r w:rsidRPr="00AE0DEA">
        <w:rPr>
          <w:rFonts w:eastAsia="Times New Roman"/>
          <w:szCs w:val="28"/>
          <w:u w:color="000000" w:themeColor="text1"/>
        </w:rPr>
        <w:t>By February fifteenth of each year, the department shall publish on its website a comprehensive list of approved education service providers. The list must include the name, address, telephone number, and website address for each education service provider.</w:t>
      </w:r>
    </w:p>
    <w:p w:rsidRPr="00AE0DEA" w:rsidR="00530CA8" w:rsidP="00530CA8" w:rsidRDefault="00530CA8">
      <w:pPr>
        <w:pStyle w:val="scnewcodesection"/>
      </w:pPr>
      <w:r w:rsidRPr="00AE0DEA">
        <w:rPr>
          <w:rFonts w:eastAsia="Times New Roman"/>
          <w:szCs w:val="28"/>
          <w:u w:color="000000" w:themeColor="text1"/>
        </w:rPr>
        <w:tab/>
      </w:r>
      <w:bookmarkStart w:name="ss_T59C8N140SB_lv1_d5b33df2f" w:id="108"/>
      <w:r w:rsidRPr="00AE0DEA">
        <w:rPr>
          <w:rFonts w:eastAsia="Times New Roman"/>
          <w:szCs w:val="28"/>
          <w:u w:color="000000" w:themeColor="text1"/>
        </w:rPr>
        <w:t>(</w:t>
      </w:r>
      <w:bookmarkEnd w:id="108"/>
      <w:r w:rsidRPr="00AE0DEA">
        <w:rPr>
          <w:rFonts w:eastAsia="Times New Roman"/>
          <w:szCs w:val="28"/>
          <w:u w:color="000000" w:themeColor="text1"/>
        </w:rPr>
        <w:t>B)</w:t>
      </w:r>
      <w:r w:rsidRPr="00AE0DEA">
        <w:t xml:space="preserve"> </w:t>
      </w:r>
      <w:r w:rsidRPr="00AE0DEA">
        <w:rPr>
          <w:rFonts w:eastAsia="Times New Roman"/>
          <w:szCs w:val="28"/>
          <w:u w:color="000000" w:themeColor="text1"/>
        </w:rPr>
        <w:t>If approved by the department, new education service providers may be added to the list of approved providers on a rolling basis. The providers will be added to the comprehensive list available on the department</w:t>
      </w:r>
      <w:r>
        <w:rPr>
          <w:rFonts w:eastAsia="Times New Roman"/>
          <w:szCs w:val="28"/>
          <w:u w:color="000000" w:themeColor="text1"/>
        </w:rPr>
        <w:t>’</w:t>
      </w:r>
      <w:r w:rsidRPr="00AE0DEA">
        <w:rPr>
          <w:rFonts w:eastAsia="Times New Roman"/>
          <w:szCs w:val="28"/>
          <w:u w:color="000000" w:themeColor="text1"/>
        </w:rPr>
        <w:t xml:space="preserve">s website.  </w:t>
      </w:r>
    </w:p>
    <w:p w:rsidRPr="00AE0DEA" w:rsidR="00530CA8" w:rsidP="00530CA8" w:rsidRDefault="00530CA8">
      <w:pPr>
        <w:pStyle w:val="scnewcodesection"/>
      </w:pPr>
      <w:r w:rsidRPr="00AE0DEA">
        <w:rPr>
          <w:rFonts w:eastAsia="Times New Roman"/>
          <w:szCs w:val="28"/>
          <w:u w:color="000000" w:themeColor="text1"/>
        </w:rPr>
        <w:tab/>
      </w:r>
      <w:bookmarkStart w:name="ss_T59C8N140SC_lv1_04ff70968" w:id="109"/>
      <w:r w:rsidRPr="00AE0DEA">
        <w:rPr>
          <w:rFonts w:eastAsia="Times New Roman"/>
          <w:szCs w:val="28"/>
          <w:u w:color="000000" w:themeColor="text1"/>
        </w:rPr>
        <w:t>(</w:t>
      </w:r>
      <w:bookmarkEnd w:id="109"/>
      <w:r w:rsidRPr="00AE0DEA">
        <w:rPr>
          <w:rFonts w:eastAsia="Times New Roman"/>
          <w:szCs w:val="28"/>
          <w:u w:color="000000" w:themeColor="text1"/>
        </w:rPr>
        <w:t>C)</w:t>
      </w:r>
      <w:r w:rsidRPr="00AE0DEA">
        <w:t xml:space="preserve"> </w:t>
      </w:r>
      <w:r w:rsidRPr="00AE0DEA">
        <w:rPr>
          <w:rFonts w:eastAsia="Times New Roman"/>
          <w:szCs w:val="28"/>
          <w:u w:color="000000" w:themeColor="text1"/>
        </w:rPr>
        <w:t>The department may bar an education service provider from the program if the department establishes that the education service provider has: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1_lv2_8aacbcc36" w:id="110"/>
      <w:r w:rsidRPr="00AE0DEA">
        <w:rPr>
          <w:rFonts w:eastAsia="Times New Roman"/>
          <w:szCs w:val="28"/>
          <w:u w:color="000000" w:themeColor="text1"/>
        </w:rPr>
        <w:t>(</w:t>
      </w:r>
      <w:bookmarkEnd w:id="110"/>
      <w:r w:rsidRPr="00AE0DEA">
        <w:rPr>
          <w:rFonts w:eastAsia="Times New Roman"/>
          <w:szCs w:val="28"/>
          <w:u w:color="000000" w:themeColor="text1"/>
        </w:rPr>
        <w:t>1)</w:t>
      </w:r>
      <w:r w:rsidRPr="00AE0DEA">
        <w:t xml:space="preserve"> </w:t>
      </w:r>
      <w:r w:rsidRPr="00AE0DEA">
        <w:rPr>
          <w:rFonts w:eastAsia="Times New Roman"/>
          <w:szCs w:val="28"/>
          <w:u w:color="000000" w:themeColor="text1"/>
        </w:rPr>
        <w:t xml:space="preserve">failed to comply with the accountability standards established in </w:t>
      </w:r>
      <w:r w:rsidRPr="00AE0DEA">
        <w:rPr>
          <w:rFonts w:eastAsia="Times New Roman"/>
          <w:szCs w:val="28"/>
          <w:u w:color="000000" w:themeColor="text1"/>
        </w:rPr>
        <w:lastRenderedPageBreak/>
        <w:t>this section; or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2_lv2_b17a7a6c2" w:id="111"/>
      <w:r w:rsidRPr="00AE0DEA">
        <w:rPr>
          <w:rFonts w:eastAsia="Times New Roman"/>
          <w:szCs w:val="28"/>
          <w:u w:color="000000" w:themeColor="text1"/>
        </w:rPr>
        <w:t>(</w:t>
      </w:r>
      <w:bookmarkEnd w:id="111"/>
      <w:r w:rsidRPr="00AE0DEA">
        <w:rPr>
          <w:rFonts w:eastAsia="Times New Roman"/>
          <w:szCs w:val="28"/>
          <w:u w:color="000000" w:themeColor="text1"/>
        </w:rPr>
        <w:t>2)</w:t>
      </w:r>
      <w:r w:rsidRPr="00AE0DEA">
        <w:t xml:space="preserve"> </w:t>
      </w:r>
      <w:r w:rsidRPr="00AE0DEA">
        <w:rPr>
          <w:rFonts w:eastAsia="Times New Roman"/>
          <w:szCs w:val="28"/>
          <w:u w:color="000000" w:themeColor="text1"/>
        </w:rPr>
        <w:t>failed to provide the scholarship student with the educational services funded by the account.</w:t>
      </w:r>
    </w:p>
    <w:p w:rsidRPr="00AE0DEA" w:rsidR="00530CA8" w:rsidP="00530CA8" w:rsidRDefault="00530CA8">
      <w:pPr>
        <w:pStyle w:val="scnewcodesection"/>
      </w:pPr>
      <w:r w:rsidRPr="00AE0DEA">
        <w:rPr>
          <w:rFonts w:eastAsia="Times New Roman"/>
          <w:szCs w:val="28"/>
          <w:u w:color="000000" w:themeColor="text1"/>
        </w:rPr>
        <w:tab/>
      </w:r>
      <w:bookmarkStart w:name="ss_T59C8N140SD_lv1_6e2185d9d" w:id="112"/>
      <w:r w:rsidRPr="00AE0DEA">
        <w:rPr>
          <w:rFonts w:eastAsia="Times New Roman"/>
          <w:szCs w:val="28"/>
          <w:u w:color="000000" w:themeColor="text1"/>
        </w:rPr>
        <w:t>(</w:t>
      </w:r>
      <w:bookmarkEnd w:id="112"/>
      <w:r w:rsidRPr="00AE0DEA">
        <w:rPr>
          <w:rFonts w:eastAsia="Times New Roman"/>
          <w:szCs w:val="28"/>
          <w:u w:color="000000" w:themeColor="text1"/>
        </w:rPr>
        <w:t>D)</w:t>
      </w:r>
      <w:r w:rsidRPr="00AE0DEA">
        <w:t xml:space="preserve"> </w:t>
      </w:r>
      <w:r w:rsidRPr="00AE0DEA">
        <w:rPr>
          <w:rFonts w:eastAsia="Times New Roman"/>
          <w:szCs w:val="28"/>
          <w:u w:color="000000" w:themeColor="text1"/>
        </w:rPr>
        <w:t>The department shall create procedures to ensure that a fair process exists to determine whether an education service provider should be barred from receiving payments from accounts.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1_lv2_183473e3e" w:id="113"/>
      <w:r w:rsidRPr="00AE0DEA">
        <w:rPr>
          <w:rFonts w:eastAsia="Times New Roman"/>
          <w:szCs w:val="28"/>
          <w:u w:color="000000" w:themeColor="text1"/>
        </w:rPr>
        <w:t>(</w:t>
      </w:r>
      <w:bookmarkEnd w:id="113"/>
      <w:r w:rsidRPr="00AE0DEA">
        <w:rPr>
          <w:rFonts w:eastAsia="Times New Roman"/>
          <w:szCs w:val="28"/>
          <w:u w:color="000000" w:themeColor="text1"/>
        </w:rPr>
        <w:t>1)</w:t>
      </w:r>
      <w:r w:rsidRPr="00AE0DEA">
        <w:t xml:space="preserve"> </w:t>
      </w:r>
      <w:r w:rsidRPr="00AE0DEA">
        <w:rPr>
          <w:rFonts w:eastAsia="Times New Roman"/>
          <w:szCs w:val="28"/>
          <w:u w:color="000000" w:themeColor="text1"/>
        </w:rPr>
        <w:t>If the department decides to bar an education service provider from the program, it shall notify affected students and their parents of this decision as quickly as possible.</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40S2_lv2_d4ac21372" w:id="114"/>
      <w:r w:rsidRPr="00AE0DEA">
        <w:rPr>
          <w:rFonts w:eastAsia="Times New Roman"/>
          <w:szCs w:val="28"/>
          <w:u w:color="000000" w:themeColor="text1"/>
        </w:rPr>
        <w:t>(</w:t>
      </w:r>
      <w:bookmarkEnd w:id="114"/>
      <w:r w:rsidRPr="00AE0DEA">
        <w:rPr>
          <w:rFonts w:eastAsia="Times New Roman"/>
          <w:szCs w:val="28"/>
          <w:u w:color="000000" w:themeColor="text1"/>
        </w:rPr>
        <w:t>2)</w:t>
      </w:r>
      <w:r w:rsidRPr="00AE0DEA">
        <w:t xml:space="preserve"> </w:t>
      </w:r>
      <w:r w:rsidRPr="00AE0DEA">
        <w:rPr>
          <w:rFonts w:eastAsia="Times New Roman"/>
          <w:szCs w:val="28"/>
          <w:u w:color="000000" w:themeColor="text1"/>
        </w:rPr>
        <w:t>Education service providers may appeal the department’s decision to bar the education service provider from receiving payments from accounts pursuant to the Administrative Procedures Act.</w:t>
      </w:r>
    </w:p>
    <w:p w:rsidR="00530CA8" w:rsidP="00530CA8" w:rsidRDefault="00530CA8">
      <w:pPr>
        <w:pStyle w:val="scnewcodesection"/>
        <w:rPr>
          <w:rFonts w:eastAsia="Times New Roman"/>
          <w:szCs w:val="28"/>
          <w:u w:color="000000" w:themeColor="text1"/>
        </w:rPr>
      </w:pPr>
      <w:r w:rsidRPr="00AE0DEA">
        <w:rPr>
          <w:rFonts w:eastAsia="Times New Roman"/>
          <w:szCs w:val="28"/>
          <w:u w:color="000000" w:themeColor="text1"/>
        </w:rPr>
        <w:tab/>
      </w:r>
      <w:bookmarkStart w:name="ss_T59C8N140SE_lv1_dd123411a" w:id="115"/>
      <w:r w:rsidRPr="00AE0DEA">
        <w:rPr>
          <w:rFonts w:eastAsia="Times New Roman"/>
          <w:szCs w:val="28"/>
          <w:u w:color="000000" w:themeColor="text1"/>
        </w:rPr>
        <w:t>(</w:t>
      </w:r>
      <w:bookmarkEnd w:id="115"/>
      <w:r w:rsidRPr="00AE0DEA">
        <w:rPr>
          <w:rFonts w:eastAsia="Times New Roman"/>
          <w:szCs w:val="28"/>
          <w:u w:color="000000" w:themeColor="text1"/>
        </w:rPr>
        <w:t>E)</w:t>
      </w:r>
      <w:r w:rsidRPr="00AE0DEA">
        <w:t xml:space="preserve"> </w:t>
      </w:r>
      <w:r w:rsidRPr="00AE0DEA">
        <w:rPr>
          <w:rFonts w:eastAsia="Times New Roman"/>
          <w:szCs w:val="28"/>
          <w:u w:color="000000" w:themeColor="text1"/>
        </w:rPr>
        <w:t>The State Board of Education shall promulgate regulations to allow scholarship students to return to their resident school districts during the course of their participation in the program.</w:t>
      </w:r>
    </w:p>
    <w:p w:rsidRPr="00454158" w:rsidR="00530CA8" w:rsidP="00530CA8" w:rsidRDefault="00530CA8">
      <w:pPr>
        <w:pStyle w:val="scnewcodesection"/>
        <w:rPr>
          <w:rFonts w:eastAsia="Times New Roman"/>
          <w:szCs w:val="28"/>
          <w:u w:color="000000" w:themeColor="text1"/>
        </w:rPr>
      </w:pPr>
      <w:r>
        <w:rPr>
          <w:rFonts w:eastAsia="Times New Roman"/>
          <w:szCs w:val="28"/>
          <w:u w:color="000000" w:themeColor="text1"/>
        </w:rPr>
        <w:tab/>
      </w:r>
      <w:bookmarkStart w:name="ss_T59C8N140SF_lv1_02a8f9815" w:id="116"/>
      <w:r>
        <w:rPr>
          <w:rFonts w:eastAsia="Times New Roman"/>
          <w:szCs w:val="28"/>
          <w:u w:color="000000" w:themeColor="text1"/>
        </w:rPr>
        <w:t>(</w:t>
      </w:r>
      <w:bookmarkEnd w:id="116"/>
      <w:r>
        <w:rPr>
          <w:rFonts w:eastAsia="Times New Roman"/>
          <w:szCs w:val="28"/>
          <w:u w:color="000000" w:themeColor="text1"/>
        </w:rPr>
        <w:t>F)</w:t>
      </w:r>
      <w:bookmarkStart w:name="ss_T59C8N140S1_lv2_daa8e705e" w:id="117"/>
      <w:r w:rsidRPr="00454158">
        <w:rPr>
          <w:rFonts w:eastAsia="Times New Roman"/>
          <w:szCs w:val="28"/>
          <w:u w:color="000000" w:themeColor="text1"/>
        </w:rPr>
        <w:t>(</w:t>
      </w:r>
      <w:bookmarkEnd w:id="117"/>
      <w:r w:rsidRPr="00454158">
        <w:rPr>
          <w:rFonts w:eastAsia="Times New Roman"/>
          <w:szCs w:val="28"/>
          <w:u w:color="000000" w:themeColor="text1"/>
        </w:rPr>
        <w:t>1)</w:t>
      </w:r>
      <w:r>
        <w:rPr>
          <w:rFonts w:eastAsia="Times New Roman"/>
          <w:szCs w:val="28"/>
          <w:u w:color="000000" w:themeColor="text1"/>
        </w:rPr>
        <w:t xml:space="preserve"> </w:t>
      </w:r>
      <w:r w:rsidRPr="00454158">
        <w:rPr>
          <w:rFonts w:eastAsia="Times New Roman"/>
          <w:szCs w:val="28"/>
          <w:u w:color="000000" w:themeColor="text1"/>
        </w:rPr>
        <w:t xml:space="preserve">For scholarship students utilizing a scholarship to attend an online </w:t>
      </w:r>
      <w:r>
        <w:rPr>
          <w:rFonts w:eastAsia="Times New Roman"/>
          <w:szCs w:val="28"/>
          <w:u w:color="000000" w:themeColor="text1"/>
        </w:rPr>
        <w:t>e</w:t>
      </w:r>
      <w:r w:rsidRPr="00454158">
        <w:rPr>
          <w:rFonts w:eastAsia="Times New Roman"/>
          <w:szCs w:val="28"/>
          <w:u w:color="000000" w:themeColor="text1"/>
        </w:rPr>
        <w:t xml:space="preserve">ducation </w:t>
      </w:r>
      <w:r>
        <w:rPr>
          <w:rFonts w:eastAsia="Times New Roman"/>
          <w:szCs w:val="28"/>
          <w:u w:color="000000" w:themeColor="text1"/>
        </w:rPr>
        <w:t>s</w:t>
      </w:r>
      <w:r w:rsidRPr="00454158">
        <w:rPr>
          <w:rFonts w:eastAsia="Times New Roman"/>
          <w:szCs w:val="28"/>
          <w:u w:color="000000" w:themeColor="text1"/>
        </w:rPr>
        <w:t xml:space="preserve">ervice </w:t>
      </w:r>
      <w:r>
        <w:rPr>
          <w:rFonts w:eastAsia="Times New Roman"/>
          <w:szCs w:val="28"/>
          <w:u w:color="000000" w:themeColor="text1"/>
        </w:rPr>
        <w:t>p</w:t>
      </w:r>
      <w:r w:rsidRPr="00454158">
        <w:rPr>
          <w:rFonts w:eastAsia="Times New Roman"/>
          <w:szCs w:val="28"/>
          <w:u w:color="000000" w:themeColor="text1"/>
        </w:rPr>
        <w:t xml:space="preserve">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 </w:t>
      </w:r>
    </w:p>
    <w:p w:rsidRPr="00AE0DEA" w:rsidR="00530CA8" w:rsidP="00530CA8" w:rsidRDefault="00530CA8">
      <w:pPr>
        <w:pStyle w:val="scnewcodesection"/>
      </w:pPr>
      <w:r>
        <w:rPr>
          <w:rFonts w:eastAsia="Times New Roman"/>
          <w:szCs w:val="28"/>
          <w:u w:color="000000" w:themeColor="text1"/>
        </w:rPr>
        <w:tab/>
      </w:r>
      <w:r>
        <w:rPr>
          <w:rFonts w:eastAsia="Times New Roman"/>
          <w:szCs w:val="28"/>
          <w:u w:color="000000" w:themeColor="text1"/>
        </w:rPr>
        <w:tab/>
      </w:r>
      <w:bookmarkStart w:name="ss_T59C8N140S2_lv2_3f56d1b1b" w:id="118"/>
      <w:r w:rsidRPr="00454158">
        <w:rPr>
          <w:rFonts w:eastAsia="Times New Roman"/>
          <w:szCs w:val="28"/>
          <w:u w:color="000000" w:themeColor="text1"/>
        </w:rPr>
        <w:t>(</w:t>
      </w:r>
      <w:bookmarkEnd w:id="118"/>
      <w:r w:rsidRPr="00454158">
        <w:rPr>
          <w:rFonts w:eastAsia="Times New Roman"/>
          <w:szCs w:val="28"/>
          <w:u w:color="000000" w:themeColor="text1"/>
        </w:rPr>
        <w:t>2)</w:t>
      </w:r>
      <w:r>
        <w:rPr>
          <w:rFonts w:eastAsia="Times New Roman"/>
          <w:szCs w:val="28"/>
          <w:u w:color="000000" w:themeColor="text1"/>
        </w:rPr>
        <w:t xml:space="preserve"> </w:t>
      </w:r>
      <w:r w:rsidRPr="00454158">
        <w:rPr>
          <w:rFonts w:eastAsia="Times New Roman"/>
          <w:szCs w:val="28"/>
          <w:u w:color="000000" w:themeColor="text1"/>
        </w:rPr>
        <w:t xml:space="preserve">All employees at an online </w:t>
      </w:r>
      <w:r>
        <w:rPr>
          <w:rFonts w:eastAsia="Times New Roman"/>
          <w:szCs w:val="28"/>
          <w:u w:color="000000" w:themeColor="text1"/>
        </w:rPr>
        <w:t>e</w:t>
      </w:r>
      <w:r w:rsidRPr="00454158">
        <w:rPr>
          <w:rFonts w:eastAsia="Times New Roman"/>
          <w:szCs w:val="28"/>
          <w:u w:color="000000" w:themeColor="text1"/>
        </w:rPr>
        <w:t xml:space="preserve">ducation </w:t>
      </w:r>
      <w:r>
        <w:rPr>
          <w:rFonts w:eastAsia="Times New Roman"/>
          <w:szCs w:val="28"/>
          <w:u w:color="000000" w:themeColor="text1"/>
        </w:rPr>
        <w:t>s</w:t>
      </w:r>
      <w:r w:rsidRPr="00454158">
        <w:rPr>
          <w:rFonts w:eastAsia="Times New Roman"/>
          <w:szCs w:val="28"/>
          <w:u w:color="000000" w:themeColor="text1"/>
        </w:rPr>
        <w:t xml:space="preserve">ervice </w:t>
      </w:r>
      <w:r>
        <w:rPr>
          <w:rFonts w:eastAsia="Times New Roman"/>
          <w:szCs w:val="28"/>
          <w:u w:color="000000" w:themeColor="text1"/>
        </w:rPr>
        <w:t>p</w:t>
      </w:r>
      <w:r w:rsidRPr="00454158">
        <w:rPr>
          <w:rFonts w:eastAsia="Times New Roman"/>
          <w:szCs w:val="28"/>
          <w:u w:color="000000" w:themeColor="text1"/>
        </w:rPr>
        <w:t xml:space="preserve">rovider who are </w:t>
      </w:r>
      <w:r w:rsidRPr="00454158">
        <w:rPr>
          <w:rFonts w:eastAsia="Times New Roman"/>
          <w:szCs w:val="28"/>
          <w:u w:color="000000" w:themeColor="text1"/>
        </w:rPr>
        <w:lastRenderedPageBreak/>
        <w:t>employed in same or similar roles as defined in Section 63-7-310 shall be considered persons required to report and must complete the training programs required pursuant to Section 63-7-310(A) and hold all the same rights, responsibilities, and potential penalties as defined in Section</w:t>
      </w:r>
      <w:r>
        <w:rPr>
          <w:rFonts w:eastAsia="Times New Roman"/>
          <w:szCs w:val="28"/>
          <w:u w:color="000000" w:themeColor="text1"/>
        </w:rPr>
        <w:t xml:space="preserve">s </w:t>
      </w:r>
      <w:r w:rsidRPr="00454158">
        <w:rPr>
          <w:rFonts w:eastAsia="Times New Roman"/>
          <w:szCs w:val="28"/>
          <w:u w:color="000000" w:themeColor="text1"/>
        </w:rPr>
        <w:t>63-7-315, 63-7-320, 63-7-350, 63-7-360, 63-7-370, 63-7-380, 63-7-390, 63-7-400, 63-7-430, 63-7-440, and receive information pursuant to Section</w:t>
      </w:r>
      <w:r>
        <w:rPr>
          <w:rFonts w:eastAsia="Times New Roman"/>
          <w:szCs w:val="28"/>
          <w:u w:color="000000" w:themeColor="text1"/>
        </w:rPr>
        <w:t xml:space="preserve"> </w:t>
      </w:r>
      <w:r w:rsidRPr="00454158">
        <w:rPr>
          <w:rFonts w:eastAsia="Times New Roman"/>
          <w:szCs w:val="28"/>
          <w:u w:color="000000" w:themeColor="text1"/>
        </w:rPr>
        <w:t>63-7-450.</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45_d3091c8fa" w:id="119"/>
      <w:r>
        <w:tab/>
      </w:r>
      <w:bookmarkEnd w:id="119"/>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145.</w:t>
      </w:r>
      <w:r w:rsidRPr="00AE0DEA">
        <w:rPr>
          <w:rFonts w:eastAsia="Times New Roman"/>
          <w:szCs w:val="28"/>
          <w:u w:color="000000" w:themeColor="text1"/>
        </w:rPr>
        <w:tab/>
      </w:r>
      <w:bookmarkStart w:name="ss_T59C8N145SA_lv1_3937096c" w:id="120"/>
      <w:r w:rsidRPr="00AE0DEA">
        <w:rPr>
          <w:rFonts w:eastAsia="Times New Roman"/>
          <w:szCs w:val="28"/>
          <w:u w:color="000000" w:themeColor="text1"/>
        </w:rPr>
        <w:t>(</w:t>
      </w:r>
      <w:bookmarkEnd w:id="120"/>
      <w:r w:rsidRPr="00AE0DEA">
        <w:rPr>
          <w:rFonts w:eastAsia="Times New Roman"/>
          <w:szCs w:val="28"/>
          <w:u w:color="000000" w:themeColor="text1"/>
        </w:rPr>
        <w:t>A)</w:t>
      </w:r>
      <w:r w:rsidRPr="00AE0DEA">
        <w:t xml:space="preserve"> </w:t>
      </w:r>
      <w:r w:rsidRPr="00AE0DEA">
        <w:rPr>
          <w:rFonts w:eastAsia="Times New Roman"/>
          <w:szCs w:val="28"/>
          <w:u w:color="000000" w:themeColor="text1"/>
        </w:rPr>
        <w:t>The department shall adopt procedures to inform students and their parents annually of their eligibility for the program.</w:t>
      </w:r>
    </w:p>
    <w:p w:rsidRPr="00AE0DEA" w:rsidR="00530CA8" w:rsidP="00530CA8" w:rsidRDefault="00530CA8">
      <w:pPr>
        <w:pStyle w:val="scnewcodesection"/>
      </w:pPr>
      <w:r w:rsidRPr="00AE0DEA">
        <w:rPr>
          <w:rFonts w:eastAsia="Times New Roman"/>
          <w:szCs w:val="28"/>
          <w:u w:color="000000" w:themeColor="text1"/>
        </w:rPr>
        <w:tab/>
      </w:r>
      <w:bookmarkStart w:name="ss_T59C8N145SB_lv1_608b5d8de" w:id="121"/>
      <w:r w:rsidRPr="00AE0DEA">
        <w:rPr>
          <w:rFonts w:eastAsia="Times New Roman"/>
          <w:szCs w:val="28"/>
          <w:u w:color="000000" w:themeColor="text1"/>
        </w:rPr>
        <w:t>(</w:t>
      </w:r>
      <w:bookmarkEnd w:id="121"/>
      <w:r w:rsidRPr="00AE0DEA">
        <w:rPr>
          <w:rFonts w:eastAsia="Times New Roman"/>
          <w:szCs w:val="28"/>
          <w:u w:color="000000" w:themeColor="text1"/>
        </w:rPr>
        <w:t>B)</w:t>
      </w:r>
      <w:r w:rsidRPr="00AE0DEA">
        <w:t xml:space="preserve"> </w:t>
      </w:r>
      <w:r w:rsidRPr="00AE0DEA">
        <w:rPr>
          <w:rFonts w:eastAsia="Times New Roman"/>
          <w:szCs w:val="28"/>
          <w:u w:color="000000" w:themeColor="text1"/>
        </w:rPr>
        <w:t>The department shall adopt procedures to annually inform scholarship students and their parents of the approved education service providers.</w:t>
      </w:r>
    </w:p>
    <w:p w:rsidRPr="00AE0DEA" w:rsidR="00530CA8" w:rsidP="00530CA8" w:rsidRDefault="00530CA8">
      <w:pPr>
        <w:pStyle w:val="scnewcodesection"/>
      </w:pPr>
      <w:r w:rsidRPr="00AE0DEA">
        <w:rPr>
          <w:rFonts w:eastAsia="Times New Roman"/>
          <w:szCs w:val="28"/>
          <w:u w:color="000000" w:themeColor="text1"/>
        </w:rPr>
        <w:tab/>
      </w:r>
      <w:bookmarkStart w:name="ss_T59C8N145SC_lv1_cc696731e" w:id="122"/>
      <w:r w:rsidRPr="00AE0DEA">
        <w:rPr>
          <w:rFonts w:eastAsia="Times New Roman"/>
          <w:szCs w:val="28"/>
          <w:u w:color="000000" w:themeColor="text1"/>
        </w:rPr>
        <w:t>(</w:t>
      </w:r>
      <w:bookmarkEnd w:id="122"/>
      <w:r w:rsidRPr="00AE0DEA">
        <w:rPr>
          <w:rFonts w:eastAsia="Times New Roman"/>
          <w:szCs w:val="28"/>
          <w:u w:color="000000" w:themeColor="text1"/>
        </w:rPr>
        <w:t>C)</w:t>
      </w:r>
      <w:r w:rsidRPr="00AE0DEA">
        <w:t xml:space="preserve"> </w:t>
      </w:r>
      <w:r w:rsidRPr="00AE0DEA">
        <w:rPr>
          <w:rFonts w:eastAsia="Times New Roman"/>
          <w:szCs w:val="28"/>
          <w:u w:color="000000" w:themeColor="text1"/>
        </w:rPr>
        <w:t>The department shall provide to parents of a scholarship student written instructions for the allowable uses of an account and the responsibilities of parents and the duties of the department.</w:t>
      </w:r>
    </w:p>
    <w:p w:rsidRPr="00AE0DEA" w:rsidR="00530CA8" w:rsidP="00530CA8" w:rsidRDefault="00530CA8">
      <w:pPr>
        <w:pStyle w:val="scnewcodesection"/>
      </w:pPr>
      <w:r w:rsidRPr="00AE0DEA">
        <w:rPr>
          <w:rFonts w:eastAsia="Times New Roman"/>
          <w:szCs w:val="28"/>
          <w:u w:color="000000" w:themeColor="text1"/>
        </w:rPr>
        <w:tab/>
      </w:r>
      <w:bookmarkStart w:name="ss_T59C8N145SD_lv1_2175088e6" w:id="123"/>
      <w:r w:rsidRPr="00AE0DEA">
        <w:rPr>
          <w:rFonts w:eastAsia="Times New Roman"/>
          <w:szCs w:val="28"/>
          <w:u w:color="000000" w:themeColor="text1"/>
        </w:rPr>
        <w:t>(</w:t>
      </w:r>
      <w:bookmarkEnd w:id="123"/>
      <w:r w:rsidRPr="00AE0DEA">
        <w:rPr>
          <w:rFonts w:eastAsia="Times New Roman"/>
          <w:szCs w:val="28"/>
          <w:u w:color="000000" w:themeColor="text1"/>
        </w:rPr>
        <w:t>D)</w:t>
      </w:r>
      <w:r w:rsidRPr="00AE0DEA">
        <w:t xml:space="preserve"> </w:t>
      </w:r>
      <w:r w:rsidRPr="00AE0DEA">
        <w:rPr>
          <w:rFonts w:eastAsia="Times New Roman"/>
          <w:szCs w:val="28"/>
          <w:u w:color="000000" w:themeColor="text1"/>
        </w:rPr>
        <w:t>The department may declare that a parent is ineligible for continuation in the program due to substantial misuse of their account funds.</w:t>
      </w:r>
    </w:p>
    <w:p w:rsidRPr="00AE0DEA" w:rsidR="00530CA8" w:rsidP="00530CA8" w:rsidRDefault="00530CA8">
      <w:pPr>
        <w:pStyle w:val="scnewcodesection"/>
      </w:pPr>
      <w:r w:rsidRPr="00AE0DEA">
        <w:rPr>
          <w:rFonts w:eastAsia="Times New Roman"/>
          <w:szCs w:val="28"/>
          <w:u w:color="000000" w:themeColor="text1"/>
        </w:rPr>
        <w:tab/>
      </w:r>
      <w:bookmarkStart w:name="ss_T59C8N145SE_lv1_9922864df" w:id="124"/>
      <w:r w:rsidRPr="00AE0DEA">
        <w:rPr>
          <w:rFonts w:eastAsia="Times New Roman"/>
          <w:szCs w:val="28"/>
          <w:u w:color="000000" w:themeColor="text1"/>
        </w:rPr>
        <w:t>(</w:t>
      </w:r>
      <w:bookmarkEnd w:id="124"/>
      <w:r w:rsidRPr="00AE0DEA">
        <w:rPr>
          <w:rFonts w:eastAsia="Times New Roman"/>
          <w:szCs w:val="28"/>
          <w:u w:color="000000" w:themeColor="text1"/>
        </w:rPr>
        <w:t>E)</w:t>
      </w:r>
      <w:r w:rsidRPr="00AE0DEA">
        <w:t xml:space="preserve"> </w:t>
      </w:r>
      <w:r w:rsidRPr="00AE0DEA">
        <w:rPr>
          <w:rFonts w:eastAsia="Times New Roman"/>
          <w:szCs w:val="28"/>
          <w:u w:color="000000" w:themeColor="text1"/>
        </w:rPr>
        <w:t>The department may conduct or contract for the auditing of accounts, and shall, at a minimum, conduct random audits of</w:t>
      </w:r>
      <w:r>
        <w:rPr>
          <w:u w:color="000000" w:themeColor="text1"/>
        </w:rPr>
        <w:t xml:space="preserve"> </w:t>
      </w:r>
      <w:r w:rsidRPr="00422665">
        <w:rPr>
          <w:rFonts w:eastAsia="Times New Roman"/>
          <w:szCs w:val="28"/>
        </w:rPr>
        <w:t>education service providers and scholarship</w:t>
      </w:r>
      <w:r>
        <w:rPr>
          <w:rFonts w:eastAsia="Times New Roman"/>
          <w:color w:val="0070C0"/>
          <w:szCs w:val="28"/>
          <w:u w:color="000000" w:themeColor="text1"/>
        </w:rPr>
        <w:t xml:space="preserve"> </w:t>
      </w:r>
      <w:r w:rsidRPr="00AE0DEA">
        <w:rPr>
          <w:rFonts w:eastAsia="Times New Roman"/>
          <w:szCs w:val="28"/>
          <w:u w:color="000000" w:themeColor="text1"/>
        </w:rPr>
        <w:t>accounts on an annual basis.</w:t>
      </w:r>
    </w:p>
    <w:p w:rsidRPr="00AE0DEA" w:rsidR="00530CA8" w:rsidP="00530CA8" w:rsidRDefault="00530CA8">
      <w:pPr>
        <w:pStyle w:val="scnewcodesection"/>
      </w:pPr>
      <w:r w:rsidRPr="00AE0DEA">
        <w:rPr>
          <w:rFonts w:eastAsia="Times New Roman"/>
          <w:szCs w:val="28"/>
          <w:u w:color="000000" w:themeColor="text1"/>
        </w:rPr>
        <w:tab/>
      </w:r>
      <w:bookmarkStart w:name="ss_T59C8N145SF_lv1_e9ad1a3fa" w:id="125"/>
      <w:r w:rsidRPr="00AE0DEA">
        <w:rPr>
          <w:rFonts w:eastAsia="Times New Roman"/>
          <w:szCs w:val="28"/>
          <w:u w:color="000000" w:themeColor="text1"/>
        </w:rPr>
        <w:t>(</w:t>
      </w:r>
      <w:bookmarkEnd w:id="125"/>
      <w:r w:rsidRPr="00AE0DEA">
        <w:rPr>
          <w:rFonts w:eastAsia="Times New Roman"/>
          <w:szCs w:val="28"/>
          <w:u w:color="000000" w:themeColor="text1"/>
        </w:rPr>
        <w:t>F)</w:t>
      </w:r>
      <w:r w:rsidRPr="00AE0DEA">
        <w:t xml:space="preserve"> </w:t>
      </w:r>
      <w:r w:rsidRPr="00AE0DEA">
        <w:rPr>
          <w:rFonts w:eastAsia="Times New Roman"/>
          <w:szCs w:val="28"/>
          <w:u w:color="000000" w:themeColor="text1"/>
        </w:rPr>
        <w:t>The department may refer cases of substantial misuse of funds to law enforcement agencies for investigation.</w:t>
      </w:r>
    </w:p>
    <w:p w:rsidRPr="00AE0DEA" w:rsidR="00530CA8" w:rsidP="00530CA8" w:rsidRDefault="00530CA8">
      <w:pPr>
        <w:pStyle w:val="scnewcodesection"/>
      </w:pPr>
      <w:r w:rsidRPr="00AE0DEA">
        <w:rPr>
          <w:rFonts w:eastAsia="Times New Roman"/>
          <w:szCs w:val="28"/>
          <w:u w:color="000000" w:themeColor="text1"/>
        </w:rPr>
        <w:tab/>
      </w:r>
      <w:bookmarkStart w:name="ss_T59C8N145SG_lv1_6a8ac6efb" w:id="126"/>
      <w:r w:rsidRPr="00AE0DEA">
        <w:rPr>
          <w:rFonts w:eastAsia="Times New Roman"/>
          <w:szCs w:val="28"/>
          <w:u w:color="000000" w:themeColor="text1"/>
        </w:rPr>
        <w:t>(</w:t>
      </w:r>
      <w:bookmarkEnd w:id="126"/>
      <w:r w:rsidRPr="00AE0DEA">
        <w:rPr>
          <w:rFonts w:eastAsia="Times New Roman"/>
          <w:szCs w:val="28"/>
          <w:u w:color="000000" w:themeColor="text1"/>
        </w:rPr>
        <w:t>G)</w:t>
      </w:r>
      <w:r w:rsidRPr="00AE0DEA">
        <w:t xml:space="preserve"> </w:t>
      </w:r>
      <w:r w:rsidRPr="00AE0DEA">
        <w:rPr>
          <w:rFonts w:eastAsia="Times New Roman"/>
          <w:szCs w:val="28"/>
          <w:u w:color="000000" w:themeColor="text1"/>
        </w:rPr>
        <w:t>The department may contract with one or more qualified organizations to administer some or all portions of this program.</w:t>
      </w:r>
    </w:p>
    <w:p w:rsidRPr="00AE0DEA" w:rsidR="00530CA8" w:rsidP="00530CA8" w:rsidRDefault="00530CA8">
      <w:pPr>
        <w:pStyle w:val="scnewcodesection"/>
      </w:pPr>
      <w:r w:rsidRPr="00AE0DEA">
        <w:rPr>
          <w:rFonts w:eastAsia="Times New Roman"/>
          <w:szCs w:val="28"/>
          <w:u w:color="000000" w:themeColor="text1"/>
        </w:rPr>
        <w:tab/>
      </w:r>
      <w:bookmarkStart w:name="ss_T59C8N145SH_lv1_3ef36b350" w:id="127"/>
      <w:r w:rsidRPr="00AE0DEA">
        <w:rPr>
          <w:rFonts w:eastAsia="Times New Roman"/>
          <w:szCs w:val="28"/>
          <w:u w:color="000000" w:themeColor="text1"/>
        </w:rPr>
        <w:t>(</w:t>
      </w:r>
      <w:bookmarkEnd w:id="127"/>
      <w:r w:rsidRPr="00AE0DEA">
        <w:rPr>
          <w:rFonts w:eastAsia="Times New Roman"/>
          <w:szCs w:val="28"/>
          <w:u w:color="000000" w:themeColor="text1"/>
        </w:rPr>
        <w:t>H)</w:t>
      </w:r>
      <w:r w:rsidRPr="00AE0DEA">
        <w:t xml:space="preserve"> </w:t>
      </w:r>
      <w:r w:rsidRPr="00AE0DEA">
        <w:rPr>
          <w:rFonts w:eastAsia="Times New Roman"/>
          <w:szCs w:val="28"/>
          <w:u w:color="000000" w:themeColor="text1"/>
        </w:rPr>
        <w:t xml:space="preserve">The department shall maintain a record of the number of applications received annually for the program, the number of students </w:t>
      </w:r>
      <w:r w:rsidRPr="00AE0DEA">
        <w:rPr>
          <w:rFonts w:eastAsia="Times New Roman"/>
          <w:szCs w:val="28"/>
          <w:u w:color="000000" w:themeColor="text1"/>
        </w:rPr>
        <w:lastRenderedPageBreak/>
        <w:t>accepted into the program each year, and the number of students not accepted into the program each year with a corresponding explanation as to why the student was not accepted into the program. The department shall compile this information and provide a report to the General Assembly by December thirty</w:t>
      </w:r>
      <w:r w:rsidRPr="00AE0DEA">
        <w:rPr>
          <w:rFonts w:eastAsia="Times New Roman"/>
          <w:szCs w:val="28"/>
          <w:u w:color="000000" w:themeColor="text1"/>
        </w:rPr>
        <w:noBreakHyphen/>
        <w:t>first of each year.</w:t>
      </w:r>
    </w:p>
    <w:p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CA8" w:rsidP="00530CA8" w:rsidRDefault="00530CA8">
      <w:pPr>
        <w:pStyle w:val="scnewcodesection"/>
      </w:pPr>
      <w:r>
        <w:tab/>
      </w:r>
      <w:bookmarkStart w:name="ns_T59C8N150_afb6a1a91" w:id="128"/>
      <w:r>
        <w:t>S</w:t>
      </w:r>
      <w:bookmarkEnd w:id="128"/>
      <w:r>
        <w:t>ection 59-8-150.</w:t>
      </w:r>
      <w:r>
        <w:tab/>
      </w:r>
      <w:bookmarkStart w:name="ss_T59C8N150SA_lv1_6d8a6cb8e" w:id="129"/>
      <w:r>
        <w:t>(</w:t>
      </w:r>
      <w:bookmarkEnd w:id="129"/>
      <w:r>
        <w:t>A) To ensure equitable treatment and personal safety of all scholarship students, all education service providers shall:</w:t>
      </w:r>
    </w:p>
    <w:p w:rsidR="00530CA8" w:rsidP="00530CA8" w:rsidRDefault="00530CA8">
      <w:pPr>
        <w:pStyle w:val="scnewcodesection"/>
      </w:pPr>
      <w:r>
        <w:tab/>
      </w:r>
      <w:r>
        <w:tab/>
      </w:r>
      <w:bookmarkStart w:name="ss_T59C8N150S1_lv2_c841797dd" w:id="130"/>
      <w:r>
        <w:t>(</w:t>
      </w:r>
      <w:bookmarkEnd w:id="130"/>
      <w:r>
        <w:t>1) comply with all applicable health and safety laws or codes;</w:t>
      </w:r>
    </w:p>
    <w:p w:rsidR="00530CA8" w:rsidP="00530CA8" w:rsidRDefault="00530CA8">
      <w:pPr>
        <w:pStyle w:val="scnewcodesection"/>
      </w:pPr>
      <w:r>
        <w:tab/>
      </w:r>
      <w:r>
        <w:tab/>
      </w:r>
      <w:bookmarkStart w:name="ss_T59C8N150S2_lv2_c474b2908" w:id="131"/>
      <w:r>
        <w:t>(</w:t>
      </w:r>
      <w:bookmarkEnd w:id="131"/>
      <w:r>
        <w:t>2) hold a valid occupancy permit if required by the municipality in which the education service provider is located;</w:t>
      </w:r>
    </w:p>
    <w:p w:rsidR="00530CA8" w:rsidP="00530CA8" w:rsidRDefault="00530CA8">
      <w:pPr>
        <w:pStyle w:val="scnewcodesection"/>
      </w:pPr>
      <w:r>
        <w:tab/>
      </w:r>
      <w:r>
        <w:tab/>
      </w:r>
      <w:bookmarkStart w:name="ss_T59C8N150S3_lv2_17c424080" w:id="132"/>
      <w:r>
        <w:t>(</w:t>
      </w:r>
      <w:bookmarkEnd w:id="132"/>
      <w:r>
        <w:t xml:space="preserve">3) not unlawfully discriminate on the basis of race, color, </w:t>
      </w:r>
      <w:r w:rsidRPr="00C049DC">
        <w:t>or national origin. This item shall not be interpreted to preclude any independent or religious educational provider from exercising an exemption allowed under federal law</w:t>
      </w:r>
      <w:r>
        <w:t>; and</w:t>
      </w:r>
    </w:p>
    <w:p w:rsidR="00530CA8" w:rsidP="00530CA8" w:rsidRDefault="00530CA8">
      <w:pPr>
        <w:pStyle w:val="scnewcodesection"/>
      </w:pPr>
      <w:r>
        <w:tab/>
      </w:r>
      <w:r>
        <w:tab/>
      </w:r>
      <w:bookmarkStart w:name="ss_T59C8N150S4_lv2_72ff421ed" w:id="133"/>
      <w:r>
        <w:t>(</w:t>
      </w:r>
      <w:bookmarkEnd w:id="133"/>
      <w:r>
        <w:t>4) conduct criminal background checks on employees and exclude from employment anyone who:</w:t>
      </w:r>
    </w:p>
    <w:p w:rsidR="00530CA8" w:rsidP="00530CA8" w:rsidRDefault="00530CA8">
      <w:pPr>
        <w:pStyle w:val="scnewcodesection"/>
      </w:pPr>
      <w:r>
        <w:tab/>
      </w:r>
      <w:r>
        <w:tab/>
      </w:r>
      <w:r>
        <w:tab/>
      </w:r>
      <w:bookmarkStart w:name="ss_T59C8N150Sa_lv3_7e8933882" w:id="134"/>
      <w:r>
        <w:t>(</w:t>
      </w:r>
      <w:bookmarkEnd w:id="134"/>
      <w:r>
        <w:t>a) is not permitted by state law to work in a school;</w:t>
      </w:r>
    </w:p>
    <w:p w:rsidR="00530CA8" w:rsidP="00530CA8" w:rsidRDefault="00530CA8">
      <w:pPr>
        <w:pStyle w:val="scnewcodesection"/>
      </w:pPr>
      <w:r>
        <w:tab/>
      </w:r>
      <w:r>
        <w:tab/>
      </w:r>
      <w:r>
        <w:tab/>
      </w:r>
      <w:bookmarkStart w:name="ss_T59C8N150Sb_lv3_407cf1d06" w:id="135"/>
      <w:r>
        <w:t>(</w:t>
      </w:r>
      <w:bookmarkEnd w:id="135"/>
      <w:r>
        <w:t>b) reasonably might pose a threat to the safety of students; or</w:t>
      </w:r>
    </w:p>
    <w:p w:rsidR="00530CA8" w:rsidP="00530CA8" w:rsidRDefault="00530CA8">
      <w:pPr>
        <w:pStyle w:val="scnewcodesection"/>
      </w:pPr>
      <w:r>
        <w:tab/>
      </w:r>
      <w:r>
        <w:tab/>
      </w:r>
      <w:r>
        <w:tab/>
      </w:r>
      <w:bookmarkStart w:name="ss_T59C8N150Sc_lv3_607f7d912" w:id="136"/>
      <w:r>
        <w:t>(</w:t>
      </w:r>
      <w:bookmarkEnd w:id="136"/>
      <w:r>
        <w:t>c) is listed on federal, state, or other central child abuse registries.</w:t>
      </w:r>
    </w:p>
    <w:p w:rsidR="00530CA8" w:rsidP="00530CA8" w:rsidRDefault="00530CA8">
      <w:pPr>
        <w:pStyle w:val="scnewcodesection"/>
      </w:pPr>
      <w:r>
        <w:tab/>
      </w:r>
      <w:bookmarkStart w:name="ss_T59C8N150SB_lv1_6b55f2703" w:id="137"/>
      <w:r>
        <w:t>(</w:t>
      </w:r>
      <w:bookmarkEnd w:id="137"/>
      <w:r>
        <w:t>B) To ensure that funds are spent appropriately, all education service providers shall:</w:t>
      </w:r>
    </w:p>
    <w:p w:rsidR="00530CA8" w:rsidP="00530CA8" w:rsidRDefault="00530CA8">
      <w:pPr>
        <w:pStyle w:val="scnewcodesection"/>
      </w:pPr>
      <w:r>
        <w:tab/>
      </w:r>
      <w:r>
        <w:tab/>
      </w:r>
      <w:bookmarkStart w:name="ss_T59C8N150S1_lv2_a83b01a61" w:id="138"/>
      <w:r>
        <w:t>(</w:t>
      </w:r>
      <w:bookmarkEnd w:id="138"/>
      <w:r>
        <w:t>1) provide parents with a receipt for all qualifying expenses; and</w:t>
      </w:r>
    </w:p>
    <w:p w:rsidR="00530CA8" w:rsidP="00530CA8" w:rsidRDefault="00530CA8">
      <w:pPr>
        <w:pStyle w:val="scnewcodesection"/>
      </w:pPr>
      <w:r>
        <w:tab/>
      </w:r>
      <w:r>
        <w:tab/>
      </w:r>
      <w:bookmarkStart w:name="ss_T59C8N150S2_lv2_c9199bffa" w:id="139"/>
      <w:r>
        <w:t>(</w:t>
      </w:r>
      <w:bookmarkEnd w:id="139"/>
      <w:r>
        <w:t>2) demonstrate their financial viability by filing a surety bond with the department prior to the start of the school year if they are to receive fifty thousand dollars or more during the school year.</w:t>
      </w:r>
    </w:p>
    <w:p w:rsidR="00530CA8" w:rsidP="00530CA8" w:rsidRDefault="00530CA8">
      <w:pPr>
        <w:pStyle w:val="scnewcodesection"/>
      </w:pPr>
      <w:r>
        <w:tab/>
      </w:r>
      <w:bookmarkStart w:name="ss_T59C8N150SC_lv1_19cc0c115" w:id="140"/>
      <w:r>
        <w:t>(</w:t>
      </w:r>
      <w:bookmarkEnd w:id="140"/>
      <w:r>
        <w:t xml:space="preserve">C) In order to allow parents and the public to measure the achievements of the program, academic progress must be documented </w:t>
      </w:r>
      <w:r>
        <w:lastRenderedPageBreak/>
        <w:t>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rsidR="00530CA8" w:rsidP="00530CA8" w:rsidRDefault="00530CA8">
      <w:pPr>
        <w:pStyle w:val="scnewcodesection"/>
      </w:pPr>
      <w:r>
        <w:tab/>
      </w:r>
      <w:r>
        <w:tab/>
      </w:r>
      <w:bookmarkStart w:name="ss_T59C8N150S1_lv2_8bd17ddeb" w:id="141"/>
      <w:r>
        <w:t>(</w:t>
      </w:r>
      <w:bookmarkEnd w:id="141"/>
      <w:r>
        <w:t xml:space="preserve">1) </w:t>
      </w:r>
      <w:r w:rsidRPr="00D049C8">
        <w:t xml:space="preserve"> </w:t>
      </w:r>
      <w:r>
        <w:t>Education service providers that provide full-time academic instruction shall:</w:t>
      </w:r>
    </w:p>
    <w:p w:rsidR="00530CA8" w:rsidP="00530CA8" w:rsidRDefault="00530CA8">
      <w:pPr>
        <w:pStyle w:val="scnewcodesection"/>
      </w:pPr>
      <w:r>
        <w:tab/>
      </w:r>
      <w:r>
        <w:tab/>
      </w:r>
      <w:r>
        <w:tab/>
      </w:r>
      <w:bookmarkStart w:name="ss_T59C8N150Sa_lv3_369aea31a" w:id="142"/>
      <w:r>
        <w:t>(</w:t>
      </w:r>
      <w:bookmarkEnd w:id="142"/>
      <w:r>
        <w:t>a) ensure that each scholarship student in grades three through eight takes the SC Ready or SC Ready alternative summative assessment required of students in public schools in this State;</w:t>
      </w:r>
    </w:p>
    <w:p w:rsidR="00530CA8" w:rsidP="00530CA8" w:rsidRDefault="00530CA8">
      <w:pPr>
        <w:pStyle w:val="scnewcodesection"/>
      </w:pPr>
      <w:r>
        <w:tab/>
      </w:r>
      <w:r>
        <w:tab/>
      </w:r>
      <w:r>
        <w:tab/>
      </w:r>
      <w:bookmarkStart w:name="ss_T59C8N150Sb_lv3_48d263ec3" w:id="143"/>
      <w:r>
        <w:t>(</w:t>
      </w:r>
      <w:bookmarkEnd w:id="143"/>
      <w:r>
        <w:t>b) ensure that each scholarship student in grades four and six takes the SC Pass or SC Pass alternative summative assessment required of students in public schools in this State;</w:t>
      </w:r>
    </w:p>
    <w:p w:rsidR="00530CA8" w:rsidP="00530CA8" w:rsidRDefault="00530CA8">
      <w:pPr>
        <w:pStyle w:val="scnewcodesection"/>
      </w:pPr>
      <w:r>
        <w:tab/>
      </w:r>
      <w:r>
        <w:tab/>
      </w:r>
      <w:r>
        <w:tab/>
      </w:r>
      <w:bookmarkStart w:name="ss_T59C8N150Sc_lv3_e328b14ee" w:id="144"/>
      <w:r>
        <w:t>(</w:t>
      </w:r>
      <w:bookmarkEnd w:id="144"/>
      <w:r>
        <w:t>c) in lieu of the assessments required by subitems (a) and (b), ensure that each scholarship recipient in grades three through eight takes a nationally norm-referenced formative assessment at the beginning of the school year, at the end of the first semester, and at the end of the school year.  The assessment must be approved by the department, aligned with state standards, and include a linking study;</w:t>
      </w:r>
    </w:p>
    <w:p w:rsidR="00530CA8" w:rsidP="00530CA8" w:rsidRDefault="00530CA8">
      <w:pPr>
        <w:pStyle w:val="scnewcodesection"/>
      </w:pPr>
      <w:r>
        <w:tab/>
      </w:r>
      <w:r>
        <w:tab/>
      </w:r>
      <w:r>
        <w:tab/>
      </w:r>
      <w:bookmarkStart w:name="ss_T59C8N150Sd_lv3_042ecb50f" w:id="145"/>
      <w:r>
        <w:t>(</w:t>
      </w:r>
      <w:bookmarkEnd w:id="145"/>
      <w:r>
        <w:t>d) ensure that each scholarship student in grades nine through twelve takes a nationally norm</w:t>
      </w:r>
      <w:r>
        <w:noBreakHyphen/>
        <w:t>referenced or formative assessment approved by the department. Students with disabilities for whom standardized testing is not appropriate are exempt from this requirement;</w:t>
      </w:r>
    </w:p>
    <w:p w:rsidR="00530CA8" w:rsidP="00530CA8" w:rsidRDefault="00530CA8">
      <w:pPr>
        <w:pStyle w:val="scnewcodesection"/>
      </w:pPr>
      <w:r>
        <w:tab/>
      </w:r>
      <w:r>
        <w:tab/>
      </w:r>
      <w:r>
        <w:tab/>
      </w:r>
      <w:bookmarkStart w:name="ss_T59C8N150Se_lv3_2f82b7ac0" w:id="146"/>
      <w:r>
        <w:t>(</w:t>
      </w:r>
      <w:bookmarkEnd w:id="146"/>
      <w:r>
        <w:t>e) collect high school graduation information of scholarship students for reporting to the department as required in this section; and</w:t>
      </w:r>
    </w:p>
    <w:p w:rsidR="00530CA8" w:rsidP="00530CA8" w:rsidRDefault="00530CA8">
      <w:pPr>
        <w:pStyle w:val="scnewcodesection"/>
      </w:pPr>
      <w:r>
        <w:tab/>
      </w:r>
      <w:r>
        <w:tab/>
      </w:r>
      <w:r>
        <w:tab/>
      </w:r>
      <w:bookmarkStart w:name="ss_T59C8N150Sf_lv3_3d648a6a6" w:id="147"/>
      <w:r>
        <w:t>(</w:t>
      </w:r>
      <w:bookmarkEnd w:id="147"/>
      <w:r>
        <w:t xml:space="preserve">f) ensure that the parent or guardian of a scholarship student taking the assessments above receives a written report of the student’s performance on each assessment.  The report must include the student’s </w:t>
      </w:r>
      <w:r>
        <w:lastRenderedPageBreak/>
        <w:t>score on the assessment and an indication of how the student’s assessment performance compares to other South Carolina students.</w:t>
      </w:r>
    </w:p>
    <w:p w:rsidR="00530CA8" w:rsidP="00530CA8" w:rsidRDefault="00530CA8">
      <w:pPr>
        <w:pStyle w:val="scnewcodesection"/>
      </w:pPr>
      <w:r>
        <w:tab/>
      </w:r>
      <w:bookmarkStart w:name="up_27bce546c" w:id="148"/>
      <w:r>
        <w:t>T</w:t>
      </w:r>
      <w:bookmarkEnd w:id="148"/>
      <w:r>
        <w:t>he department may promulgate regulations to carry out the requirements of this subsection.</w:t>
      </w:r>
    </w:p>
    <w:p w:rsidR="00530CA8" w:rsidP="00530CA8" w:rsidRDefault="00530CA8">
      <w:pPr>
        <w:pStyle w:val="scnewcodesection"/>
      </w:pPr>
      <w:r>
        <w:tab/>
      </w:r>
      <w:r>
        <w:tab/>
      </w:r>
      <w:bookmarkStart w:name="ss_T59C8N150S2_lv2_f2d682d9e" w:id="149"/>
      <w:r>
        <w:t>(</w:t>
      </w:r>
      <w:bookmarkEnd w:id="149"/>
      <w:r>
        <w:t xml:space="preserve">2) 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ESTF students. </w:t>
      </w:r>
    </w:p>
    <w:p w:rsidR="00530CA8" w:rsidP="00530CA8" w:rsidRDefault="00530CA8">
      <w:pPr>
        <w:pStyle w:val="scnewcodesection"/>
      </w:pPr>
      <w:r>
        <w:tab/>
      </w:r>
      <w:r>
        <w:tab/>
      </w:r>
      <w:bookmarkStart w:name="ss_T59C8N150S3_lv2_0f9ad7d46" w:id="150"/>
      <w:r>
        <w:t>(</w:t>
      </w:r>
      <w:bookmarkEnd w:id="150"/>
      <w:r>
        <w:t>3) For the purpose of evaluating program effectiveness, education service providers that provide full-time academic instruction shall ensure that results in item (1) are:</w:t>
      </w:r>
    </w:p>
    <w:p w:rsidR="00530CA8" w:rsidP="00530CA8" w:rsidRDefault="00530CA8">
      <w:pPr>
        <w:pStyle w:val="scnewcodesection"/>
      </w:pPr>
      <w:r>
        <w:tab/>
      </w:r>
      <w:r>
        <w:tab/>
      </w:r>
      <w:r>
        <w:tab/>
      </w:r>
      <w:bookmarkStart w:name="ss_T59C8N150Sa_lv3_37e9e3526" w:id="151"/>
      <w:r>
        <w:t>(</w:t>
      </w:r>
      <w:bookmarkEnd w:id="151"/>
      <w:r>
        <w:t>a) provided to the parent of a scholarship student and must be provided to the department on an annual basis, beginning with the first year of program implementation; and</w:t>
      </w:r>
    </w:p>
    <w:p w:rsidR="00530CA8" w:rsidP="00530CA8" w:rsidRDefault="00530CA8">
      <w:pPr>
        <w:pStyle w:val="scnewcodesection"/>
      </w:pPr>
      <w:r>
        <w:tab/>
      </w:r>
      <w:r>
        <w:tab/>
      </w:r>
      <w:r>
        <w:tab/>
      </w:r>
      <w:bookmarkStart w:name="ss_T59C8N150Sb_lv3_414b33779" w:id="152"/>
      <w:r>
        <w:t>(</w:t>
      </w:r>
      <w:bookmarkEnd w:id="152"/>
      <w:r>
        <w:t>b) disaggregated by grade level, gender, family income level, race, and English learner status.</w:t>
      </w:r>
    </w:p>
    <w:p w:rsidR="00530CA8" w:rsidP="00530CA8" w:rsidRDefault="00530CA8">
      <w:pPr>
        <w:pStyle w:val="scnewcodesection"/>
      </w:pPr>
      <w:r>
        <w:tab/>
      </w:r>
      <w:r>
        <w:tab/>
      </w:r>
      <w:bookmarkStart w:name="ss_T59C8N150S4_lv2_6918f582d" w:id="153"/>
      <w:r>
        <w:t>(</w:t>
      </w:r>
      <w:bookmarkEnd w:id="153"/>
      <w:r>
        <w:t>4) The department, or the appropriate organization chosen by the department, if any, must be informed of the scholarship student’s graduation from high school.</w:t>
      </w:r>
    </w:p>
    <w:p w:rsidR="00530CA8" w:rsidP="00530CA8" w:rsidRDefault="00530CA8">
      <w:pPr>
        <w:pStyle w:val="scnewcodesection"/>
      </w:pPr>
      <w:r>
        <w:tab/>
      </w:r>
      <w:bookmarkStart w:name="ss_T59C8N150SD_lv1_5fc668de5" w:id="154"/>
      <w:r>
        <w:t>(</w:t>
      </w:r>
      <w:bookmarkEnd w:id="154"/>
      <w:r>
        <w:t>D) The department shall:</w:t>
      </w:r>
    </w:p>
    <w:p w:rsidR="00530CA8" w:rsidP="00530CA8" w:rsidRDefault="00530CA8">
      <w:pPr>
        <w:pStyle w:val="scnewcodesection"/>
      </w:pPr>
      <w:r>
        <w:tab/>
      </w:r>
      <w:r>
        <w:tab/>
      </w:r>
      <w:bookmarkStart w:name="ss_T59C8N150S1_lv2_191587399" w:id="155"/>
      <w:r>
        <w:t>(</w:t>
      </w:r>
      <w:bookmarkEnd w:id="155"/>
      <w:r>
        <w:t>1) comply with all student privacy laws;</w:t>
      </w:r>
    </w:p>
    <w:p w:rsidR="00530CA8" w:rsidP="00530CA8" w:rsidRDefault="00530CA8">
      <w:pPr>
        <w:pStyle w:val="scnewcodesection"/>
      </w:pPr>
      <w:r>
        <w:tab/>
      </w:r>
      <w:r>
        <w:tab/>
      </w:r>
      <w:bookmarkStart w:name="ss_T59C8N150S2_lv2_e16ff08f6" w:id="156"/>
      <w:r>
        <w:t>(</w:t>
      </w:r>
      <w:bookmarkEnd w:id="156"/>
      <w:r>
        <w:t>2) collect all test results;</w:t>
      </w:r>
    </w:p>
    <w:p w:rsidR="00530CA8" w:rsidP="00530CA8" w:rsidRDefault="00530CA8">
      <w:pPr>
        <w:pStyle w:val="scnewcodesection"/>
      </w:pPr>
      <w:r>
        <w:tab/>
      </w:r>
      <w:r>
        <w:tab/>
      </w:r>
      <w:bookmarkStart w:name="ss_T59C8N150S3_lv2_c7d338782" w:id="157"/>
      <w:r>
        <w:t>(</w:t>
      </w:r>
      <w:bookmarkEnd w:id="157"/>
      <w:r>
        <w:t>3) annually provide individual student assessment results and information to the Education Oversight Committee. The transmission of the information must be made in a manner that safeguards the data to ensure student privacy.</w:t>
      </w:r>
    </w:p>
    <w:p w:rsidR="00530CA8" w:rsidP="00530CA8" w:rsidRDefault="00530CA8">
      <w:pPr>
        <w:pStyle w:val="scnewcodesection"/>
      </w:pPr>
      <w:r>
        <w:tab/>
      </w:r>
      <w:bookmarkStart w:name="ss_T59C8N150SE_lv1_48e4a12e8" w:id="158"/>
      <w:r>
        <w:t>(</w:t>
      </w:r>
      <w:bookmarkEnd w:id="158"/>
      <w:r>
        <w:t>E) The Education Oversight Committee shall:</w:t>
      </w:r>
    </w:p>
    <w:p w:rsidR="00530CA8" w:rsidP="00530CA8" w:rsidRDefault="00530CA8">
      <w:pPr>
        <w:pStyle w:val="scnewcodesection"/>
      </w:pPr>
      <w:r>
        <w:tab/>
      </w:r>
      <w:r>
        <w:tab/>
      </w:r>
      <w:bookmarkStart w:name="ss_T59C8N150S1_lv2_03f9b7a00" w:id="159"/>
      <w:r>
        <w:t>(</w:t>
      </w:r>
      <w:bookmarkEnd w:id="159"/>
      <w:r>
        <w:t>1) comply with all student privacy laws;</w:t>
      </w:r>
    </w:p>
    <w:p w:rsidR="00530CA8" w:rsidP="00530CA8" w:rsidRDefault="00530CA8">
      <w:pPr>
        <w:pStyle w:val="scnewcodesection"/>
      </w:pPr>
      <w:r>
        <w:lastRenderedPageBreak/>
        <w:tab/>
      </w:r>
      <w:r>
        <w:tab/>
      </w:r>
      <w:bookmarkStart w:name="ss_T59C8N150S2_lv2_b6cb4b61b" w:id="160"/>
      <w:r>
        <w:t>(</w:t>
      </w:r>
      <w:bookmarkEnd w:id="160"/>
      <w:r>
        <w:t>2) 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ESTF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rsidR="00530CA8" w:rsidP="00530CA8" w:rsidRDefault="00530CA8">
      <w:pPr>
        <w:pStyle w:val="scnewcodesection"/>
      </w:pPr>
      <w:r>
        <w:tab/>
      </w:r>
      <w:r>
        <w:tab/>
      </w:r>
      <w:bookmarkStart w:name="ss_T59C8N150S3_lv2_617d0b0b9" w:id="161"/>
      <w:r>
        <w:t>(</w:t>
      </w:r>
      <w:bookmarkEnd w:id="161"/>
      <w:r>
        <w:t>3) evaluate and report the academic performance of scholarship students compared to similar public school populations; and</w:t>
      </w:r>
    </w:p>
    <w:p w:rsidR="00530CA8" w:rsidP="00530CA8" w:rsidRDefault="00530CA8">
      <w:pPr>
        <w:pStyle w:val="scnewcodesection"/>
      </w:pPr>
      <w:r>
        <w:tab/>
      </w:r>
      <w:r>
        <w:tab/>
      </w:r>
      <w:bookmarkStart w:name="ss_T59C8N150S4_lv2_e9ad3c23f" w:id="162"/>
      <w:r>
        <w:t>(</w:t>
      </w:r>
      <w:bookmarkEnd w:id="162"/>
      <w:r>
        <w:t>4) collaborate with the department to develop and administer an annual parental satisfaction survey for all parents of scholarship students on issues relevant to the ESTF program, to include effectiveness and length of the program participation. Results of this survey must be provided to the General Assembly by December thirty-first of each year.</w:t>
      </w:r>
    </w:p>
    <w:p w:rsidR="00530CA8" w:rsidP="00530CA8" w:rsidRDefault="00530CA8">
      <w:pPr>
        <w:pStyle w:val="scnewcodesection"/>
      </w:pPr>
      <w:r>
        <w:tab/>
      </w:r>
      <w:bookmarkStart w:name="ss_T59C8N150SF_lv1_d6ac7993b" w:id="163"/>
      <w:r>
        <w:t>(</w:t>
      </w:r>
      <w:bookmarkEnd w:id="163"/>
      <w:r>
        <w:t>F) An education service provider, not a public school, is autonomous and not an agent of the state or federal government, therefore:</w:t>
      </w:r>
    </w:p>
    <w:p w:rsidR="00530CA8" w:rsidP="00530CA8" w:rsidRDefault="00530CA8">
      <w:pPr>
        <w:pStyle w:val="scnewcodesection"/>
      </w:pPr>
      <w:r>
        <w:tab/>
      </w:r>
      <w:r>
        <w:tab/>
      </w:r>
      <w:bookmarkStart w:name="ss_T59C8N150S1_lv2_22caf6aa9" w:id="164"/>
      <w:r>
        <w:t>(</w:t>
      </w:r>
      <w:bookmarkEnd w:id="164"/>
      <w:r>
        <w:t>1) the department or any other state agency may not regulate the educational program of an approved education provider that accepts funds from an account;</w:t>
      </w:r>
    </w:p>
    <w:p w:rsidR="00530CA8" w:rsidP="00530CA8" w:rsidRDefault="00530CA8">
      <w:pPr>
        <w:pStyle w:val="scnewcodesection"/>
      </w:pPr>
      <w:r>
        <w:tab/>
      </w:r>
      <w:r>
        <w:tab/>
      </w:r>
      <w:bookmarkStart w:name="ss_T59C8N150S2_lv2_a58c381cc" w:id="165"/>
      <w:r>
        <w:t>(</w:t>
      </w:r>
      <w:bookmarkEnd w:id="165"/>
      <w:r>
        <w:t>2) the creation of the program does not expand the regulatory authority of the State, its officers, or a school district to impose regulation of education service providers beyond those necessary to enforce the requirements of the program;</w:t>
      </w:r>
    </w:p>
    <w:p w:rsidR="00530CA8" w:rsidP="00530CA8" w:rsidRDefault="00530CA8">
      <w:pPr>
        <w:pStyle w:val="scnewcodesection"/>
      </w:pPr>
      <w:r>
        <w:lastRenderedPageBreak/>
        <w:tab/>
      </w:r>
      <w:r>
        <w:tab/>
      </w:r>
      <w:bookmarkStart w:name="ss_T59C8N150S3_lv2_6be85a886" w:id="166"/>
      <w:r>
        <w:t>(</w:t>
      </w:r>
      <w:bookmarkEnd w:id="166"/>
      <w:r>
        <w:t>3) the freedom of education service providers to provide for the educational needs of scholarship students without governmental control must not be abridged;</w:t>
      </w:r>
    </w:p>
    <w:p w:rsidR="00530CA8" w:rsidP="00530CA8" w:rsidRDefault="00530CA8">
      <w:pPr>
        <w:pStyle w:val="scnewcodesection"/>
      </w:pPr>
      <w:r>
        <w:tab/>
      </w:r>
      <w:r>
        <w:tab/>
      </w:r>
      <w:bookmarkStart w:name="ss_T59C8N150S4_lv2_5ad12cc56" w:id="167"/>
      <w:r>
        <w:t>(</w:t>
      </w:r>
      <w:bookmarkEnd w:id="167"/>
      <w:r>
        <w:t>4) an education service provider that accepts payment by a parent from an ESTF account pursuant to this chapter is not an agent of the state or federal government; and</w:t>
      </w:r>
    </w:p>
    <w:p w:rsidR="00530CA8" w:rsidP="00530CA8" w:rsidRDefault="00530CA8">
      <w:pPr>
        <w:pStyle w:val="scnewcodesection"/>
        <w:rPr>
          <w:rFonts w:eastAsia="Times New Roman"/>
          <w:szCs w:val="28"/>
          <w:u w:color="000000" w:themeColor="text1"/>
        </w:rPr>
      </w:pPr>
      <w:r>
        <w:tab/>
      </w:r>
      <w:r>
        <w:tab/>
      </w:r>
      <w:bookmarkStart w:name="ss_T59C8N150S5_lv2_1ec528c05" w:id="168"/>
      <w:r>
        <w:t>(</w:t>
      </w:r>
      <w:bookmarkEnd w:id="168"/>
      <w:r>
        <w:t>5) education service providers shall not be required to alter their creeds, practices, admissions policy, or curriculum in order to accept payments by a parent from an ESTF account</w:t>
      </w:r>
      <w:r w:rsidRPr="00AE0DEA">
        <w:rPr>
          <w:rFonts w:eastAsia="Times New Roman"/>
          <w:szCs w:val="28"/>
          <w:u w:color="000000" w:themeColor="text1"/>
        </w:rPr>
        <w:t>.</w:t>
      </w:r>
    </w:p>
    <w:p w:rsidR="00530CA8" w:rsidP="00530CA8" w:rsidRDefault="00530CA8">
      <w:pPr>
        <w:pStyle w:val="scnewcodesection"/>
      </w:pPr>
      <w:r w:rsidRPr="0080061B">
        <w:tab/>
      </w:r>
      <w:bookmarkStart w:name="ss_T59C8N150SG_lv1_0298e5d0c" w:id="169"/>
      <w:r w:rsidRPr="0080061B">
        <w:t>(</w:t>
      </w:r>
      <w:bookmarkEnd w:id="169"/>
      <w:r w:rsidRPr="0080061B">
        <w:t>G)</w:t>
      </w:r>
      <w:r>
        <w:t xml:space="preserve"> </w:t>
      </w:r>
      <w:r w:rsidRPr="0080061B">
        <w:t>A person paid by, contracted with, employed by, or having a financial interest in an education service provider shall not be allowed to serve on the board of an organization contracting for services with the department as defined in Section 59-8-115(J), serve on the board of a vendor or private management firm contracted to manage accounts as defined in Section 59-8-125(C), on the board of any other provider of contracted-for services under Section 59-8-110(12) or under Section 59</w:t>
      </w:r>
      <w:r>
        <w:noBreakHyphen/>
      </w:r>
      <w:r w:rsidRPr="0080061B">
        <w:t>8</w:t>
      </w:r>
      <w:r>
        <w:noBreakHyphen/>
      </w:r>
      <w:r w:rsidRPr="0080061B">
        <w:t>120(H), or on the ESTF Review Panel. Any education service provider violating this subsection shall be barred from participating in the program for two years and shall return any funds received under the program to the ESTF.</w:t>
      </w:r>
    </w:p>
    <w:p w:rsidR="00530CA8" w:rsidP="00530CA8" w:rsidRDefault="00530CA8">
      <w:pPr>
        <w:pStyle w:val="scnewcodesection"/>
      </w:pPr>
      <w:r>
        <w:tab/>
      </w:r>
      <w:bookmarkStart w:name="ss_T59C8N150SH_lv1_c8a310464" w:id="170"/>
      <w:r>
        <w:t>(</w:t>
      </w:r>
      <w:bookmarkEnd w:id="170"/>
      <w:r>
        <w:t>H) A person serving as a board member or director of an education service provider shall have a fiduciary duty to the provider and shall avoid any conflicts of interest with the provider.</w:t>
      </w:r>
    </w:p>
    <w:p w:rsidR="00530CA8" w:rsidP="00530CA8" w:rsidRDefault="00530CA8">
      <w:pPr>
        <w:pStyle w:val="scnewcodesection"/>
      </w:pPr>
      <w:r>
        <w:tab/>
      </w:r>
      <w:bookmarkStart w:name="ss_T59C8N150SI_lv1_5bb5ff2ef" w:id="171"/>
      <w:r>
        <w:t>(</w:t>
      </w:r>
      <w:bookmarkEnd w:id="171"/>
      <w:r>
        <w:t>I) No member of the General Assembly or their immediate family, as defined by Section 8</w:t>
      </w:r>
      <w:r>
        <w:noBreakHyphen/>
        <w:t>13</w:t>
      </w:r>
      <w:r>
        <w:noBreakHyphen/>
        <w:t>100(18), may have a financial interest in an education service provider. This does not prevent a member or their immediate family from qualifying under the provisions of this chapter to participate in the ESTF program.</w:t>
      </w:r>
    </w:p>
    <w:p w:rsidRPr="0080061B" w:rsidR="00530CA8" w:rsidP="00530CA8" w:rsidRDefault="00530CA8">
      <w:pPr>
        <w:pStyle w:val="scnewcodesection"/>
      </w:pPr>
      <w:r>
        <w:tab/>
      </w:r>
      <w:bookmarkStart w:name="ss_T59C8N150SJ_lv1_2204f311d" w:id="172"/>
      <w:r>
        <w:t>(</w:t>
      </w:r>
      <w:bookmarkEnd w:id="172"/>
      <w:r>
        <w:t xml:space="preserve">J) A person shall not serve in a position of leadership with an </w:t>
      </w:r>
      <w:r>
        <w:lastRenderedPageBreak/>
        <w:t>education service provider who has been convicted of a financial crime.</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55_97bc3ffb9" w:id="173"/>
      <w:r>
        <w:tab/>
      </w:r>
      <w:bookmarkEnd w:id="173"/>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155.</w:t>
      </w:r>
      <w:r w:rsidRPr="00AE0DEA">
        <w:rPr>
          <w:rFonts w:eastAsia="Times New Roman"/>
          <w:szCs w:val="28"/>
          <w:u w:color="000000" w:themeColor="text1"/>
        </w:rPr>
        <w:tab/>
        <w:t xml:space="preserve">The scholarship student’s resident school district shall provide a parent and the education service providers </w:t>
      </w:r>
      <w:r w:rsidRPr="00AE0DEA">
        <w:rPr>
          <w:rFonts w:eastAsia="Times New Roman"/>
          <w:szCs w:val="28"/>
        </w:rPr>
        <w:t>designated by the parent</w:t>
      </w:r>
      <w:r w:rsidRPr="00AE0DEA">
        <w:rPr>
          <w:rFonts w:eastAsia="Times New Roman"/>
          <w:szCs w:val="28"/>
          <w:u w:color="000000" w:themeColor="text1"/>
        </w:rPr>
        <w:t xml:space="preserve"> with a complete copy of the student’s school records, while complying with the Family Educational Rights and Privacy Act of 1974, 20 U.S.C. Section 1232(g).</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60_7afd6f7ea" w:id="174"/>
      <w:r>
        <w:tab/>
      </w:r>
      <w:bookmarkEnd w:id="174"/>
      <w:r w:rsidRPr="00AE0DEA">
        <w:rPr>
          <w:rFonts w:eastAsia="Times New Roman"/>
          <w:szCs w:val="28"/>
          <w:u w:color="000000" w:themeColor="text1"/>
        </w:rPr>
        <w:t>Section 59</w:t>
      </w:r>
      <w:r w:rsidRPr="00AE0DEA">
        <w:rPr>
          <w:rFonts w:eastAsia="Times New Roman"/>
          <w:szCs w:val="28"/>
          <w:u w:color="000000" w:themeColor="text1"/>
        </w:rPr>
        <w:noBreakHyphen/>
        <w:t>8</w:t>
      </w:r>
      <w:r w:rsidRPr="00AE0DEA">
        <w:rPr>
          <w:rFonts w:eastAsia="Times New Roman"/>
          <w:szCs w:val="28"/>
          <w:u w:color="000000" w:themeColor="text1"/>
        </w:rPr>
        <w:noBreakHyphen/>
        <w:t>160.</w:t>
      </w:r>
      <w:r w:rsidRPr="00AE0DEA">
        <w:rPr>
          <w:rFonts w:eastAsia="Times New Roman"/>
          <w:szCs w:val="28"/>
          <w:u w:color="000000" w:themeColor="text1"/>
        </w:rPr>
        <w:tab/>
      </w:r>
      <w:bookmarkStart w:name="ss_T59C8N160SA_lv1_1dda646a" w:id="175"/>
      <w:r w:rsidRPr="00AE0DEA">
        <w:rPr>
          <w:rFonts w:eastAsia="Times New Roman"/>
          <w:szCs w:val="28"/>
          <w:u w:color="000000" w:themeColor="text1"/>
        </w:rPr>
        <w:t>(</w:t>
      </w:r>
      <w:bookmarkEnd w:id="175"/>
      <w:r w:rsidRPr="00AE0DEA">
        <w:rPr>
          <w:rFonts w:eastAsia="Times New Roman"/>
          <w:szCs w:val="28"/>
          <w:u w:color="000000" w:themeColor="text1"/>
        </w:rPr>
        <w:t>A)</w:t>
      </w:r>
      <w:r w:rsidRPr="00AE0DEA">
        <w:t xml:space="preserve"> </w:t>
      </w:r>
      <w:r w:rsidRPr="00AE0DEA">
        <w:rPr>
          <w:rFonts w:eastAsia="Times New Roman"/>
          <w:szCs w:val="28"/>
          <w:u w:color="000000" w:themeColor="text1"/>
        </w:rPr>
        <w:t xml:space="preserve">There is created the </w:t>
      </w:r>
      <w:r>
        <w:rPr>
          <w:rFonts w:eastAsia="Times New Roman"/>
          <w:szCs w:val="28"/>
          <w:u w:color="000000" w:themeColor="text1"/>
        </w:rPr>
        <w:t>“</w:t>
      </w:r>
      <w:r w:rsidRPr="00AE0DEA">
        <w:rPr>
          <w:rFonts w:eastAsia="Times New Roman"/>
          <w:szCs w:val="28"/>
          <w:u w:color="000000" w:themeColor="text1"/>
        </w:rPr>
        <w:t>ESTF Review Panel</w:t>
      </w:r>
      <w:r>
        <w:rPr>
          <w:rFonts w:eastAsia="Times New Roman"/>
          <w:szCs w:val="28"/>
          <w:u w:color="000000" w:themeColor="text1"/>
        </w:rPr>
        <w:t>”</w:t>
      </w:r>
      <w:r w:rsidRPr="00AE0DEA">
        <w:rPr>
          <w:rFonts w:eastAsia="Times New Roman"/>
          <w:szCs w:val="28"/>
          <w:u w:color="000000" w:themeColor="text1"/>
        </w:rPr>
        <w:t xml:space="preserve"> that shall serve as an advisory panel to the department.</w:t>
      </w:r>
    </w:p>
    <w:p w:rsidRPr="00AE0DEA" w:rsidR="00530CA8" w:rsidP="00530CA8" w:rsidRDefault="00530CA8">
      <w:pPr>
        <w:pStyle w:val="scnewcodesection"/>
      </w:pPr>
      <w:r w:rsidRPr="00AE0DEA">
        <w:rPr>
          <w:rFonts w:eastAsia="Times New Roman"/>
          <w:szCs w:val="28"/>
          <w:u w:color="000000" w:themeColor="text1"/>
        </w:rPr>
        <w:tab/>
      </w:r>
      <w:bookmarkStart w:name="ss_T59C8N160SB_lv1_df93b5b7c" w:id="176"/>
      <w:r w:rsidRPr="00AE0DEA">
        <w:rPr>
          <w:rFonts w:eastAsia="Times New Roman"/>
          <w:szCs w:val="28"/>
          <w:u w:color="000000" w:themeColor="text1"/>
        </w:rPr>
        <w:t>(</w:t>
      </w:r>
      <w:bookmarkEnd w:id="176"/>
      <w:r w:rsidRPr="00AE0DEA">
        <w:rPr>
          <w:rFonts w:eastAsia="Times New Roman"/>
          <w:szCs w:val="28"/>
          <w:u w:color="000000" w:themeColor="text1"/>
        </w:rPr>
        <w:t>B)</w:t>
      </w:r>
      <w:r w:rsidRPr="00AE0DEA">
        <w:t xml:space="preserve"> </w:t>
      </w:r>
      <w:r w:rsidRPr="00AE0DEA">
        <w:rPr>
          <w:rFonts w:eastAsia="Times New Roman"/>
          <w:szCs w:val="28"/>
          <w:u w:color="000000" w:themeColor="text1"/>
        </w:rPr>
        <w:t>The review panel shall consist of ten members, pursuant to the following:</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60S1_lv2_c34bcf7b5" w:id="177"/>
      <w:r w:rsidRPr="00AE0DEA">
        <w:rPr>
          <w:rFonts w:eastAsia="Times New Roman"/>
          <w:szCs w:val="28"/>
          <w:u w:color="000000" w:themeColor="text1"/>
        </w:rPr>
        <w:t>(</w:t>
      </w:r>
      <w:bookmarkEnd w:id="177"/>
      <w:r w:rsidRPr="00AE0DEA">
        <w:rPr>
          <w:rFonts w:eastAsia="Times New Roman"/>
          <w:szCs w:val="28"/>
          <w:u w:color="000000" w:themeColor="text1"/>
        </w:rPr>
        <w:t>1)</w:t>
      </w:r>
      <w:r w:rsidRPr="00AE0DEA">
        <w:t xml:space="preserve"> </w:t>
      </w:r>
      <w:r w:rsidRPr="00AE0DEA">
        <w:rPr>
          <w:rFonts w:eastAsia="Times New Roman"/>
          <w:szCs w:val="28"/>
          <w:u w:color="000000" w:themeColor="text1"/>
        </w:rPr>
        <w:t>the Governor</w:t>
      </w:r>
      <w:r>
        <w:rPr>
          <w:rFonts w:eastAsia="Times New Roman"/>
          <w:szCs w:val="28"/>
          <w:u w:color="000000" w:themeColor="text1"/>
        </w:rPr>
        <w:t>,</w:t>
      </w:r>
      <w:r w:rsidRPr="00AE0DEA">
        <w:rPr>
          <w:rFonts w:eastAsia="Times New Roman"/>
          <w:szCs w:val="28"/>
          <w:u w:color="000000" w:themeColor="text1"/>
        </w:rPr>
        <w:t xml:space="preserve"> or his designee, who shall serve as the chair of the panel; </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60S2_lv2_fef4f71eb" w:id="178"/>
      <w:r w:rsidRPr="00AE0DEA">
        <w:rPr>
          <w:rFonts w:eastAsia="Times New Roman"/>
          <w:szCs w:val="28"/>
          <w:u w:color="000000" w:themeColor="text1"/>
        </w:rPr>
        <w:t>(</w:t>
      </w:r>
      <w:bookmarkEnd w:id="178"/>
      <w:r w:rsidRPr="00AE0DEA">
        <w:rPr>
          <w:rFonts w:eastAsia="Times New Roman"/>
          <w:szCs w:val="28"/>
          <w:u w:color="000000" w:themeColor="text1"/>
        </w:rPr>
        <w:t>2)</w:t>
      </w:r>
      <w:r w:rsidRPr="00AE0DEA">
        <w:t xml:space="preserve"> </w:t>
      </w:r>
      <w:r w:rsidRPr="00AE0DEA">
        <w:rPr>
          <w:rFonts w:eastAsia="Times New Roman"/>
          <w:szCs w:val="28"/>
          <w:u w:color="000000" w:themeColor="text1"/>
        </w:rPr>
        <w:t>three members to be appointed by the Governor;</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60S3_lv2_d67437e7d" w:id="179"/>
      <w:r w:rsidRPr="00AE0DEA">
        <w:rPr>
          <w:rFonts w:eastAsia="Times New Roman"/>
          <w:szCs w:val="28"/>
          <w:u w:color="000000" w:themeColor="text1"/>
        </w:rPr>
        <w:t>(</w:t>
      </w:r>
      <w:bookmarkEnd w:id="179"/>
      <w:r w:rsidRPr="00AE0DEA">
        <w:rPr>
          <w:rFonts w:eastAsia="Times New Roman"/>
          <w:szCs w:val="28"/>
          <w:u w:color="000000" w:themeColor="text1"/>
        </w:rPr>
        <w:t>3)</w:t>
      </w:r>
      <w:r w:rsidRPr="00AE0DEA">
        <w:t xml:space="preserve"> </w:t>
      </w:r>
      <w:r w:rsidRPr="00AE0DEA">
        <w:rPr>
          <w:rFonts w:eastAsia="Times New Roman"/>
          <w:szCs w:val="28"/>
          <w:u w:color="000000" w:themeColor="text1"/>
        </w:rPr>
        <w:t>one member appointed by the Speaker of the House of Representatives;</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60S4_lv2_b72c96b41" w:id="180"/>
      <w:r w:rsidRPr="00AE0DEA">
        <w:rPr>
          <w:rFonts w:eastAsia="Times New Roman"/>
          <w:szCs w:val="28"/>
          <w:u w:color="000000" w:themeColor="text1"/>
        </w:rPr>
        <w:t>(</w:t>
      </w:r>
      <w:bookmarkEnd w:id="180"/>
      <w:r w:rsidRPr="00AE0DEA">
        <w:rPr>
          <w:rFonts w:eastAsia="Times New Roman"/>
          <w:szCs w:val="28"/>
          <w:u w:color="000000" w:themeColor="text1"/>
        </w:rPr>
        <w:t>4)</w:t>
      </w:r>
      <w:r w:rsidRPr="00AE0DEA">
        <w:t xml:space="preserve"> </w:t>
      </w:r>
      <w:r w:rsidRPr="00AE0DEA">
        <w:rPr>
          <w:rFonts w:eastAsia="Times New Roman"/>
          <w:szCs w:val="28"/>
          <w:u w:color="000000" w:themeColor="text1"/>
        </w:rPr>
        <w:t>one member appointed by the President of the Senate;</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60S5_lv2_915a0f5a6" w:id="181"/>
      <w:r w:rsidRPr="00AE0DEA">
        <w:rPr>
          <w:rFonts w:eastAsia="Times New Roman"/>
          <w:szCs w:val="28"/>
          <w:u w:color="000000" w:themeColor="text1"/>
        </w:rPr>
        <w:t>(</w:t>
      </w:r>
      <w:bookmarkEnd w:id="181"/>
      <w:r w:rsidRPr="00AE0DEA">
        <w:rPr>
          <w:rFonts w:eastAsia="Times New Roman"/>
          <w:szCs w:val="28"/>
          <w:u w:color="000000" w:themeColor="text1"/>
        </w:rPr>
        <w:t>5)</w:t>
      </w:r>
      <w:r w:rsidRPr="00AE0DEA">
        <w:t xml:space="preserve"> </w:t>
      </w:r>
      <w:r w:rsidRPr="00AE0DEA">
        <w:rPr>
          <w:rFonts w:eastAsia="Times New Roman"/>
          <w:szCs w:val="28"/>
          <w:u w:color="000000" w:themeColor="text1"/>
        </w:rPr>
        <w:t>one member appointed by the Chairman of the House of Representatives Education and Public Works Committee;</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60S6_lv2_0884a5542" w:id="182"/>
      <w:r w:rsidRPr="00AE0DEA">
        <w:rPr>
          <w:rFonts w:eastAsia="Times New Roman"/>
          <w:szCs w:val="28"/>
          <w:u w:color="000000" w:themeColor="text1"/>
        </w:rPr>
        <w:t>(</w:t>
      </w:r>
      <w:bookmarkEnd w:id="182"/>
      <w:r w:rsidRPr="00AE0DEA">
        <w:rPr>
          <w:rFonts w:eastAsia="Times New Roman"/>
          <w:szCs w:val="28"/>
          <w:u w:color="000000" w:themeColor="text1"/>
        </w:rPr>
        <w:t>6)</w:t>
      </w:r>
      <w:r w:rsidRPr="00AE0DEA">
        <w:t xml:space="preserve"> </w:t>
      </w:r>
      <w:r w:rsidRPr="00AE0DEA">
        <w:rPr>
          <w:rFonts w:eastAsia="Times New Roman"/>
          <w:szCs w:val="28"/>
          <w:u w:color="000000" w:themeColor="text1"/>
        </w:rPr>
        <w:t>one member appointed by the Chairman of the Senate Education Committee; and</w:t>
      </w:r>
    </w:p>
    <w:p w:rsidRPr="00AE0DEA" w:rsidR="00530CA8" w:rsidP="00530CA8" w:rsidRDefault="00530CA8">
      <w:pPr>
        <w:pStyle w:val="scnewcodesection"/>
      </w:pPr>
      <w:r w:rsidRPr="00AE0DEA">
        <w:rPr>
          <w:rFonts w:eastAsia="Times New Roman"/>
          <w:szCs w:val="28"/>
          <w:u w:color="000000" w:themeColor="text1"/>
        </w:rPr>
        <w:tab/>
      </w:r>
      <w:r w:rsidRPr="00AE0DEA">
        <w:rPr>
          <w:rFonts w:eastAsia="Times New Roman"/>
          <w:szCs w:val="28"/>
          <w:u w:color="000000" w:themeColor="text1"/>
        </w:rPr>
        <w:tab/>
      </w:r>
      <w:bookmarkStart w:name="ss_T59C8N160S7_lv2_859ee01ad" w:id="183"/>
      <w:r w:rsidRPr="00AE0DEA">
        <w:rPr>
          <w:rFonts w:eastAsia="Times New Roman"/>
          <w:szCs w:val="28"/>
          <w:u w:color="000000" w:themeColor="text1"/>
        </w:rPr>
        <w:t>(</w:t>
      </w:r>
      <w:bookmarkEnd w:id="183"/>
      <w:r w:rsidRPr="00AE0DEA">
        <w:rPr>
          <w:rFonts w:eastAsia="Times New Roman"/>
          <w:szCs w:val="28"/>
          <w:u w:color="000000" w:themeColor="text1"/>
        </w:rPr>
        <w:t>7)</w:t>
      </w:r>
      <w:r w:rsidRPr="00AE0DEA">
        <w:t xml:space="preserve"> </w:t>
      </w:r>
      <w:r w:rsidRPr="00AE0DEA">
        <w:rPr>
          <w:rFonts w:eastAsia="Times New Roman"/>
          <w:szCs w:val="28"/>
          <w:u w:color="000000" w:themeColor="text1"/>
        </w:rPr>
        <w:t>two parents of scholarship students to be appointed by the Governor.</w:t>
      </w:r>
    </w:p>
    <w:p w:rsidRPr="00AE0DEA" w:rsidR="00530CA8" w:rsidP="00530CA8" w:rsidRDefault="00530CA8">
      <w:pPr>
        <w:pStyle w:val="scnewcodesection"/>
      </w:pPr>
      <w:r w:rsidRPr="00AE0DEA">
        <w:rPr>
          <w:rFonts w:eastAsia="Times New Roman"/>
          <w:szCs w:val="28"/>
          <w:u w:color="000000" w:themeColor="text1"/>
        </w:rPr>
        <w:tab/>
      </w:r>
      <w:bookmarkStart w:name="ss_T59C8N160SC_lv1_6448722d5" w:id="184"/>
      <w:r w:rsidRPr="00AE0DEA">
        <w:rPr>
          <w:rFonts w:eastAsia="Times New Roman"/>
          <w:szCs w:val="28"/>
          <w:u w:color="000000" w:themeColor="text1"/>
        </w:rPr>
        <w:t>(</w:t>
      </w:r>
      <w:bookmarkEnd w:id="184"/>
      <w:r w:rsidRPr="00AE0DEA">
        <w:rPr>
          <w:rFonts w:eastAsia="Times New Roman"/>
          <w:szCs w:val="28"/>
          <w:u w:color="000000" w:themeColor="text1"/>
        </w:rPr>
        <w:t>C)</w:t>
      </w:r>
      <w:r w:rsidRPr="00AE0DEA">
        <w:t xml:space="preserve"> </w:t>
      </w:r>
      <w:r w:rsidRPr="00AE0DEA">
        <w:rPr>
          <w:rFonts w:eastAsia="Times New Roman"/>
          <w:szCs w:val="28"/>
          <w:u w:color="000000" w:themeColor="text1"/>
        </w:rPr>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rsidRPr="00AE0DEA" w:rsidR="00530CA8" w:rsidP="00530CA8" w:rsidRDefault="00530CA8">
      <w:pPr>
        <w:pStyle w:val="scnewcodesection"/>
      </w:pPr>
      <w:r w:rsidRPr="00AE0DEA">
        <w:rPr>
          <w:rFonts w:eastAsia="Times New Roman"/>
          <w:szCs w:val="28"/>
          <w:u w:color="000000" w:themeColor="text1"/>
        </w:rPr>
        <w:lastRenderedPageBreak/>
        <w:tab/>
      </w:r>
      <w:bookmarkStart w:name="ss_T59C8N160SD_lv1_143505d3f" w:id="185"/>
      <w:r w:rsidRPr="00AE0DEA">
        <w:rPr>
          <w:rFonts w:eastAsia="Times New Roman"/>
          <w:szCs w:val="28"/>
          <w:u w:color="000000" w:themeColor="text1"/>
        </w:rPr>
        <w:t>(</w:t>
      </w:r>
      <w:bookmarkEnd w:id="185"/>
      <w:r w:rsidRPr="00AE0DEA">
        <w:rPr>
          <w:rFonts w:eastAsia="Times New Roman"/>
          <w:szCs w:val="28"/>
          <w:u w:color="000000" w:themeColor="text1"/>
        </w:rPr>
        <w:t>D)</w:t>
      </w:r>
      <w:r w:rsidRPr="00AE0DEA">
        <w:t xml:space="preserve"> </w:t>
      </w:r>
      <w:r w:rsidRPr="00AE0DEA">
        <w:rPr>
          <w:rFonts w:eastAsia="Times New Roman"/>
          <w:szCs w:val="28"/>
          <w:u w:color="000000" w:themeColor="text1"/>
        </w:rPr>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rsidRPr="00AE0DEA" w:rsidR="00530CA8" w:rsidP="00530CA8" w:rsidRDefault="00530CA8">
      <w:pPr>
        <w:pStyle w:val="scnewcodesection"/>
      </w:pPr>
      <w:r w:rsidRPr="00AE0DEA">
        <w:rPr>
          <w:rFonts w:eastAsia="Times New Roman"/>
          <w:szCs w:val="28"/>
          <w:u w:color="000000" w:themeColor="text1"/>
        </w:rPr>
        <w:tab/>
      </w:r>
      <w:bookmarkStart w:name="ss_T59C8N160SE_lv1_713399c2d" w:id="186"/>
      <w:r w:rsidRPr="00AE0DEA">
        <w:rPr>
          <w:rFonts w:eastAsia="Times New Roman"/>
          <w:szCs w:val="28"/>
          <w:u w:color="000000" w:themeColor="text1"/>
        </w:rPr>
        <w:t>(</w:t>
      </w:r>
      <w:bookmarkEnd w:id="186"/>
      <w:r w:rsidRPr="00AE0DEA">
        <w:rPr>
          <w:rFonts w:eastAsia="Times New Roman"/>
          <w:szCs w:val="28"/>
          <w:u w:color="000000" w:themeColor="text1"/>
        </w:rPr>
        <w:t>E)</w:t>
      </w:r>
      <w:r w:rsidRPr="00AE0DEA">
        <w:t xml:space="preserve"> </w:t>
      </w:r>
      <w:r w:rsidRPr="00AE0DEA">
        <w:rPr>
          <w:rFonts w:eastAsia="Times New Roman"/>
          <w:szCs w:val="28"/>
          <w:u w:color="000000" w:themeColor="text1"/>
        </w:rPr>
        <w:t>Members may not receive mileage or per diem.</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E0DEA" w:rsidR="00530CA8" w:rsidP="00530CA8" w:rsidRDefault="00530CA8">
      <w:pPr>
        <w:pStyle w:val="scnewcodesection"/>
      </w:pPr>
      <w:bookmarkStart w:name="ns_T59C8N165_de88c5b85" w:id="187"/>
      <w:r>
        <w:tab/>
      </w:r>
      <w:bookmarkEnd w:id="187"/>
      <w:r w:rsidRPr="00AE0DEA">
        <w:rPr>
          <w:rFonts w:eastAsia="Times New Roman"/>
          <w:snapToGrid w:val="0"/>
          <w:szCs w:val="20"/>
        </w:rPr>
        <w:t>Section 59-8-165.</w:t>
      </w:r>
      <w:r w:rsidRPr="00AE0DEA">
        <w:rPr>
          <w:rFonts w:eastAsia="Times New Roman"/>
          <w:snapToGrid w:val="0"/>
          <w:szCs w:val="20"/>
        </w:rPr>
        <w:tab/>
        <w:t>The provisions of the chapter do not restrict a school district’s ability to enact or enforce a district’s student transfer policy.</w:t>
      </w:r>
    </w:p>
    <w:p w:rsidRPr="00AE0DEA"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CA8" w:rsidP="00530CA8" w:rsidRDefault="00530CA8">
      <w:pPr>
        <w:pStyle w:val="scnewcodesection"/>
      </w:pPr>
      <w:bookmarkStart w:name="ns_T59C8N170_c2bd75f70" w:id="188"/>
      <w:r>
        <w:tab/>
      </w:r>
      <w:bookmarkEnd w:id="188"/>
      <w:r w:rsidRPr="00AE0DEA">
        <w:rPr>
          <w:snapToGrid w:val="0"/>
        </w:rPr>
        <w:t>Section 59-8-170.</w:t>
      </w:r>
      <w:r w:rsidRPr="00AE0DEA">
        <w:rPr>
          <w:snapToGrid w:val="0"/>
        </w:rPr>
        <w:tab/>
        <w:t>A scholarship student transferring from one public school to another public school pursuant to this program is not subject to any prohibition by the South Carolina High School League on a transfer student from participating in a sport immediately upon transfer.</w:t>
      </w:r>
    </w:p>
    <w:p w:rsidR="00530CA8" w:rsidP="00530CA8" w:rsidRDefault="00530C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CA8" w:rsidP="00530CA8" w:rsidRDefault="00530C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CA8" w:rsidP="00530CA8" w:rsidRDefault="00530CA8">
      <w:pPr>
        <w:pStyle w:val="scnoncodifiedsection"/>
      </w:pPr>
      <w:bookmarkStart w:name="bs_num_2_43e84ade5" w:id="189"/>
      <w:r>
        <w:t>S</w:t>
      </w:r>
      <w:bookmarkEnd w:id="189"/>
      <w:r>
        <w:t>ECTION 2.</w:t>
      </w:r>
      <w:r>
        <w:tab/>
      </w:r>
      <w:r w:rsidRPr="00AE0DEA">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30CA8" w:rsidP="00530CA8" w:rsidRDefault="00530C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CA8" w:rsidP="00530CA8" w:rsidRDefault="00530C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Time effective </w:t>
      </w:r>
    </w:p>
    <w:p w:rsidR="00530CA8" w:rsidP="00530CA8" w:rsidRDefault="00530C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CA8" w:rsidP="00530CA8" w:rsidRDefault="00530CA8">
      <w:pPr>
        <w:pStyle w:val="sccodifiedsection"/>
        <w:rPr>
          <w:u w:color="000000" w:themeColor="text1"/>
        </w:rPr>
      </w:pPr>
      <w:bookmarkStart w:name="bs_num_3_60dbb1ceb" w:id="190"/>
      <w:r>
        <w:t>S</w:t>
      </w:r>
      <w:bookmarkEnd w:id="190"/>
      <w:r>
        <w:t>ECTION 3.</w:t>
      </w:r>
      <w:r>
        <w:tab/>
      </w:r>
      <w:r w:rsidRPr="00AE0DEA">
        <w:rPr>
          <w:u w:color="000000" w:themeColor="text1"/>
        </w:rPr>
        <w:t>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p>
    <w:p w:rsidR="00530CA8" w:rsidP="00530CA8" w:rsidRDefault="00530CA8">
      <w:pPr>
        <w:pStyle w:val="sccodifiedsection"/>
        <w:rPr>
          <w:u w:color="000000" w:themeColor="text1"/>
        </w:rPr>
      </w:pPr>
    </w:p>
    <w:p w:rsidR="00530CA8" w:rsidP="00530CA8" w:rsidRDefault="00530CA8">
      <w:pPr>
        <w:pStyle w:val="sccodifiedsection"/>
      </w:pPr>
      <w:r>
        <w:t>Ratified the 2</w:t>
      </w:r>
      <w:r>
        <w:rPr>
          <w:vertAlign w:val="superscript"/>
        </w:rPr>
        <w:t>nd</w:t>
      </w:r>
      <w:r>
        <w:t xml:space="preserve"> day of May, 2023.</w:t>
      </w:r>
    </w:p>
    <w:p w:rsidR="00530CA8" w:rsidP="00530CA8" w:rsidRDefault="00530CA8">
      <w:pPr>
        <w:pStyle w:val="scactchamber"/>
        <w:widowControl/>
        <w:suppressLineNumbers w:val="0"/>
        <w:suppressAutoHyphens w:val="0"/>
        <w:jc w:val="both"/>
      </w:pPr>
    </w:p>
    <w:p w:rsidR="00530CA8" w:rsidP="00530CA8" w:rsidRDefault="00530CA8">
      <w:pPr>
        <w:pStyle w:val="scactchamber"/>
        <w:widowControl/>
        <w:suppressLineNumbers w:val="0"/>
        <w:suppressAutoHyphens w:val="0"/>
        <w:jc w:val="both"/>
      </w:pPr>
      <w:r>
        <w:t>Approved the 4</w:t>
      </w:r>
      <w:r w:rsidRPr="00C733F6">
        <w:rPr>
          <w:vertAlign w:val="superscript"/>
        </w:rPr>
        <w:t>th</w:t>
      </w:r>
      <w:r>
        <w:t xml:space="preserve"> day of May, 2023. </w:t>
      </w:r>
    </w:p>
    <w:p w:rsidR="00530CA8" w:rsidP="00530CA8" w:rsidRDefault="00530CA8">
      <w:pPr>
        <w:pStyle w:val="scactchamber"/>
        <w:widowControl/>
        <w:suppressLineNumbers w:val="0"/>
        <w:suppressAutoHyphens w:val="0"/>
        <w:jc w:val="center"/>
      </w:pPr>
    </w:p>
    <w:p w:rsidR="00530CA8" w:rsidP="00530CA8" w:rsidRDefault="00530CA8">
      <w:pPr>
        <w:pStyle w:val="scactchamber"/>
        <w:widowControl/>
        <w:suppressLineNumbers w:val="0"/>
        <w:suppressAutoHyphens w:val="0"/>
        <w:jc w:val="center"/>
      </w:pPr>
      <w:r>
        <w:t>__________</w:t>
      </w:r>
    </w:p>
    <w:p w:rsidRPr="00F60DB2" w:rsidR="000F4509" w:rsidP="00530CA8" w:rsidRDefault="000F4509">
      <w:pPr>
        <w:widowControl w:val="0"/>
        <w:tabs>
          <w:tab w:val="right" w:pos="1008"/>
          <w:tab w:val="left" w:pos="1152"/>
          <w:tab w:val="left" w:pos="1872"/>
          <w:tab w:val="left" w:pos="9187"/>
        </w:tabs>
        <w:spacing w:after="0"/>
        <w:ind w:left="2088" w:hanging="2088"/>
      </w:pPr>
    </w:p>
    <w:sectPr w:rsidRPr="00F60DB2" w:rsidR="000F4509" w:rsidSect="000F4509">
      <w:footerReference w:type="default" r:id="rId49"/>
      <w:footerReference w:type="first" r:id="rId5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509" w:rsidRPr="000F4509" w:rsidRDefault="000F4509" w:rsidP="000F450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509" w:rsidRDefault="000F4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
    <w:docVar w:name="dvBillNumberPrefix" w:val="S"/>
    <w:docVar w:name="dvOriginalBody" w:val="Senate"/>
  </w:docVars>
  <w:rsids>
    <w:rsidRoot w:val="005B7817"/>
    <w:rsid w:val="000029A0"/>
    <w:rsid w:val="00002E0E"/>
    <w:rsid w:val="00005338"/>
    <w:rsid w:val="00011182"/>
    <w:rsid w:val="00011DC4"/>
    <w:rsid w:val="00012912"/>
    <w:rsid w:val="00012CE1"/>
    <w:rsid w:val="00016D20"/>
    <w:rsid w:val="00017FB0"/>
    <w:rsid w:val="000203D3"/>
    <w:rsid w:val="00020B5D"/>
    <w:rsid w:val="00026284"/>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18C7"/>
    <w:rsid w:val="000F2089"/>
    <w:rsid w:val="000F2250"/>
    <w:rsid w:val="000F4509"/>
    <w:rsid w:val="0010329A"/>
    <w:rsid w:val="001164F9"/>
    <w:rsid w:val="00140049"/>
    <w:rsid w:val="00155655"/>
    <w:rsid w:val="00171601"/>
    <w:rsid w:val="001730EB"/>
    <w:rsid w:val="00173276"/>
    <w:rsid w:val="0019025B"/>
    <w:rsid w:val="00192AF7"/>
    <w:rsid w:val="00197366"/>
    <w:rsid w:val="00197CE4"/>
    <w:rsid w:val="001A136C"/>
    <w:rsid w:val="001B31ED"/>
    <w:rsid w:val="001B6BC2"/>
    <w:rsid w:val="001B6DA2"/>
    <w:rsid w:val="001B7E5F"/>
    <w:rsid w:val="001C47F3"/>
    <w:rsid w:val="001C5DDA"/>
    <w:rsid w:val="001D69B0"/>
    <w:rsid w:val="001E17A1"/>
    <w:rsid w:val="001E7185"/>
    <w:rsid w:val="001F2A41"/>
    <w:rsid w:val="001F313F"/>
    <w:rsid w:val="001F331D"/>
    <w:rsid w:val="002001FE"/>
    <w:rsid w:val="002038AA"/>
    <w:rsid w:val="0020505D"/>
    <w:rsid w:val="002077BC"/>
    <w:rsid w:val="0021166F"/>
    <w:rsid w:val="0021248D"/>
    <w:rsid w:val="002125DF"/>
    <w:rsid w:val="00233975"/>
    <w:rsid w:val="00236D73"/>
    <w:rsid w:val="00237220"/>
    <w:rsid w:val="00240649"/>
    <w:rsid w:val="002568C4"/>
    <w:rsid w:val="00257F60"/>
    <w:rsid w:val="002625EA"/>
    <w:rsid w:val="00270F7C"/>
    <w:rsid w:val="002778CE"/>
    <w:rsid w:val="00281442"/>
    <w:rsid w:val="002836D8"/>
    <w:rsid w:val="002866F3"/>
    <w:rsid w:val="002A6972"/>
    <w:rsid w:val="002B02F3"/>
    <w:rsid w:val="002B6660"/>
    <w:rsid w:val="002C3463"/>
    <w:rsid w:val="002C3B4D"/>
    <w:rsid w:val="002C7ED1"/>
    <w:rsid w:val="002D266D"/>
    <w:rsid w:val="002D3926"/>
    <w:rsid w:val="002D5B3D"/>
    <w:rsid w:val="002E4F8C"/>
    <w:rsid w:val="002F0B60"/>
    <w:rsid w:val="002F4898"/>
    <w:rsid w:val="002F560C"/>
    <w:rsid w:val="002F5847"/>
    <w:rsid w:val="002F7DF3"/>
    <w:rsid w:val="003021B7"/>
    <w:rsid w:val="0030425A"/>
    <w:rsid w:val="00304C44"/>
    <w:rsid w:val="00337420"/>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33609"/>
    <w:rsid w:val="00441F7F"/>
    <w:rsid w:val="0044206B"/>
    <w:rsid w:val="0045022B"/>
    <w:rsid w:val="004539B5"/>
    <w:rsid w:val="00464317"/>
    <w:rsid w:val="00473583"/>
    <w:rsid w:val="00477F32"/>
    <w:rsid w:val="0048501F"/>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32B3"/>
    <w:rsid w:val="005002ED"/>
    <w:rsid w:val="00500DBC"/>
    <w:rsid w:val="005102BE"/>
    <w:rsid w:val="00510A0F"/>
    <w:rsid w:val="00517044"/>
    <w:rsid w:val="00523F7F"/>
    <w:rsid w:val="00524D54"/>
    <w:rsid w:val="00530CA8"/>
    <w:rsid w:val="0054531B"/>
    <w:rsid w:val="00546C24"/>
    <w:rsid w:val="005476FF"/>
    <w:rsid w:val="00550868"/>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30CF"/>
    <w:rsid w:val="00604429"/>
    <w:rsid w:val="006067B0"/>
    <w:rsid w:val="00606A8B"/>
    <w:rsid w:val="00611EBA"/>
    <w:rsid w:val="00614921"/>
    <w:rsid w:val="00623BEA"/>
    <w:rsid w:val="006250DF"/>
    <w:rsid w:val="00630BBE"/>
    <w:rsid w:val="00640C87"/>
    <w:rsid w:val="00641B83"/>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E4E1C"/>
    <w:rsid w:val="007F1183"/>
    <w:rsid w:val="007F50D1"/>
    <w:rsid w:val="007F52D1"/>
    <w:rsid w:val="00806DCC"/>
    <w:rsid w:val="00815A49"/>
    <w:rsid w:val="00816D52"/>
    <w:rsid w:val="00825C9B"/>
    <w:rsid w:val="00831048"/>
    <w:rsid w:val="00834272"/>
    <w:rsid w:val="00836F4A"/>
    <w:rsid w:val="00845017"/>
    <w:rsid w:val="00850F75"/>
    <w:rsid w:val="00851A63"/>
    <w:rsid w:val="008625C1"/>
    <w:rsid w:val="008635C3"/>
    <w:rsid w:val="008806F9"/>
    <w:rsid w:val="00893307"/>
    <w:rsid w:val="008A57E3"/>
    <w:rsid w:val="008B5BF4"/>
    <w:rsid w:val="008C0CEE"/>
    <w:rsid w:val="008C1B18"/>
    <w:rsid w:val="008C2F88"/>
    <w:rsid w:val="008C6C3F"/>
    <w:rsid w:val="008D103C"/>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1D97"/>
    <w:rsid w:val="00AB5948"/>
    <w:rsid w:val="00AB73BF"/>
    <w:rsid w:val="00AD3E3D"/>
    <w:rsid w:val="00AE36EC"/>
    <w:rsid w:val="00AF1688"/>
    <w:rsid w:val="00AF2DDF"/>
    <w:rsid w:val="00AF3F85"/>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87123"/>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01EB"/>
    <w:rsid w:val="00C35680"/>
    <w:rsid w:val="00C369DA"/>
    <w:rsid w:val="00C45923"/>
    <w:rsid w:val="00C50939"/>
    <w:rsid w:val="00C5312C"/>
    <w:rsid w:val="00C543E7"/>
    <w:rsid w:val="00C61994"/>
    <w:rsid w:val="00C61D71"/>
    <w:rsid w:val="00C70225"/>
    <w:rsid w:val="00C72198"/>
    <w:rsid w:val="00C73C7D"/>
    <w:rsid w:val="00C75005"/>
    <w:rsid w:val="00C93E70"/>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5900"/>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1E27"/>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2828"/>
    <w:rsid w:val="00F44D36"/>
    <w:rsid w:val="00F46262"/>
    <w:rsid w:val="00F4795D"/>
    <w:rsid w:val="00F525CD"/>
    <w:rsid w:val="00F5286C"/>
    <w:rsid w:val="00F52E12"/>
    <w:rsid w:val="00F60DB2"/>
    <w:rsid w:val="00F67ED2"/>
    <w:rsid w:val="00F72CDB"/>
    <w:rsid w:val="00FA0F2E"/>
    <w:rsid w:val="00FA6C80"/>
    <w:rsid w:val="00FB3F2A"/>
    <w:rsid w:val="00FB4EA9"/>
    <w:rsid w:val="00FB5838"/>
    <w:rsid w:val="00FC4EFC"/>
    <w:rsid w:val="00FC76E5"/>
    <w:rsid w:val="00FD72E3"/>
    <w:rsid w:val="00FE06FC"/>
    <w:rsid w:val="00FE267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F45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201E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201E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201E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201E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201E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201E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201E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201E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201E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201E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201EB"/>
    <w:rPr>
      <w:noProof/>
    </w:rPr>
  </w:style>
  <w:style w:type="character" w:customStyle="1" w:styleId="sclocalcheck">
    <w:name w:val="sc_local_check"/>
    <w:uiPriority w:val="1"/>
    <w:qFormat/>
    <w:rsid w:val="00C201EB"/>
    <w:rPr>
      <w:noProof/>
    </w:rPr>
  </w:style>
  <w:style w:type="character" w:customStyle="1" w:styleId="sctempcheck">
    <w:name w:val="sc_temp_check"/>
    <w:uiPriority w:val="1"/>
    <w:qFormat/>
    <w:rsid w:val="00C201EB"/>
    <w:rPr>
      <w:noProof/>
    </w:rPr>
  </w:style>
  <w:style w:type="character" w:customStyle="1" w:styleId="Heading1Char">
    <w:name w:val="Heading 1 Char"/>
    <w:basedOn w:val="DefaultParagraphFont"/>
    <w:link w:val="Heading1"/>
    <w:uiPriority w:val="9"/>
    <w:rsid w:val="000F450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112.docx" TargetMode="External" Id="rId13" /><Relationship Type="http://schemas.openxmlformats.org/officeDocument/2006/relationships/hyperlink" Target="file:///h:\sj\20230119.docx" TargetMode="External" Id="rId18" /><Relationship Type="http://schemas.openxmlformats.org/officeDocument/2006/relationships/hyperlink" Target="file:///h:\sj\20230131.docx" TargetMode="External" Id="rId26" /><Relationship Type="http://schemas.openxmlformats.org/officeDocument/2006/relationships/hyperlink" Target="https://www.scstatehouse.gov//sess125_2023-2024/prever/39_20230118.htm" TargetMode="External" Id="rId39" /><Relationship Type="http://schemas.openxmlformats.org/officeDocument/2006/relationships/customXml" Target="../customXml/item3.xml" Id="rId3" /><Relationship Type="http://schemas.openxmlformats.org/officeDocument/2006/relationships/hyperlink" Target="file:///h:\sj\20230125.docx" TargetMode="External" Id="rId21" /><Relationship Type="http://schemas.openxmlformats.org/officeDocument/2006/relationships/hyperlink" Target="file:///h:\hj\20230427.docx" TargetMode="External" Id="rId34" /><Relationship Type="http://schemas.openxmlformats.org/officeDocument/2006/relationships/hyperlink" Target="https://www.scstatehouse.gov//sess125_2023-2024/prever/39_20230126a.htm" TargetMode="External" Id="rId42" /><Relationship Type="http://schemas.openxmlformats.org/officeDocument/2006/relationships/hyperlink" Target="https://www.scstatehouse.gov//sess125_2023-2024/prever/39_20230406.htm" TargetMode="External" Id="rId47" /><Relationship Type="http://schemas.openxmlformats.org/officeDocument/2006/relationships/footer" Target="footer2.xml" Id="rId50" /><Relationship Type="http://schemas.openxmlformats.org/officeDocument/2006/relationships/settings" Target="settings.xml" Id="rId7" /><Relationship Type="http://schemas.openxmlformats.org/officeDocument/2006/relationships/hyperlink" Target="file:///h:\sj\20230110.docx" TargetMode="External" Id="rId12" /><Relationship Type="http://schemas.openxmlformats.org/officeDocument/2006/relationships/hyperlink" Target="file:///h:\sj\20230118.docx" TargetMode="External" Id="rId17" /><Relationship Type="http://schemas.openxmlformats.org/officeDocument/2006/relationships/hyperlink" Target="file:///h:\sj\20230131.docx" TargetMode="External" Id="rId25" /><Relationship Type="http://schemas.openxmlformats.org/officeDocument/2006/relationships/hyperlink" Target="file:///h:\hj\20230426.docx" TargetMode="External" Id="rId33" /><Relationship Type="http://schemas.openxmlformats.org/officeDocument/2006/relationships/hyperlink" Target="https://www.scstatehouse.gov//sess125_2023-2024/prever/39_20221130.htm" TargetMode="External" Id="rId38" /><Relationship Type="http://schemas.openxmlformats.org/officeDocument/2006/relationships/hyperlink" Target="https://www.scstatehouse.gov//sess125_2023-2024/prever/39_20230201a.htm" TargetMode="External" Id="rId46" /><Relationship Type="http://schemas.openxmlformats.org/officeDocument/2006/relationships/customXml" Target="../customXml/item2.xml" Id="rId2" /><Relationship Type="http://schemas.openxmlformats.org/officeDocument/2006/relationships/hyperlink" Target="file:///h:\sj\20230118.docx" TargetMode="External" Id="rId16" /><Relationship Type="http://schemas.openxmlformats.org/officeDocument/2006/relationships/hyperlink" Target="file:///h:\sj\20230125.docx" TargetMode="External" Id="rId20" /><Relationship Type="http://schemas.openxmlformats.org/officeDocument/2006/relationships/hyperlink" Target="file:///h:\hj\20230202.docx" TargetMode="External" Id="rId29" /><Relationship Type="http://schemas.openxmlformats.org/officeDocument/2006/relationships/hyperlink" Target="https://www.scstatehouse.gov//sess125_2023-2024/prever/39_20230126.htm"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10.docx" TargetMode="External" Id="rId11" /><Relationship Type="http://schemas.openxmlformats.org/officeDocument/2006/relationships/hyperlink" Target="file:///h:\sj\20230131.docx" TargetMode="External" Id="rId24" /><Relationship Type="http://schemas.openxmlformats.org/officeDocument/2006/relationships/hyperlink" Target="file:///h:\hj\20230426.docx" TargetMode="External" Id="rId32" /><Relationship Type="http://schemas.openxmlformats.org/officeDocument/2006/relationships/hyperlink" Target="https://www.scstatehouse.gov/billsearch.php?billnumbers=39&amp;session=125&amp;summary=B" TargetMode="External" Id="rId37" /><Relationship Type="http://schemas.openxmlformats.org/officeDocument/2006/relationships/hyperlink" Target="https://www.scstatehouse.gov//sess125_2023-2024/prever/39_20230125.htm" TargetMode="External" Id="rId40" /><Relationship Type="http://schemas.openxmlformats.org/officeDocument/2006/relationships/hyperlink" Target="https://www.scstatehouse.gov//sess125_2023-2024/prever/39_20230201.htm" TargetMode="External" Id="rId45" /><Relationship Type="http://schemas.openxmlformats.org/officeDocument/2006/relationships/numbering" Target="numbering.xml" Id="rId5" /><Relationship Type="http://schemas.openxmlformats.org/officeDocument/2006/relationships/hyperlink" Target="file:///h:\sj\20230118.docx" TargetMode="External" Id="rId15" /><Relationship Type="http://schemas.openxmlformats.org/officeDocument/2006/relationships/hyperlink" Target="file:///h:\sj\20230126.docx" TargetMode="External" Id="rId23" /><Relationship Type="http://schemas.openxmlformats.org/officeDocument/2006/relationships/hyperlink" Target="file:///h:\hj\20230202.docx" TargetMode="External" Id="rId28" /><Relationship Type="http://schemas.openxmlformats.org/officeDocument/2006/relationships/hyperlink" Target="file:///h:\sj\20230502.docx" TargetMode="External" Id="rId36" /><Relationship Type="http://schemas.openxmlformats.org/officeDocument/2006/relationships/footer" Target="footer1.xml" Id="rId49" /><Relationship Type="http://schemas.openxmlformats.org/officeDocument/2006/relationships/endnotes" Target="endnotes.xml" Id="rId10" /><Relationship Type="http://schemas.openxmlformats.org/officeDocument/2006/relationships/hyperlink" Target="file:///h:\sj\20230124.docx" TargetMode="External" Id="rId19" /><Relationship Type="http://schemas.openxmlformats.org/officeDocument/2006/relationships/hyperlink" Target="file:///h:\hj\20230418.docx" TargetMode="External" Id="rId31" /><Relationship Type="http://schemas.openxmlformats.org/officeDocument/2006/relationships/hyperlink" Target="https://www.scstatehouse.gov//sess125_2023-2024/prever/39_20230131a.htm" TargetMode="Externa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117.docx" TargetMode="External" Id="rId14" /><Relationship Type="http://schemas.openxmlformats.org/officeDocument/2006/relationships/hyperlink" Target="file:///h:\sj\20230126.docx" TargetMode="External" Id="rId22" /><Relationship Type="http://schemas.openxmlformats.org/officeDocument/2006/relationships/hyperlink" Target="file:///h:\sj\20230201.docx" TargetMode="External" Id="rId27" /><Relationship Type="http://schemas.openxmlformats.org/officeDocument/2006/relationships/hyperlink" Target="file:///h:\hj\20230406.docx" TargetMode="External" Id="rId30" /><Relationship Type="http://schemas.openxmlformats.org/officeDocument/2006/relationships/hyperlink" Target="file:///h:\hj\20230427.docx" TargetMode="External" Id="rId35" /><Relationship Type="http://schemas.openxmlformats.org/officeDocument/2006/relationships/hyperlink" Target="https://www.scstatehouse.gov//sess125_2023-2024/prever/39_20230131.htm" TargetMode="External" Id="rId43" /><Relationship Type="http://schemas.openxmlformats.org/officeDocument/2006/relationships/hyperlink" Target="https://www.scstatehouse.gov//sess125_2023-2024/prever/39_20230412.htm" TargetMode="Externa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hyperlink" Target="https://www.scstatehouse.gov/billsearch.php?billnumbers=39&amp;session=125&amp;summary=B" TargetMode="External" Id="R72bbacb94d584800" /><Relationship Type="http://schemas.openxmlformats.org/officeDocument/2006/relationships/hyperlink" Target="https://www.scstatehouse.gov/sess125_2023-2024/prever/39_20221130.docx" TargetMode="External" Id="Race8f954e10048ed" /><Relationship Type="http://schemas.openxmlformats.org/officeDocument/2006/relationships/hyperlink" Target="https://www.scstatehouse.gov/sess125_2023-2024/prever/39_20230118.docx" TargetMode="External" Id="Re6553d461f114ebd" /><Relationship Type="http://schemas.openxmlformats.org/officeDocument/2006/relationships/hyperlink" Target="https://www.scstatehouse.gov/sess125_2023-2024/prever/39_20230125.docx" TargetMode="External" Id="R2a88f2a635cd46cb" /><Relationship Type="http://schemas.openxmlformats.org/officeDocument/2006/relationships/hyperlink" Target="https://www.scstatehouse.gov/sess125_2023-2024/prever/39_20230126.docx" TargetMode="External" Id="R9541e92756e544bc" /><Relationship Type="http://schemas.openxmlformats.org/officeDocument/2006/relationships/hyperlink" Target="https://www.scstatehouse.gov/sess125_2023-2024/prever/39_20230126a.docx" TargetMode="External" Id="R76b3238b84bc449a" /><Relationship Type="http://schemas.openxmlformats.org/officeDocument/2006/relationships/hyperlink" Target="https://www.scstatehouse.gov/sess125_2023-2024/prever/39_20230131.docx" TargetMode="External" Id="Rb879a4b8d8fb4c5c" /><Relationship Type="http://schemas.openxmlformats.org/officeDocument/2006/relationships/hyperlink" Target="https://www.scstatehouse.gov/sess125_2023-2024/prever/39_20230131a.docx" TargetMode="External" Id="R36d004a09f7a47b8" /><Relationship Type="http://schemas.openxmlformats.org/officeDocument/2006/relationships/hyperlink" Target="https://www.scstatehouse.gov/sess125_2023-2024/prever/39_20230201.docx" TargetMode="External" Id="R6fa1f756c83b404f" /><Relationship Type="http://schemas.openxmlformats.org/officeDocument/2006/relationships/hyperlink" Target="https://www.scstatehouse.gov/sess125_2023-2024/prever/39_20230201a.docx" TargetMode="External" Id="Raa0629350e2241aa" /><Relationship Type="http://schemas.openxmlformats.org/officeDocument/2006/relationships/hyperlink" Target="https://www.scstatehouse.gov/sess125_2023-2024/prever/39_20230406.docx" TargetMode="External" Id="R8879d54fa0704a52" /><Relationship Type="http://schemas.openxmlformats.org/officeDocument/2006/relationships/hyperlink" Target="https://www.scstatehouse.gov/sess125_2023-2024/prever/39_20230412.docx" TargetMode="External" Id="R0c2b77728c124c98" /><Relationship Type="http://schemas.openxmlformats.org/officeDocument/2006/relationships/hyperlink" Target="h:\sj\20230110.docx" TargetMode="External" Id="Rc7dd772cda824b56" /><Relationship Type="http://schemas.openxmlformats.org/officeDocument/2006/relationships/hyperlink" Target="h:\sj\20230110.docx" TargetMode="External" Id="Rfa79b5a26c7849eb" /><Relationship Type="http://schemas.openxmlformats.org/officeDocument/2006/relationships/hyperlink" Target="h:\sj\20230112.docx" TargetMode="External" Id="R2c56f7602b1c431a" /><Relationship Type="http://schemas.openxmlformats.org/officeDocument/2006/relationships/hyperlink" Target="h:\sj\20230117.docx" TargetMode="External" Id="Rf029fa479dde427c" /><Relationship Type="http://schemas.openxmlformats.org/officeDocument/2006/relationships/hyperlink" Target="h:\sj\20230118.docx" TargetMode="External" Id="R21473d5e0a6f4eb7" /><Relationship Type="http://schemas.openxmlformats.org/officeDocument/2006/relationships/hyperlink" Target="h:\sj\20230118.docx" TargetMode="External" Id="R5786c4d9991046c2" /><Relationship Type="http://schemas.openxmlformats.org/officeDocument/2006/relationships/hyperlink" Target="h:\sj\20230118.docx" TargetMode="External" Id="R8c2835f81d1b418c" /><Relationship Type="http://schemas.openxmlformats.org/officeDocument/2006/relationships/hyperlink" Target="h:\sj\20230119.docx" TargetMode="External" Id="Rd053e49a0eba47c0" /><Relationship Type="http://schemas.openxmlformats.org/officeDocument/2006/relationships/hyperlink" Target="h:\sj\20230124.docx" TargetMode="External" Id="Rb84b9ebeef8844aa" /><Relationship Type="http://schemas.openxmlformats.org/officeDocument/2006/relationships/hyperlink" Target="h:\sj\20230125.docx" TargetMode="External" Id="R3e76ba78d7624f03" /><Relationship Type="http://schemas.openxmlformats.org/officeDocument/2006/relationships/hyperlink" Target="h:\sj\20230125.docx" TargetMode="External" Id="R2dabf70dccd44db1" /><Relationship Type="http://schemas.openxmlformats.org/officeDocument/2006/relationships/hyperlink" Target="h:\sj\20230126.docx" TargetMode="External" Id="Reee81d55e416463c" /><Relationship Type="http://schemas.openxmlformats.org/officeDocument/2006/relationships/hyperlink" Target="h:\sj\20230126.docx" TargetMode="External" Id="Rdebd55f52bc843f2" /><Relationship Type="http://schemas.openxmlformats.org/officeDocument/2006/relationships/hyperlink" Target="h:\sj\20230131.docx" TargetMode="External" Id="R5b5756259fa94efa" /><Relationship Type="http://schemas.openxmlformats.org/officeDocument/2006/relationships/hyperlink" Target="h:\sj\20230131.docx" TargetMode="External" Id="R02c77800b96a4edd" /><Relationship Type="http://schemas.openxmlformats.org/officeDocument/2006/relationships/hyperlink" Target="h:\sj\20230131.docx" TargetMode="External" Id="Rd1fb8453bfd642a9" /><Relationship Type="http://schemas.openxmlformats.org/officeDocument/2006/relationships/hyperlink" Target="h:\sj\20230201.docx" TargetMode="External" Id="Raba3d1f09bc643b8" /><Relationship Type="http://schemas.openxmlformats.org/officeDocument/2006/relationships/hyperlink" Target="h:\hj\20230202.docx" TargetMode="External" Id="Rdbc7a5788ed74dd0" /><Relationship Type="http://schemas.openxmlformats.org/officeDocument/2006/relationships/hyperlink" Target="h:\hj\20230202.docx" TargetMode="External" Id="Rfee55ddea2d54c1b" /><Relationship Type="http://schemas.openxmlformats.org/officeDocument/2006/relationships/hyperlink" Target="h:\hj\20230406.docx" TargetMode="External" Id="Rc51084edc69a4b39" /><Relationship Type="http://schemas.openxmlformats.org/officeDocument/2006/relationships/hyperlink" Target="h:\hj\20230418.docx" TargetMode="External" Id="R08b1ff7edeb749aa" /><Relationship Type="http://schemas.openxmlformats.org/officeDocument/2006/relationships/hyperlink" Target="h:\hj\20230426.docx" TargetMode="External" Id="Rd58ad9e0be5e4458" /><Relationship Type="http://schemas.openxmlformats.org/officeDocument/2006/relationships/hyperlink" Target="h:\hj\20230426.docx" TargetMode="External" Id="Re260b5b550434571" /><Relationship Type="http://schemas.openxmlformats.org/officeDocument/2006/relationships/hyperlink" Target="h:\hj\20230427.docx" TargetMode="External" Id="Rcba6abec0edf41fe" /><Relationship Type="http://schemas.openxmlformats.org/officeDocument/2006/relationships/hyperlink" Target="h:\hj\20230427.docx" TargetMode="External" Id="R2d6dcc45eb524335" /><Relationship Type="http://schemas.openxmlformats.org/officeDocument/2006/relationships/hyperlink" Target="h:\sj\20230502.docx" TargetMode="External" Id="Rf5650133f14b4164" /><Relationship Type="http://schemas.openxmlformats.org/officeDocument/2006/relationships/hyperlink" Target="https://www.scstatehouse.gov/billsearch.php?billnumbers=39&amp;session=125&amp;summary=B" TargetMode="External" Id="R50a784539f66436b" /><Relationship Type="http://schemas.openxmlformats.org/officeDocument/2006/relationships/hyperlink" Target="https://www.scstatehouse.gov/sess125_2023-2024/prever/39_20221130.docx" TargetMode="External" Id="R5a51a5d5d7cd4ef3" /><Relationship Type="http://schemas.openxmlformats.org/officeDocument/2006/relationships/hyperlink" Target="https://www.scstatehouse.gov/sess125_2023-2024/prever/39_20230118.docx" TargetMode="External" Id="R4f6b672ac6024972" /><Relationship Type="http://schemas.openxmlformats.org/officeDocument/2006/relationships/hyperlink" Target="https://www.scstatehouse.gov/sess125_2023-2024/prever/39_20230125.docx" TargetMode="External" Id="Rb46a73635c6648cb" /><Relationship Type="http://schemas.openxmlformats.org/officeDocument/2006/relationships/hyperlink" Target="https://www.scstatehouse.gov/sess125_2023-2024/prever/39_20230126.docx" TargetMode="External" Id="R465d32592de94fd0" /><Relationship Type="http://schemas.openxmlformats.org/officeDocument/2006/relationships/hyperlink" Target="https://www.scstatehouse.gov/sess125_2023-2024/prever/39_20230126a.docx" TargetMode="External" Id="R46eddb57c4504b9b" /><Relationship Type="http://schemas.openxmlformats.org/officeDocument/2006/relationships/hyperlink" Target="https://www.scstatehouse.gov/sess125_2023-2024/prever/39_20230131.docx" TargetMode="External" Id="R2c9efb0469dc4c67" /><Relationship Type="http://schemas.openxmlformats.org/officeDocument/2006/relationships/hyperlink" Target="https://www.scstatehouse.gov/sess125_2023-2024/prever/39_20230131a.docx" TargetMode="External" Id="Rc0ae2256aa38441f" /><Relationship Type="http://schemas.openxmlformats.org/officeDocument/2006/relationships/hyperlink" Target="https://www.scstatehouse.gov/sess125_2023-2024/prever/39_20230201.docx" TargetMode="External" Id="Re38f043a0e3a48b5" /><Relationship Type="http://schemas.openxmlformats.org/officeDocument/2006/relationships/hyperlink" Target="https://www.scstatehouse.gov/sess125_2023-2024/prever/39_20230201a.docx" TargetMode="External" Id="R2c1522c6f3134298" /><Relationship Type="http://schemas.openxmlformats.org/officeDocument/2006/relationships/hyperlink" Target="https://www.scstatehouse.gov/sess125_2023-2024/prever/39_20230406.docx" TargetMode="External" Id="R86a18c27a03c41f8" /><Relationship Type="http://schemas.openxmlformats.org/officeDocument/2006/relationships/hyperlink" Target="https://www.scstatehouse.gov/sess125_2023-2024/prever/39_20230412.docx" TargetMode="External" Id="Rf4d95cf20d304c45" /><Relationship Type="http://schemas.openxmlformats.org/officeDocument/2006/relationships/hyperlink" Target="h:\sj\20230110.docx" TargetMode="External" Id="R6b4d0057907a4b22" /><Relationship Type="http://schemas.openxmlformats.org/officeDocument/2006/relationships/hyperlink" Target="h:\sj\20230110.docx" TargetMode="External" Id="Rcccfd97353714971" /><Relationship Type="http://schemas.openxmlformats.org/officeDocument/2006/relationships/hyperlink" Target="h:\sj\20230112.docx" TargetMode="External" Id="Rfa2687d831a74729" /><Relationship Type="http://schemas.openxmlformats.org/officeDocument/2006/relationships/hyperlink" Target="h:\sj\20230117.docx" TargetMode="External" Id="Ra7c0090dca9e4085" /><Relationship Type="http://schemas.openxmlformats.org/officeDocument/2006/relationships/hyperlink" Target="h:\sj\20230118.docx" TargetMode="External" Id="Ree5a58d52d644e6b" /><Relationship Type="http://schemas.openxmlformats.org/officeDocument/2006/relationships/hyperlink" Target="h:\sj\20230118.docx" TargetMode="External" Id="R47413c35026843e1" /><Relationship Type="http://schemas.openxmlformats.org/officeDocument/2006/relationships/hyperlink" Target="h:\sj\20230118.docx" TargetMode="External" Id="R68a8f0328de9458a" /><Relationship Type="http://schemas.openxmlformats.org/officeDocument/2006/relationships/hyperlink" Target="h:\sj\20230119.docx" TargetMode="External" Id="Rf9eb5e1332b948b2" /><Relationship Type="http://schemas.openxmlformats.org/officeDocument/2006/relationships/hyperlink" Target="h:\sj\20230124.docx" TargetMode="External" Id="R404855acc4dc49b4" /><Relationship Type="http://schemas.openxmlformats.org/officeDocument/2006/relationships/hyperlink" Target="h:\sj\20230125.docx" TargetMode="External" Id="R521edb7663394f60" /><Relationship Type="http://schemas.openxmlformats.org/officeDocument/2006/relationships/hyperlink" Target="h:\sj\20230125.docx" TargetMode="External" Id="R5c23beb132824a7b" /><Relationship Type="http://schemas.openxmlformats.org/officeDocument/2006/relationships/hyperlink" Target="h:\sj\20230126.docx" TargetMode="External" Id="R6f67caa254ce48a7" /><Relationship Type="http://schemas.openxmlformats.org/officeDocument/2006/relationships/hyperlink" Target="h:\sj\20230126.docx" TargetMode="External" Id="Ra017b52cafe84b30" /><Relationship Type="http://schemas.openxmlformats.org/officeDocument/2006/relationships/hyperlink" Target="h:\sj\20230131.docx" TargetMode="External" Id="R131fa53091cc4a3e" /><Relationship Type="http://schemas.openxmlformats.org/officeDocument/2006/relationships/hyperlink" Target="h:\sj\20230131.docx" TargetMode="External" Id="R656320856cf34258" /><Relationship Type="http://schemas.openxmlformats.org/officeDocument/2006/relationships/hyperlink" Target="h:\sj\20230131.docx" TargetMode="External" Id="R2a1f08ff22a140fb" /><Relationship Type="http://schemas.openxmlformats.org/officeDocument/2006/relationships/hyperlink" Target="h:\sj\20230201.docx" TargetMode="External" Id="R46eb651f061c4da2" /><Relationship Type="http://schemas.openxmlformats.org/officeDocument/2006/relationships/hyperlink" Target="h:\hj\20230202.docx" TargetMode="External" Id="Red153ade6ce645ed" /><Relationship Type="http://schemas.openxmlformats.org/officeDocument/2006/relationships/hyperlink" Target="h:\hj\20230202.docx" TargetMode="External" Id="R6bb9c143de3d49d3" /><Relationship Type="http://schemas.openxmlformats.org/officeDocument/2006/relationships/hyperlink" Target="h:\hj\20230406.docx" TargetMode="External" Id="Rfabb794ad20d430b" /><Relationship Type="http://schemas.openxmlformats.org/officeDocument/2006/relationships/hyperlink" Target="h:\hj\20230418.docx" TargetMode="External" Id="R3093b626f0074b61" /><Relationship Type="http://schemas.openxmlformats.org/officeDocument/2006/relationships/hyperlink" Target="h:\hj\20230426.docx" TargetMode="External" Id="R49e268c8518c41b3" /><Relationship Type="http://schemas.openxmlformats.org/officeDocument/2006/relationships/hyperlink" Target="h:\hj\20230426.docx" TargetMode="External" Id="R2e400d112b374e80" /><Relationship Type="http://schemas.openxmlformats.org/officeDocument/2006/relationships/hyperlink" Target="h:\hj\20230427.docx" TargetMode="External" Id="Rfca454c64cd34bd0" /><Relationship Type="http://schemas.openxmlformats.org/officeDocument/2006/relationships/hyperlink" Target="h:\hj\20230427.docx" TargetMode="External" Id="R53924a9b18f44138" /><Relationship Type="http://schemas.openxmlformats.org/officeDocument/2006/relationships/hyperlink" Target="h:\sj\20230502.docx" TargetMode="External" Id="Ra991528b834f4e54" /><Relationship Type="http://schemas.openxmlformats.org/officeDocument/2006/relationships/hyperlink" Target="https://www.scstatehouse.gov/billsearch.php?billnumbers=39&amp;session=125&amp;summary=B" TargetMode="External" Id="R10d4a7ac19654b4d" /><Relationship Type="http://schemas.openxmlformats.org/officeDocument/2006/relationships/hyperlink" Target="https://www.scstatehouse.gov/sess125_2023-2024/prever/39_20221130.docx" TargetMode="External" Id="R821feb35681d430b" /><Relationship Type="http://schemas.openxmlformats.org/officeDocument/2006/relationships/hyperlink" Target="https://www.scstatehouse.gov/sess125_2023-2024/prever/39_20230118.docx" TargetMode="External" Id="Rba24f34acc9e45af" /><Relationship Type="http://schemas.openxmlformats.org/officeDocument/2006/relationships/hyperlink" Target="https://www.scstatehouse.gov/sess125_2023-2024/prever/39_20230125.docx" TargetMode="External" Id="R62df0eae085043e4" /><Relationship Type="http://schemas.openxmlformats.org/officeDocument/2006/relationships/hyperlink" Target="https://www.scstatehouse.gov/sess125_2023-2024/prever/39_20230126.docx" TargetMode="External" Id="Rfb798ba8bd5d4e43" /><Relationship Type="http://schemas.openxmlformats.org/officeDocument/2006/relationships/hyperlink" Target="https://www.scstatehouse.gov/sess125_2023-2024/prever/39_20230126a.docx" TargetMode="External" Id="Rdc564ae6a1574cac" /><Relationship Type="http://schemas.openxmlformats.org/officeDocument/2006/relationships/hyperlink" Target="https://www.scstatehouse.gov/sess125_2023-2024/prever/39_20230131.docx" TargetMode="External" Id="R6f4625bd48fe4347" /><Relationship Type="http://schemas.openxmlformats.org/officeDocument/2006/relationships/hyperlink" Target="https://www.scstatehouse.gov/sess125_2023-2024/prever/39_20230131a.docx" TargetMode="External" Id="R4650964d18c24e17" /><Relationship Type="http://schemas.openxmlformats.org/officeDocument/2006/relationships/hyperlink" Target="https://www.scstatehouse.gov/sess125_2023-2024/prever/39_20230201.docx" TargetMode="External" Id="R481dddfa6f0943ba" /><Relationship Type="http://schemas.openxmlformats.org/officeDocument/2006/relationships/hyperlink" Target="https://www.scstatehouse.gov/sess125_2023-2024/prever/39_20230201a.docx" TargetMode="External" Id="R38382dcd47c1491e" /><Relationship Type="http://schemas.openxmlformats.org/officeDocument/2006/relationships/hyperlink" Target="https://www.scstatehouse.gov/sess125_2023-2024/prever/39_20230406.docx" TargetMode="External" Id="R3e6a7cc88c3246e8" /><Relationship Type="http://schemas.openxmlformats.org/officeDocument/2006/relationships/hyperlink" Target="https://www.scstatehouse.gov/sess125_2023-2024/prever/39_20230412.docx" TargetMode="External" Id="R3017742fd0824d39" /><Relationship Type="http://schemas.openxmlformats.org/officeDocument/2006/relationships/hyperlink" Target="h:\sj\20230110.docx" TargetMode="External" Id="Rc720dc2ec86f4082" /><Relationship Type="http://schemas.openxmlformats.org/officeDocument/2006/relationships/hyperlink" Target="h:\sj\20230110.docx" TargetMode="External" Id="Rc0734c162bdf4646" /><Relationship Type="http://schemas.openxmlformats.org/officeDocument/2006/relationships/hyperlink" Target="h:\sj\20230112.docx" TargetMode="External" Id="R2aef3165272545d4" /><Relationship Type="http://schemas.openxmlformats.org/officeDocument/2006/relationships/hyperlink" Target="h:\sj\20230117.docx" TargetMode="External" Id="Rdb7aa0ae121e4501" /><Relationship Type="http://schemas.openxmlformats.org/officeDocument/2006/relationships/hyperlink" Target="h:\sj\20230118.docx" TargetMode="External" Id="R4bdb482bd2794bf6" /><Relationship Type="http://schemas.openxmlformats.org/officeDocument/2006/relationships/hyperlink" Target="h:\sj\20230118.docx" TargetMode="External" Id="R97d3700ab39d425f" /><Relationship Type="http://schemas.openxmlformats.org/officeDocument/2006/relationships/hyperlink" Target="h:\sj\20230118.docx" TargetMode="External" Id="Rfd291fbeef504520" /><Relationship Type="http://schemas.openxmlformats.org/officeDocument/2006/relationships/hyperlink" Target="h:\sj\20230119.docx" TargetMode="External" Id="Rb8812b1e6d07486c" /><Relationship Type="http://schemas.openxmlformats.org/officeDocument/2006/relationships/hyperlink" Target="h:\sj\20230124.docx" TargetMode="External" Id="R080e69872376478c" /><Relationship Type="http://schemas.openxmlformats.org/officeDocument/2006/relationships/hyperlink" Target="h:\sj\20230125.docx" TargetMode="External" Id="Rcd232f26fbda4fe4" /><Relationship Type="http://schemas.openxmlformats.org/officeDocument/2006/relationships/hyperlink" Target="h:\sj\20230125.docx" TargetMode="External" Id="Rd7c3ddeba5924c67" /><Relationship Type="http://schemas.openxmlformats.org/officeDocument/2006/relationships/hyperlink" Target="h:\sj\20230126.docx" TargetMode="External" Id="R40ac798580b84697" /><Relationship Type="http://schemas.openxmlformats.org/officeDocument/2006/relationships/hyperlink" Target="h:\sj\20230126.docx" TargetMode="External" Id="R41930dc019af4785" /><Relationship Type="http://schemas.openxmlformats.org/officeDocument/2006/relationships/hyperlink" Target="h:\sj\20230131.docx" TargetMode="External" Id="R494fd83d49b349a5" /><Relationship Type="http://schemas.openxmlformats.org/officeDocument/2006/relationships/hyperlink" Target="h:\sj\20230131.docx" TargetMode="External" Id="R338b048ab28e4724" /><Relationship Type="http://schemas.openxmlformats.org/officeDocument/2006/relationships/hyperlink" Target="h:\sj\20230131.docx" TargetMode="External" Id="Rc348ddbfaa4444ed" /><Relationship Type="http://schemas.openxmlformats.org/officeDocument/2006/relationships/hyperlink" Target="h:\sj\20230201.docx" TargetMode="External" Id="R905b01ef8e39420d" /><Relationship Type="http://schemas.openxmlformats.org/officeDocument/2006/relationships/hyperlink" Target="h:\hj\20230202.docx" TargetMode="External" Id="R9d1f99cdcf994f33" /><Relationship Type="http://schemas.openxmlformats.org/officeDocument/2006/relationships/hyperlink" Target="h:\hj\20230202.docx" TargetMode="External" Id="Raa59fdd365744ce4" /><Relationship Type="http://schemas.openxmlformats.org/officeDocument/2006/relationships/hyperlink" Target="h:\hj\20230406.docx" TargetMode="External" Id="R655db73bc6844d84" /><Relationship Type="http://schemas.openxmlformats.org/officeDocument/2006/relationships/hyperlink" Target="h:\hj\20230418.docx" TargetMode="External" Id="R0c4a7c58bebb4a66" /><Relationship Type="http://schemas.openxmlformats.org/officeDocument/2006/relationships/hyperlink" Target="h:\hj\20230426.docx" TargetMode="External" Id="Ref30d2f92f1f431b" /><Relationship Type="http://schemas.openxmlformats.org/officeDocument/2006/relationships/hyperlink" Target="h:\hj\20230426.docx" TargetMode="External" Id="R0c950b044b44483d" /><Relationship Type="http://schemas.openxmlformats.org/officeDocument/2006/relationships/hyperlink" Target="h:\hj\20230427.docx" TargetMode="External" Id="R42314615a02a43cb" /><Relationship Type="http://schemas.openxmlformats.org/officeDocument/2006/relationships/hyperlink" Target="h:\hj\20230427.docx" TargetMode="External" Id="R9b8c464896964bab" /><Relationship Type="http://schemas.openxmlformats.org/officeDocument/2006/relationships/hyperlink" Target="https://www.scstatehouse.gov/billsearch.php?billnumbers=39&amp;session=125&amp;summary=B" TargetMode="External" Id="Rb6741d5805934f4d" /><Relationship Type="http://schemas.openxmlformats.org/officeDocument/2006/relationships/hyperlink" Target="https://www.scstatehouse.gov/sess125_2023-2024/prever/39_20221130.docx" TargetMode="External" Id="R0ccf7698313e43d0" /><Relationship Type="http://schemas.openxmlformats.org/officeDocument/2006/relationships/hyperlink" Target="https://www.scstatehouse.gov/sess125_2023-2024/prever/39_20230118.docx" TargetMode="External" Id="R8d6908ebac6e4521" /><Relationship Type="http://schemas.openxmlformats.org/officeDocument/2006/relationships/hyperlink" Target="https://www.scstatehouse.gov/sess125_2023-2024/prever/39_20230125.docx" TargetMode="External" Id="R04fbbade952c40f6" /><Relationship Type="http://schemas.openxmlformats.org/officeDocument/2006/relationships/hyperlink" Target="https://www.scstatehouse.gov/sess125_2023-2024/prever/39_20230126.docx" TargetMode="External" Id="R18935f90187c46fb" /><Relationship Type="http://schemas.openxmlformats.org/officeDocument/2006/relationships/hyperlink" Target="https://www.scstatehouse.gov/sess125_2023-2024/prever/39_20230126a.docx" TargetMode="External" Id="Rf025bcd8c9ff4c71" /><Relationship Type="http://schemas.openxmlformats.org/officeDocument/2006/relationships/hyperlink" Target="https://www.scstatehouse.gov/sess125_2023-2024/prever/39_20230131.docx" TargetMode="External" Id="R55eecb30dd004515" /><Relationship Type="http://schemas.openxmlformats.org/officeDocument/2006/relationships/hyperlink" Target="https://www.scstatehouse.gov/sess125_2023-2024/prever/39_20230131a.docx" TargetMode="External" Id="Rb3a5b8f1a75e489e" /><Relationship Type="http://schemas.openxmlformats.org/officeDocument/2006/relationships/hyperlink" Target="https://www.scstatehouse.gov/sess125_2023-2024/prever/39_20230201.docx" TargetMode="External" Id="Rb1e9756389d44b7d" /><Relationship Type="http://schemas.openxmlformats.org/officeDocument/2006/relationships/hyperlink" Target="https://www.scstatehouse.gov/sess125_2023-2024/prever/39_20230201a.docx" TargetMode="External" Id="R02b279a87acb4928" /><Relationship Type="http://schemas.openxmlformats.org/officeDocument/2006/relationships/hyperlink" Target="https://www.scstatehouse.gov/sess125_2023-2024/prever/39_20230406.docx" TargetMode="External" Id="R60276b0f4b0f4479" /><Relationship Type="http://schemas.openxmlformats.org/officeDocument/2006/relationships/hyperlink" Target="https://www.scstatehouse.gov/sess125_2023-2024/prever/39_20230412.docx" TargetMode="External" Id="R01f74aae0dfc4f83" /><Relationship Type="http://schemas.openxmlformats.org/officeDocument/2006/relationships/hyperlink" Target="h:\sj\20230110.docx" TargetMode="External" Id="R478dadb7ff904531" /><Relationship Type="http://schemas.openxmlformats.org/officeDocument/2006/relationships/hyperlink" Target="h:\sj\20230110.docx" TargetMode="External" Id="R8ca2c4b2381f4892" /><Relationship Type="http://schemas.openxmlformats.org/officeDocument/2006/relationships/hyperlink" Target="h:\sj\20230112.docx" TargetMode="External" Id="R14334dedd5f64d34" /><Relationship Type="http://schemas.openxmlformats.org/officeDocument/2006/relationships/hyperlink" Target="h:\sj\20230117.docx" TargetMode="External" Id="R95581001ae074847" /><Relationship Type="http://schemas.openxmlformats.org/officeDocument/2006/relationships/hyperlink" Target="h:\sj\20230118.docx" TargetMode="External" Id="R7478854dbdc2406c" /><Relationship Type="http://schemas.openxmlformats.org/officeDocument/2006/relationships/hyperlink" Target="h:\sj\20230118.docx" TargetMode="External" Id="Rf59ea732d6dd45b0" /><Relationship Type="http://schemas.openxmlformats.org/officeDocument/2006/relationships/hyperlink" Target="h:\sj\20230118.docx" TargetMode="External" Id="R61f8bc74050240dd" /><Relationship Type="http://schemas.openxmlformats.org/officeDocument/2006/relationships/hyperlink" Target="h:\sj\20230119.docx" TargetMode="External" Id="R68d11b2ebdd44429" /><Relationship Type="http://schemas.openxmlformats.org/officeDocument/2006/relationships/hyperlink" Target="h:\sj\20230124.docx" TargetMode="External" Id="Ra7e49cfb61f54d47" /><Relationship Type="http://schemas.openxmlformats.org/officeDocument/2006/relationships/hyperlink" Target="h:\sj\20230125.docx" TargetMode="External" Id="Rb74a1096b4c1417f" /><Relationship Type="http://schemas.openxmlformats.org/officeDocument/2006/relationships/hyperlink" Target="h:\sj\20230125.docx" TargetMode="External" Id="Rfd9828e5518e4eb4" /><Relationship Type="http://schemas.openxmlformats.org/officeDocument/2006/relationships/hyperlink" Target="h:\sj\20230126.docx" TargetMode="External" Id="Rc33cd9903d6747b4" /><Relationship Type="http://schemas.openxmlformats.org/officeDocument/2006/relationships/hyperlink" Target="h:\sj\20230126.docx" TargetMode="External" Id="Raf70413a5e4e4c47" /><Relationship Type="http://schemas.openxmlformats.org/officeDocument/2006/relationships/hyperlink" Target="h:\sj\20230131.docx" TargetMode="External" Id="R1fbb924644fb43bc" /><Relationship Type="http://schemas.openxmlformats.org/officeDocument/2006/relationships/hyperlink" Target="h:\sj\20230131.docx" TargetMode="External" Id="Rc0163e5c0c754a02" /><Relationship Type="http://schemas.openxmlformats.org/officeDocument/2006/relationships/hyperlink" Target="h:\sj\20230131.docx" TargetMode="External" Id="R747310c9619245ba" /><Relationship Type="http://schemas.openxmlformats.org/officeDocument/2006/relationships/hyperlink" Target="h:\sj\20230201.docx" TargetMode="External" Id="Rd0d993c65d7444e1" /><Relationship Type="http://schemas.openxmlformats.org/officeDocument/2006/relationships/hyperlink" Target="h:\hj\20230202.docx" TargetMode="External" Id="R2d911d6f6aa147d8" /><Relationship Type="http://schemas.openxmlformats.org/officeDocument/2006/relationships/hyperlink" Target="h:\hj\20230202.docx" TargetMode="External" Id="Re9cc616a338c46a5" /><Relationship Type="http://schemas.openxmlformats.org/officeDocument/2006/relationships/hyperlink" Target="h:\hj\20230406.docx" TargetMode="External" Id="R7c20bf44d5e6471f" /><Relationship Type="http://schemas.openxmlformats.org/officeDocument/2006/relationships/hyperlink" Target="h:\hj\20230418.docx" TargetMode="External" Id="R1e6303e0b22e482d" /><Relationship Type="http://schemas.openxmlformats.org/officeDocument/2006/relationships/hyperlink" Target="h:\hj\20230426.docx" TargetMode="External" Id="R24ce87030f244c1e" /><Relationship Type="http://schemas.openxmlformats.org/officeDocument/2006/relationships/hyperlink" Target="h:\hj\20230426.docx" TargetMode="External" Id="Redc23ea543a14119" /><Relationship Type="http://schemas.openxmlformats.org/officeDocument/2006/relationships/hyperlink" Target="h:\hj\20230427.docx" TargetMode="External" Id="R2cea8e40f9284738" /><Relationship Type="http://schemas.openxmlformats.org/officeDocument/2006/relationships/hyperlink" Target="h:\hj\20230427.docx" TargetMode="External" Id="R0ba63c5d389d422c" /><Relationship Type="http://schemas.openxmlformats.org/officeDocument/2006/relationships/hyperlink" Target="https://www.scstatehouse.gov/billsearch.php?billnumbers=39&amp;session=125&amp;summary=B" TargetMode="External" Id="R0746c29db3fe493a" /><Relationship Type="http://schemas.openxmlformats.org/officeDocument/2006/relationships/hyperlink" Target="https://www.scstatehouse.gov/sess125_2023-2024/prever/39_20221130.docx" TargetMode="External" Id="R121aa3bd35a24990" /><Relationship Type="http://schemas.openxmlformats.org/officeDocument/2006/relationships/hyperlink" Target="https://www.scstatehouse.gov/sess125_2023-2024/prever/39_20230118.docx" TargetMode="External" Id="Rdb322bc4958f4670" /><Relationship Type="http://schemas.openxmlformats.org/officeDocument/2006/relationships/hyperlink" Target="https://www.scstatehouse.gov/sess125_2023-2024/prever/39_20230125.docx" TargetMode="External" Id="R1f1da93ed82e4ce5" /><Relationship Type="http://schemas.openxmlformats.org/officeDocument/2006/relationships/hyperlink" Target="https://www.scstatehouse.gov/sess125_2023-2024/prever/39_20230126.docx" TargetMode="External" Id="Rd40df165b3cb40b8" /><Relationship Type="http://schemas.openxmlformats.org/officeDocument/2006/relationships/hyperlink" Target="https://www.scstatehouse.gov/sess125_2023-2024/prever/39_20230126a.docx" TargetMode="External" Id="R463be2ace5d643f2" /><Relationship Type="http://schemas.openxmlformats.org/officeDocument/2006/relationships/hyperlink" Target="https://www.scstatehouse.gov/sess125_2023-2024/prever/39_20230131.docx" TargetMode="External" Id="Rd4fc9f34b93a4d0c" /><Relationship Type="http://schemas.openxmlformats.org/officeDocument/2006/relationships/hyperlink" Target="https://www.scstatehouse.gov/sess125_2023-2024/prever/39_20230131a.docx" TargetMode="External" Id="Rc88e3ca2bc0b4fd9" /><Relationship Type="http://schemas.openxmlformats.org/officeDocument/2006/relationships/hyperlink" Target="https://www.scstatehouse.gov/sess125_2023-2024/prever/39_20230201.docx" TargetMode="External" Id="R1529f328826c4b5c" /><Relationship Type="http://schemas.openxmlformats.org/officeDocument/2006/relationships/hyperlink" Target="https://www.scstatehouse.gov/sess125_2023-2024/prever/39_20230201a.docx" TargetMode="External" Id="R4ea9edd9c23542ae" /><Relationship Type="http://schemas.openxmlformats.org/officeDocument/2006/relationships/hyperlink" Target="https://www.scstatehouse.gov/sess125_2023-2024/prever/39_20230406.docx" TargetMode="External" Id="Rf7b202ace97e4efb" /><Relationship Type="http://schemas.openxmlformats.org/officeDocument/2006/relationships/hyperlink" Target="https://www.scstatehouse.gov/sess125_2023-2024/prever/39_20230412.docx" TargetMode="External" Id="R047cb2a88ad84fc0" /><Relationship Type="http://schemas.openxmlformats.org/officeDocument/2006/relationships/hyperlink" Target="h:\sj\20230110.docx" TargetMode="External" Id="R53b5897777e94e9b" /><Relationship Type="http://schemas.openxmlformats.org/officeDocument/2006/relationships/hyperlink" Target="h:\sj\20230110.docx" TargetMode="External" Id="Rcf6463d7c59746b7" /><Relationship Type="http://schemas.openxmlformats.org/officeDocument/2006/relationships/hyperlink" Target="h:\sj\20230112.docx" TargetMode="External" Id="R0959fafac589411b" /><Relationship Type="http://schemas.openxmlformats.org/officeDocument/2006/relationships/hyperlink" Target="h:\sj\20230117.docx" TargetMode="External" Id="Rf753ec99701e413a" /><Relationship Type="http://schemas.openxmlformats.org/officeDocument/2006/relationships/hyperlink" Target="h:\sj\20230118.docx" TargetMode="External" Id="Re8bb6f95ee83491d" /><Relationship Type="http://schemas.openxmlformats.org/officeDocument/2006/relationships/hyperlink" Target="h:\sj\20230118.docx" TargetMode="External" Id="R9230e600a3e94f62" /><Relationship Type="http://schemas.openxmlformats.org/officeDocument/2006/relationships/hyperlink" Target="h:\sj\20230118.docx" TargetMode="External" Id="Rbbd90dfb2bf64c2d" /><Relationship Type="http://schemas.openxmlformats.org/officeDocument/2006/relationships/hyperlink" Target="h:\sj\20230119.docx" TargetMode="External" Id="R64281985d9364d2e" /><Relationship Type="http://schemas.openxmlformats.org/officeDocument/2006/relationships/hyperlink" Target="h:\sj\20230124.docx" TargetMode="External" Id="Re8459cd55974403a" /><Relationship Type="http://schemas.openxmlformats.org/officeDocument/2006/relationships/hyperlink" Target="h:\sj\20230125.docx" TargetMode="External" Id="R6fca9b2793524e49" /><Relationship Type="http://schemas.openxmlformats.org/officeDocument/2006/relationships/hyperlink" Target="h:\sj\20230125.docx" TargetMode="External" Id="R0986ff1b886a4925" /><Relationship Type="http://schemas.openxmlformats.org/officeDocument/2006/relationships/hyperlink" Target="h:\sj\20230126.docx" TargetMode="External" Id="R1a90560abaa14416" /><Relationship Type="http://schemas.openxmlformats.org/officeDocument/2006/relationships/hyperlink" Target="h:\sj\20230126.docx" TargetMode="External" Id="R6e5523f2a75d4861" /><Relationship Type="http://schemas.openxmlformats.org/officeDocument/2006/relationships/hyperlink" Target="h:\sj\20230131.docx" TargetMode="External" Id="R450a7ae327ab451d" /><Relationship Type="http://schemas.openxmlformats.org/officeDocument/2006/relationships/hyperlink" Target="h:\sj\20230131.docx" TargetMode="External" Id="R65f82159032d41b7" /><Relationship Type="http://schemas.openxmlformats.org/officeDocument/2006/relationships/hyperlink" Target="h:\sj\20230131.docx" TargetMode="External" Id="Recd6c1aa800b486c" /><Relationship Type="http://schemas.openxmlformats.org/officeDocument/2006/relationships/hyperlink" Target="h:\sj\20230201.docx" TargetMode="External" Id="R4f19d6297e494235" /><Relationship Type="http://schemas.openxmlformats.org/officeDocument/2006/relationships/hyperlink" Target="h:\hj\20230202.docx" TargetMode="External" Id="Re253759ed35b4b7a" /><Relationship Type="http://schemas.openxmlformats.org/officeDocument/2006/relationships/hyperlink" Target="h:\hj\20230202.docx" TargetMode="External" Id="Rc3c9efad1055484f" /><Relationship Type="http://schemas.openxmlformats.org/officeDocument/2006/relationships/hyperlink" Target="h:\hj\20230406.docx" TargetMode="External" Id="Red055a0255eb4ca9" /><Relationship Type="http://schemas.openxmlformats.org/officeDocument/2006/relationships/hyperlink" Target="h:\hj\20230418.docx" TargetMode="External" Id="R9ab5032bcd6e4169" /><Relationship Type="http://schemas.openxmlformats.org/officeDocument/2006/relationships/hyperlink" Target="h:\hj\20230426.docx" TargetMode="External" Id="Rf554733136814d7c" /><Relationship Type="http://schemas.openxmlformats.org/officeDocument/2006/relationships/hyperlink" Target="h:\hj\20230426.docx" TargetMode="External" Id="R830f665fda8e4965" /><Relationship Type="http://schemas.openxmlformats.org/officeDocument/2006/relationships/hyperlink" Target="h:\hj\20230427.docx" TargetMode="External" Id="R822c2977cfaa4050" /><Relationship Type="http://schemas.openxmlformats.org/officeDocument/2006/relationships/hyperlink" Target="h:\hj\20230427.docx" TargetMode="External" Id="Re96928ab5f684a31" /><Relationship Type="http://schemas.openxmlformats.org/officeDocument/2006/relationships/hyperlink" Target="https://www.scstatehouse.gov/billsearch.php?billnumbers=39&amp;session=125&amp;summary=B" TargetMode="External" Id="R15c6cb517b8d46d6" /><Relationship Type="http://schemas.openxmlformats.org/officeDocument/2006/relationships/hyperlink" Target="https://www.scstatehouse.gov/sess125_2023-2024/prever/39_20221130.docx" TargetMode="External" Id="R44e5bc2d043546a3" /><Relationship Type="http://schemas.openxmlformats.org/officeDocument/2006/relationships/hyperlink" Target="https://www.scstatehouse.gov/sess125_2023-2024/prever/39_20230118.docx" TargetMode="External" Id="Rda75aa5e2a2547f0" /><Relationship Type="http://schemas.openxmlformats.org/officeDocument/2006/relationships/hyperlink" Target="https://www.scstatehouse.gov/sess125_2023-2024/prever/39_20230125.docx" TargetMode="External" Id="R823d01e8e0fb4903" /><Relationship Type="http://schemas.openxmlformats.org/officeDocument/2006/relationships/hyperlink" Target="https://www.scstatehouse.gov/sess125_2023-2024/prever/39_20230126.docx" TargetMode="External" Id="Rdc14e51b55474fd4" /><Relationship Type="http://schemas.openxmlformats.org/officeDocument/2006/relationships/hyperlink" Target="https://www.scstatehouse.gov/sess125_2023-2024/prever/39_20230126a.docx" TargetMode="External" Id="Rc1c2790e3c74430a" /><Relationship Type="http://schemas.openxmlformats.org/officeDocument/2006/relationships/hyperlink" Target="https://www.scstatehouse.gov/sess125_2023-2024/prever/39_20230131.docx" TargetMode="External" Id="R76573086d0894399" /><Relationship Type="http://schemas.openxmlformats.org/officeDocument/2006/relationships/hyperlink" Target="https://www.scstatehouse.gov/sess125_2023-2024/prever/39_20230131a.docx" TargetMode="External" Id="R19a6abbde4384966" /><Relationship Type="http://schemas.openxmlformats.org/officeDocument/2006/relationships/hyperlink" Target="https://www.scstatehouse.gov/sess125_2023-2024/prever/39_20230201.docx" TargetMode="External" Id="R3f95d600a0e64565" /><Relationship Type="http://schemas.openxmlformats.org/officeDocument/2006/relationships/hyperlink" Target="https://www.scstatehouse.gov/sess125_2023-2024/prever/39_20230201a.docx" TargetMode="External" Id="R0b29d87592bd4b6c" /><Relationship Type="http://schemas.openxmlformats.org/officeDocument/2006/relationships/hyperlink" Target="https://www.scstatehouse.gov/sess125_2023-2024/prever/39_20230406.docx" TargetMode="External" Id="R8ae7f2548e1c4ab8" /><Relationship Type="http://schemas.openxmlformats.org/officeDocument/2006/relationships/hyperlink" Target="https://www.scstatehouse.gov/sess125_2023-2024/prever/39_20230412.docx" TargetMode="External" Id="R23700faaed21456c" /><Relationship Type="http://schemas.openxmlformats.org/officeDocument/2006/relationships/hyperlink" Target="h:\sj\20230110.docx" TargetMode="External" Id="Rd5f242e846584a92" /><Relationship Type="http://schemas.openxmlformats.org/officeDocument/2006/relationships/hyperlink" Target="h:\sj\20230110.docx" TargetMode="External" Id="Rf5723dd38dd5483d" /><Relationship Type="http://schemas.openxmlformats.org/officeDocument/2006/relationships/hyperlink" Target="h:\sj\20230112.docx" TargetMode="External" Id="Ra95cd5708e5f43e2" /><Relationship Type="http://schemas.openxmlformats.org/officeDocument/2006/relationships/hyperlink" Target="h:\sj\20230117.docx" TargetMode="External" Id="R6282c4447d63442d" /><Relationship Type="http://schemas.openxmlformats.org/officeDocument/2006/relationships/hyperlink" Target="h:\sj\20230118.docx" TargetMode="External" Id="R21b20f56e7604151" /><Relationship Type="http://schemas.openxmlformats.org/officeDocument/2006/relationships/hyperlink" Target="h:\sj\20230118.docx" TargetMode="External" Id="R0c52a056f79f45ab" /><Relationship Type="http://schemas.openxmlformats.org/officeDocument/2006/relationships/hyperlink" Target="h:\sj\20230118.docx" TargetMode="External" Id="Rb1f359a4a5744b66" /><Relationship Type="http://schemas.openxmlformats.org/officeDocument/2006/relationships/hyperlink" Target="h:\sj\20230119.docx" TargetMode="External" Id="R3b220fa07a7347f3" /><Relationship Type="http://schemas.openxmlformats.org/officeDocument/2006/relationships/hyperlink" Target="h:\sj\20230124.docx" TargetMode="External" Id="R445a633460e749c3" /><Relationship Type="http://schemas.openxmlformats.org/officeDocument/2006/relationships/hyperlink" Target="h:\sj\20230125.docx" TargetMode="External" Id="Re04db3abcb4c470b" /><Relationship Type="http://schemas.openxmlformats.org/officeDocument/2006/relationships/hyperlink" Target="h:\sj\20230125.docx" TargetMode="External" Id="R594a2154a52b4578" /><Relationship Type="http://schemas.openxmlformats.org/officeDocument/2006/relationships/hyperlink" Target="h:\sj\20230126.docx" TargetMode="External" Id="R3e2b5f8ff20a4f48" /><Relationship Type="http://schemas.openxmlformats.org/officeDocument/2006/relationships/hyperlink" Target="h:\sj\20230126.docx" TargetMode="External" Id="R5a0857f587f1443d" /><Relationship Type="http://schemas.openxmlformats.org/officeDocument/2006/relationships/hyperlink" Target="h:\sj\20230131.docx" TargetMode="External" Id="R78f7cc0df27243a4" /><Relationship Type="http://schemas.openxmlformats.org/officeDocument/2006/relationships/hyperlink" Target="h:\sj\20230131.docx" TargetMode="External" Id="R459214ebd5c64a1f" /><Relationship Type="http://schemas.openxmlformats.org/officeDocument/2006/relationships/hyperlink" Target="h:\sj\20230131.docx" TargetMode="External" Id="R660bf63af65e4538" /><Relationship Type="http://schemas.openxmlformats.org/officeDocument/2006/relationships/hyperlink" Target="h:\sj\20230201.docx" TargetMode="External" Id="R42ac25844221402c" /><Relationship Type="http://schemas.openxmlformats.org/officeDocument/2006/relationships/hyperlink" Target="h:\hj\20230202.docx" TargetMode="External" Id="R2c764201d4a74354" /><Relationship Type="http://schemas.openxmlformats.org/officeDocument/2006/relationships/hyperlink" Target="h:\hj\20230202.docx" TargetMode="External" Id="Rd91877c4b7754725" /><Relationship Type="http://schemas.openxmlformats.org/officeDocument/2006/relationships/hyperlink" Target="h:\hj\20230406.docx" TargetMode="External" Id="R0183c7495bd244ff" /><Relationship Type="http://schemas.openxmlformats.org/officeDocument/2006/relationships/hyperlink" Target="h:\hj\20230418.docx" TargetMode="External" Id="Ra49d586ffbd6456c" /><Relationship Type="http://schemas.openxmlformats.org/officeDocument/2006/relationships/hyperlink" Target="h:\hj\20230426.docx" TargetMode="External" Id="R513fcecc5d07497d" /><Relationship Type="http://schemas.openxmlformats.org/officeDocument/2006/relationships/hyperlink" Target="h:\hj\20230426.docx" TargetMode="External" Id="Re33e5a94d14a48cd" /><Relationship Type="http://schemas.openxmlformats.org/officeDocument/2006/relationships/hyperlink" Target="h:\hj\20230427.docx" TargetMode="External" Id="Rf1b2731398d544e6" /><Relationship Type="http://schemas.openxmlformats.org/officeDocument/2006/relationships/hyperlink" Target="h:\hj\20230427.docx" TargetMode="External" Id="R623e652219da48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816842a8-d772-4e71-9d8c-61c09cd732ac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f247353f-c519-4cc0-8bcc-e335767880e4</T_BILL_REQUEST_REQUEST>
  <T_BILL_R_ORIGINALBILL>d12f874b-dd88-4a41-b2a6-e5ba4ff8c780</T_BILL_R_ORIGINALBILL>
  <T_BILL_R_ORIGINALDRAFT>ba980625-0939-4596-8044-9bac22967528</T_BILL_R_ORIGINALDRAFT>
  <T_BILL_SPONSOR_SPONSOR>fc9e4f71-a4e5-432b-b9b4-d13cccd6c249</T_BILL_SPONSOR_SPONSOR>
  <T_BILL_T_BILLNUMBER>39</T_BILL_T_BILLNUMBER>
  <T_BILL_T_BILLTITLE>TO AMEND THE SOUTH CAROLINA CODE OF LAWS BY ADDING CHAPTER 8 TO TITLE 59 SO AS TO THE ESTABLISH THE “EDUCATION SCHOLARSHIP TRUST FUND PROGRAM”, TO DEFINE NECESSARY TERMS, TO PROVIDE REQUIREMENTS FOR STUDENTS AND SCHOOLS SEEKING TO PARTICIPATE IN THE PROGRAM, TO PROVIDE REQUIREMENTS FOR THE ADMINISTRATION AND OVERSIGHT OF THE PROGRAM, TO ESTABLISH AND PROVIDE FOR THE ADMINISTRATION OF AN EDUCATION SCHOLARSHIP TRUST FUND CONSISTING OF FUNDS APPROPRIATED TO PROVIDE THESE SCHOLARSHIPS, TO PROVIDE LIMITATIONS ON THE NUMBER OF SCHOLARSHIPS THAT MAY BE AWARDED, TO PROVIDE MEASURES FOR EVALUATING THE PERFORMANCE OF PROGRAM PARTICIPANTS, TO ESTABLISH A REVIEW PANEL AND PROVIDE FOR ITS COMPOSITION AND PURPOSES, AND TO CLARIFY STUDENT TRANSFER REQUIREMENTS, AMONG OTHER THINGS.</T_BILL_T_BILLTITLE>
  <T_BILL_T_CHAMBER>senate</T_BILL_T_CHAMBER>
  <T_BILL_T_LEGTYPE>bill_statewide</T_BILL_T_LEGTYPE>
  <T_BILL_T_SECTIONS>[{"SectionUUID":"4f828ac3-454f-4512-b485-7718833cba24","SectionName":"code_section","SectionNumber":1,"SectionType":"code_section","CodeSections":[{"CodeSectionBookmarkName":"ns_T59C8N110_092c30fdf","IsConstitutionSection":false,"Identity":"59-8-110","IsNew":true,"SubSections":[{"Level":1,"Identity":"T59C8N110S1","SubSectionBookmarkName":"ss_T59C8N110S1_lv1_af692264e","IsNewSubSection":false},{"Level":1,"Identity":"T59C8N110S2","SubSectionBookmarkName":"ss_T59C8N110S2_lv1_13767a66d","IsNewSubSection":false},{"Level":1,"Identity":"T59C8N110S3","SubSectionBookmarkName":"ss_T59C8N110S3_lv1_96401b6fc","IsNewSubSection":false},{"Level":1,"Identity":"T59C8N110S4","SubSectionBookmarkName":"ss_T59C8N110S4_lv1_a0b29d46b","IsNewSubSection":false},{"Level":2,"Identity":"T59C8N110Sa","SubSectionBookmarkName":"ss_T59C8N110Sa_lv2_9b2537cd4","IsNewSubSection":false},{"Level":2,"Identity":"T59C8N110Sb","SubSectionBookmarkName":"ss_T59C8N110Sb_lv2_fbe61c67b","IsNewSubSection":false},{"Level":3,"Identity":"T59C8N110Si","SubSectionBookmarkName":"ss_T59C8N110Si_lv3_0e3d89226","IsNewSubSection":false},{"Level":3,"Identity":"T59C8N110Sii","SubSectionBookmarkName":"ss_T59C8N110Sii_lv3_84a8c2fae","IsNewSubSection":false},{"Level":3,"Identity":"T59C8N110Siii","SubSectionBookmarkName":"ss_T59C8N110Siii_lv3_9c59fc51a","IsNewSubSection":false},{"Level":2,"Identity":"T59C8N110Sc","SubSectionBookmarkName":"ss_T59C8N110Sc_lv2_297029195","IsNewSubSection":false},{"Level":3,"Identity":"T59C8N110Si","SubSectionBookmarkName":"ss_T59C8N110Si_lv3_1d7b05930","IsNewSubSection":false},{"Level":3,"Identity":"T59C8N110Sii","SubSectionBookmarkName":"ss_T59C8N110Sii_lv3_58636b72c","IsNewSubSection":false},{"Level":3,"Identity":"T59C8N110Siii","SubSectionBookmarkName":"ss_T59C8N110Siii_lv3_89d978769","IsNewSubSection":false},{"Level":1,"Identity":"T59C8N110S5","SubSectionBookmarkName":"ss_T59C8N110S5_lv1_c1e4e912c","IsNewSubSection":false},{"Level":1,"Identity":"T59C8N110S6","SubSectionBookmarkName":"ss_T59C8N110S6_lv1_37492c03b","IsNewSubSection":false},{"Level":1,"Identity":"T59C8N110S7","SubSectionBookmarkName":"ss_T59C8N110S7_lv1_e979a1b9c","IsNewSubSection":false},{"Level":1,"Identity":"T59C8N110S8","SubSectionBookmarkName":"ss_T59C8N110S8_lv1_936f3e5ff","IsNewSubSection":false},{"Level":1,"Identity":"T59C8N110S9","SubSectionBookmarkName":"ss_T59C8N110S9_lv1_75376d8cf","IsNewSubSection":false},{"Level":1,"Identity":"T59C8N110S10","SubSectionBookmarkName":"ss_T59C8N110S10_lv1_9d12a3d3a","IsNewSubSection":false},{"Level":1,"Identity":"T59C8N110S11","SubSectionBookmarkName":"ss_T59C8N110S11_lv1_5ba30c9f4","IsNewSubSection":false},{"Level":1,"Identity":"T59C8N110S12","SubSectionBookmarkName":"ss_T59C8N110S12_lv1_759489ac8","IsNewSubSection":false},{"Level":1,"Identity":"T59C8N110S13","SubSectionBookmarkName":"ss_T59C8N110S13_lv1_b8718cf0f","IsNewSubSection":false},{"Level":2,"Identity":"T59C8N110Sa","SubSectionBookmarkName":"ss_T59C8N110Sa_lv2_654d9ee7e","IsNewSubSection":false},{"Level":2,"Identity":"T59C8N110Sb","SubSectionBookmarkName":"ss_T59C8N110Sb_lv2_f6355f827","IsNewSubSection":false},{"Level":2,"Identity":"T59C8N110Sc","SubSectionBookmarkName":"ss_T59C8N110Sc_lv2_2f9778a3b","IsNewSubSection":false},{"Level":2,"Identity":"T59C8N110Sd","SubSectionBookmarkName":"ss_T59C8N110Sd_lv2_b7d448011","IsNewSubSection":false},{"Level":2,"Identity":"T59C8N110Se","SubSectionBookmarkName":"ss_T59C8N110Se_lv2_64f1de208","IsNewSubSection":false},{"Level":2,"Identity":"T59C8N110Sf","SubSectionBookmarkName":"ss_T59C8N110Sf_lv2_71f7de3cb","IsNewSubSection":false},{"Level":3,"Identity":"T59C8N110S1","SubSectionBookmarkName":"ss_T59C8N110S1_lv3_86bafc04f","IsNewSubSection":false},{"Level":3,"Identity":"T59C8N110S2","SubSectionBookmarkName":"ss_T59C8N110S2_lv3_0200ab8f8","IsNewSubSection":false},{"Level":3,"Identity":"T59C8N110S3","SubSectionBookmarkName":"ss_T59C8N110S3_lv3_6cc8dea6b","IsNewSubSection":false},{"Level":2,"Identity":"T59C8N110Sg","SubSectionBookmarkName":"ss_T59C8N110Sg_lv2_63d13584c","IsNewSubSection":false},{"Level":2,"Identity":"T59C8N110Sh","SubSectionBookmarkName":"ss_T59C8N110Sh_lv2_6476fc24d","IsNewSubSection":false},{"Level":2,"Identity":"T59C8N110Si","SubSectionBookmarkName":"ss_T59C8N110Si_lv2_7445c2b93","IsNewSubSection":false},{"Level":2,"Identity":"T59C8N110Sj","SubSectionBookmarkName":"ss_T59C8N110Sj_lv2_cd45787f9","IsNewSubSection":false},{"Level":2,"Identity":"T59C8N110Sk","SubSectionBookmarkName":"ss_T59C8N110Sk_lv2_2b9b8d28d","IsNewSubSection":false},{"Level":2,"Identity":"T59C8N110Sl","SubSectionBookmarkName":"ss_T59C8N110Sl_lv2_ec6a30542","IsNewSubSection":false}],"TitleRelatedTo":"","TitleSoAsTo":"","Deleted":false},{"CodeSectionBookmarkName":"ns_T59C8N115_d6e211c43","IsConstitutionSection":false,"Identity":"59-8-115","IsNew":true,"SubSections":[{"Level":1,"Identity":"T59C8N115SA","SubSectionBookmarkName":"ss_T59C8N115SA_lv1_1f5b3f6c","IsNewSubSection":false},{"Level":1,"Identity":"T59C8N115SB","SubSectionBookmarkName":"ss_T59C8N115SB_lv1_41160c849","IsNewSubSection":false},{"Level":2,"Identity":"T59C8N115S1","SubSectionBookmarkName":"ss_T59C8N115S1_lv2_0c7da2967","IsNewSubSection":false},{"Level":2,"Identity":"T59C8N115S2","SubSectionBookmarkName":"ss_T59C8N115S2_lv2_d23a0d0a9","IsNewSubSection":false},{"Level":1,"Identity":"T59C8N115SC","SubSectionBookmarkName":"ss_T59C8N115SC_lv1_97080e518","IsNewSubSection":false},{"Level":1,"Identity":"T59C8N115SD","SubSectionBookmarkName":"ss_T59C8N115SD_lv1_56fdd7865","IsNewSubSection":false},{"Level":1,"Identity":"T59C8N115SE","SubSectionBookmarkName":"ss_T59C8N115SE_lv1_b067d5a79","IsNewSubSection":false},{"Level":2,"Identity":"T59C8N115S1","SubSectionBookmarkName":"ss_T59C8N115S1_lv2_70630ae3a","IsNewSubSection":false},{"Level":2,"Identity":"T59C8N115S2","SubSectionBookmarkName":"ss_T59C8N115S2_lv2_ec2a5520a","IsNewSubSection":false},{"Level":2,"Identity":"T59C8N115S3","SubSectionBookmarkName":"ss_T59C8N115S3_lv2_3b74d7c75","IsNewSubSection":false},{"Level":2,"Identity":"T59C8N115S4","SubSectionBookmarkName":"ss_T59C8N115S4_lv2_9509ce9d8","IsNewSubSection":false},{"Level":3,"Identity":"T59C8N115Sa","SubSectionBookmarkName":"ss_T59C8N115Sa_lv3_8a9f71c51","IsNewSubSection":false},{"Level":3,"Identity":"T59C8N115Sb","SubSectionBookmarkName":"ss_T59C8N115Sb_lv3_607081414","IsNewSubSection":false},{"Level":3,"Identity":"T59C8N115Sc","SubSectionBookmarkName":"ss_T59C8N115Sc_lv3_3743db509","IsNewSubSection":false},{"Level":3,"Identity":"T59C8N115Sd","SubSectionBookmarkName":"ss_T59C8N115Sd_lv3_2edb877bf","IsNewSubSection":false},{"Level":3,"Identity":"T59C8N115Se","SubSectionBookmarkName":"ss_T59C8N115Se_lv3_7ac9e61d2","IsNewSubSection":false},{"Level":3,"Identity":"T59C8N115Sf","SubSectionBookmarkName":"ss_T59C8N115Sf_lv3_d95a9fc59","IsNewSubSection":false},{"Level":3,"Identity":"T59C8N115Sg","SubSectionBookmarkName":"ss_T59C8N115Sg_lv3_ebdd8e9ce","IsNewSubSection":false},{"Level":3,"Identity":"T59C8N115Sh","SubSectionBookmarkName":"ss_T59C8N115Sh_lv3_a9c220f6c","IsNewSubSection":false},{"Level":1,"Identity":"T59C8N115SF","SubSectionBookmarkName":"ss_T59C8N115SF_lv1_4e268545d","IsNewSubSection":false},{"Level":1,"Identity":"T59C8N115SG","SubSectionBookmarkName":"ss_T59C8N115SG_lv1_c2b922475","IsNewSubSection":false},{"Level":1,"Identity":"T59C8N115SH","SubSectionBookmarkName":"ss_T59C8N115SH_lv1_34bc5968e","IsNewSubSection":false},{"Level":1,"Identity":"T59C8N115SI","SubSectionBookmarkName":"ss_T59C8N115SI_lv1_7b94461e7","IsNewSubSection":false},{"Level":1,"Identity":"T59C8N115SJ","SubSectionBookmarkName":"ss_T59C8N115SJ_lv1_bfd08eea8","IsNewSubSection":false},{"Level":1,"Identity":"T59C8N115SK","SubSectionBookmarkName":"ss_T59C8N115SK_lv1_f9f1c64bd","IsNewSubSection":false}],"TitleRelatedTo":"","TitleSoAsTo":"","Deleted":false},{"CodeSectionBookmarkName":"ns_T59C8N120_38fcd16f9","IsConstitutionSection":false,"Identity":"59-8-120","IsNew":true,"SubSections":[{"Level":1,"Identity":"T59C8N120SA","SubSectionBookmarkName":"ss_T59C8N120SA_lv1_a279e9c0","IsNewSubSection":false},{"Level":1,"Identity":"T59C8N120SB","SubSectionBookmarkName":"ss_T59C8N120SB_lv1_7ce9499c5","IsNewSubSection":false},{"Level":1,"Identity":"T59C8N120SC","SubSectionBookmarkName":"ss_T59C8N120SC_lv1_25548ae84","IsNewSubSection":false},{"Level":1,"Identity":"T59C8N120SD","SubSectionBookmarkName":"ss_T59C8N120SD_lv1_577de96fe","IsNewSubSection":false},{"Level":2,"Identity":"T59C8N120S1","SubSectionBookmarkName":"ss_T59C8N120S1_lv2_d8f123fd5","IsNewSubSection":false},{"Level":2,"Identity":"T59C8N120S2","SubSectionBookmarkName":"ss_T59C8N120S2_lv2_1bf8a63ad","IsNewSubSection":false},{"Level":1,"Identity":"T59C8N120SE","SubSectionBookmarkName":"ss_T59C8N120SE_lv1_00102a2c3","IsNewSubSection":false},{"Level":1,"Identity":"T59C8N120SF","SubSectionBookmarkName":"ss_T59C8N120SF_lv1_8e0bfdf1c","IsNewSubSection":false},{"Level":1,"Identity":"T59C8N120SG","SubSectionBookmarkName":"ss_T59C8N120SG_lv1_2eca56c99","IsNewSubSection":false},{"Level":1,"Identity":"T59C8N120SH","SubSectionBookmarkName":"ss_T59C8N120SH_lv1_69b4119c6","IsNewSubSection":false},{"Level":1,"Identity":"T59C8N120SI","SubSectionBookmarkName":"ss_T59C8N120SI_lv1_6c221dca9","IsNewSubSection":false}],"TitleRelatedTo":"","TitleSoAsTo":"","Deleted":false},{"CodeSectionBookmarkName":"ns_T59C8N125_756491277","IsConstitutionSection":false,"Identity":"59-8-125","IsNew":true,"SubSections":[{"Level":1,"Identity":"T59C8N125SA","SubSectionBookmarkName":"ss_T59C8N125SA_lv1_14d7b218","IsNewSubSection":false},{"Level":1,"Identity":"T59C8N125SB","SubSectionBookmarkName":"ss_T59C8N125SB_lv1_a09a59e5c","IsNewSubSection":false},{"Level":1,"Identity":"T59C8N125SC","SubSectionBookmarkName":"ss_T59C8N125SC_lv1_93e646457","IsNewSubSection":false},{"Level":1,"Identity":"T59C8N125SD","SubSectionBookmarkName":"ss_T59C8N125SD_lv1_897afb749","IsNewSubSection":false},{"Level":1,"Identity":"T59C8N125SE","SubSectionBookmarkName":"ss_T59C8N125SE_lv1_10f30f2ba","IsNewSubSection":false},{"Level":1,"Identity":"T59C8N125SF","SubSectionBookmarkName":"ss_T59C8N125SF_lv1_1dafa976c","IsNewSubSection":false},{"Level":1,"Identity":"T59C8N125SG","SubSectionBookmarkName":"ss_T59C8N125SG_lv1_b825696f0","IsNewSubSection":false},{"Level":1,"Identity":"T59C8N125SH","SubSectionBookmarkName":"ss_T59C8N125SH_lv1_b8d1d0b56","IsNewSubSection":false},{"Level":1,"Identity":"T59C8N125SI","SubSectionBookmarkName":"ss_T59C8N125SI_lv1_4a2f1a66b","IsNewSubSection":false}],"TitleRelatedTo":"","TitleSoAsTo":"","Deleted":false},{"CodeSectionBookmarkName":"ns_T59C8N130_4dd80f028","IsConstitutionSection":false,"Identity":"59-8-130","IsNew":true,"SubSections":[],"TitleRelatedTo":"","TitleSoAsTo":"","Deleted":false},{"CodeSectionBookmarkName":"ns_T59C8N135_80c3a5e66","IsConstitutionSection":false,"Identity":"59-8-135","IsNew":true,"SubSections":[{"Level":1,"Identity":"T59C8N135SA","SubSectionBookmarkName":"ss_T59C8N135SA_lv1_57b86e06","IsNewSubSection":false},{"Level":2,"Identity":"T59C8N135S1","SubSectionBookmarkName":"ss_T59C8N135S1_lv2_a6d4cee6c","IsNewSubSection":false},{"Level":2,"Identity":"T59C8N135S2","SubSectionBookmarkName":"ss_T59C8N135S2_lv2_1ca83fab9","IsNewSubSection":false},{"Level":2,"Identity":"T59C8N135S3","SubSectionBookmarkName":"ss_T59C8N135S3_lv2_6facad616","IsNewSubSection":false},{"Level":1,"Identity":"T59C8N135SB","SubSectionBookmarkName":"ss_T59C8N135SB_lv1_5ebc8a83d","IsNewSubSection":false}],"TitleRelatedTo":"","TitleSoAsTo":"","Deleted":false},{"CodeSectionBookmarkName":"ns_T59C8N140_e9d886d25","IsConstitutionSection":false,"Identity":"59-8-140","IsNew":true,"SubSections":[{"Level":1,"Identity":"T59C8N140SA","SubSectionBookmarkName":"ss_T59C8N140SA_lv1_f26e9b5a","IsNewSubSection":false},{"Level":2,"Identity":"T59C8N140S1","SubSectionBookmarkName":"ss_T59C8N140S1_lv2_1d64aec6","IsNewSubSection":false},{"Level":2,"Identity":"T59C8N140S2","SubSectionBookmarkName":"ss_T59C8N140S2_lv2_15c3f979c","IsNewSubSection":false},{"Level":2,"Identity":"T59C8N140S3","SubSectionBookmarkName":"ss_T59C8N140S3_lv2_dae69641b","IsNewSubSection":false},{"Level":2,"Identity":"T59C8N140S4","SubSectionBookmarkName":"ss_T59C8N140S4_lv2_d1b59a538","IsNewSubSection":false},{"Level":2,"Identity":"T59C8N140S5","SubSectionBookmarkName":"ss_T59C8N140S5_lv2_6b99a327c","IsNewSubSection":false},{"Level":2,"Identity":"T59C8N140S6","SubSectionBookmarkName":"ss_T59C8N140S6_lv2_dc288b318","IsNewSubSection":false},{"Level":1,"Identity":"T59C8N140SB","SubSectionBookmarkName":"ss_T59C8N140SB_lv1_d5b33df2f","IsNewSubSection":false},{"Level":1,"Identity":"T59C8N140SC","SubSectionBookmarkName":"ss_T59C8N140SC_lv1_04ff70968","IsNewSubSection":false},{"Level":2,"Identity":"T59C8N140S1","SubSectionBookmarkName":"ss_T59C8N140S1_lv2_8aacbcc36","IsNewSubSection":false},{"Level":2,"Identity":"T59C8N140S2","SubSectionBookmarkName":"ss_T59C8N140S2_lv2_b17a7a6c2","IsNewSubSection":false},{"Level":1,"Identity":"T59C8N140SD","SubSectionBookmarkName":"ss_T59C8N140SD_lv1_6e2185d9d","IsNewSubSection":false},{"Level":2,"Identity":"T59C8N140S1","SubSectionBookmarkName":"ss_T59C8N140S1_lv2_183473e3e","IsNewSubSection":false},{"Level":2,"Identity":"T59C8N140S2","SubSectionBookmarkName":"ss_T59C8N140S2_lv2_d4ac21372","IsNewSubSection":false},{"Level":1,"Identity":"T59C8N140SE","SubSectionBookmarkName":"ss_T59C8N140SE_lv1_dd123411a","IsNewSubSection":false},{"Level":1,"Identity":"T59C8N140SF","SubSectionBookmarkName":"ss_T59C8N140SF_lv1_02a8f9815","IsNewSubSection":false},{"Level":2,"Identity":"T59C8N140S1","SubSectionBookmarkName":"ss_T59C8N140S1_lv2_daa8e705e","IsNewSubSection":false},{"Level":2,"Identity":"T59C8N140S2","SubSectionBookmarkName":"ss_T59C8N140S2_lv2_3f56d1b1b","IsNewSubSection":false}],"TitleRelatedTo":"","TitleSoAsTo":"","Deleted":false},{"CodeSectionBookmarkName":"ns_T59C8N145_d3091c8fa","IsConstitutionSection":false,"Identity":"59-8-145","IsNew":true,"SubSections":[{"Level":1,"Identity":"T59C8N145SA","SubSectionBookmarkName":"ss_T59C8N145SA_lv1_3937096c","IsNewSubSection":false},{"Level":1,"Identity":"T59C8N145SB","SubSectionBookmarkName":"ss_T59C8N145SB_lv1_608b5d8de","IsNewSubSection":false},{"Level":1,"Identity":"T59C8N145SC","SubSectionBookmarkName":"ss_T59C8N145SC_lv1_cc696731e","IsNewSubSection":false},{"Level":1,"Identity":"T59C8N145SD","SubSectionBookmarkName":"ss_T59C8N145SD_lv1_2175088e6","IsNewSubSection":false},{"Level":1,"Identity":"T59C8N145SE","SubSectionBookmarkName":"ss_T59C8N145SE_lv1_9922864df","IsNewSubSection":false},{"Level":1,"Identity":"T59C8N145SF","SubSectionBookmarkName":"ss_T59C8N145SF_lv1_e9ad1a3fa","IsNewSubSection":false},{"Level":1,"Identity":"T59C8N145SG","SubSectionBookmarkName":"ss_T59C8N145SG_lv1_6a8ac6efb","IsNewSubSection":false},{"Level":1,"Identity":"T59C8N145SH","SubSectionBookmarkName":"ss_T59C8N145SH_lv1_3ef36b350","IsNewSubSection":false}],"TitleRelatedTo":"","TitleSoAsTo":"","Deleted":false},{"CodeSectionBookmarkName":"ns_T59C8N150_afb6a1a91","IsConstitutionSection":false,"Identity":"59-8-150","IsNew":true,"SubSections":[{"Level":1,"Identity":"T59C8N150SA","SubSectionBookmarkName":"ss_T59C8N150SA_lv1_6d8a6cb8e","IsNewSubSection":false},{"Level":2,"Identity":"T59C8N150S1","SubSectionBookmarkName":"ss_T59C8N150S1_lv2_c841797dd","IsNewSubSection":false},{"Level":2,"Identity":"T59C8N150S2","SubSectionBookmarkName":"ss_T59C8N150S2_lv2_c474b2908","IsNewSubSection":false},{"Level":2,"Identity":"T59C8N150S3","SubSectionBookmarkName":"ss_T59C8N150S3_lv2_17c424080","IsNewSubSection":false},{"Level":2,"Identity":"T59C8N150S4","SubSectionBookmarkName":"ss_T59C8N150S4_lv2_72ff421ed","IsNewSubSection":false},{"Level":3,"Identity":"T59C8N150Sa","SubSectionBookmarkName":"ss_T59C8N150Sa_lv3_7e8933882","IsNewSubSection":false},{"Level":3,"Identity":"T59C8N150Sb","SubSectionBookmarkName":"ss_T59C8N150Sb_lv3_407cf1d06","IsNewSubSection":false},{"Level":3,"Identity":"T59C8N150Sc","SubSectionBookmarkName":"ss_T59C8N150Sc_lv3_607f7d912","IsNewSubSection":false},{"Level":1,"Identity":"T59C8N150SB","SubSectionBookmarkName":"ss_T59C8N150SB_lv1_6b55f2703","IsNewSubSection":false},{"Level":2,"Identity":"T59C8N150S1","SubSectionBookmarkName":"ss_T59C8N150S1_lv2_a83b01a61","IsNewSubSection":false},{"Level":2,"Identity":"T59C8N150S2","SubSectionBookmarkName":"ss_T59C8N150S2_lv2_c9199bffa","IsNewSubSection":false},{"Level":1,"Identity":"T59C8N150SC","SubSectionBookmarkName":"ss_T59C8N150SC_lv1_19cc0c115","IsNewSubSection":false},{"Level":2,"Identity":"T59C8N150S1","SubSectionBookmarkName":"ss_T59C8N150S1_lv2_8bd17ddeb","IsNewSubSection":false},{"Level":3,"Identity":"T59C8N150Sa","SubSectionBookmarkName":"ss_T59C8N150Sa_lv3_369aea31a","IsNewSubSection":false},{"Level":3,"Identity":"T59C8N150Sb","SubSectionBookmarkName":"ss_T59C8N150Sb_lv3_48d263ec3","IsNewSubSection":false},{"Level":3,"Identity":"T59C8N150Sc","SubSectionBookmarkName":"ss_T59C8N150Sc_lv3_e328b14ee","IsNewSubSection":false},{"Level":3,"Identity":"T59C8N150Sd","SubSectionBookmarkName":"ss_T59C8N150Sd_lv3_042ecb50f","IsNewSubSection":false},{"Level":3,"Identity":"T59C8N150Se","SubSectionBookmarkName":"ss_T59C8N150Se_lv3_2f82b7ac0","IsNewSubSection":false},{"Level":3,"Identity":"T59C8N150Sf","SubSectionBookmarkName":"ss_T59C8N150Sf_lv3_3d648a6a6","IsNewSubSection":false},{"Level":2,"Identity":"T59C8N150S2","SubSectionBookmarkName":"ss_T59C8N150S2_lv2_f2d682d9e","IsNewSubSection":false},{"Level":2,"Identity":"T59C8N150S3","SubSectionBookmarkName":"ss_T59C8N150S3_lv2_0f9ad7d46","IsNewSubSection":false},{"Level":3,"Identity":"T59C8N150Sa","SubSectionBookmarkName":"ss_T59C8N150Sa_lv3_37e9e3526","IsNewSubSection":false},{"Level":3,"Identity":"T59C8N150Sb","SubSectionBookmarkName":"ss_T59C8N150Sb_lv3_414b33779","IsNewSubSection":false},{"Level":2,"Identity":"T59C8N150S4","SubSectionBookmarkName":"ss_T59C8N150S4_lv2_6918f582d","IsNewSubSection":false},{"Level":1,"Identity":"T59C8N150SD","SubSectionBookmarkName":"ss_T59C8N150SD_lv1_5fc668de5","IsNewSubSection":false},{"Level":2,"Identity":"T59C8N150S1","SubSectionBookmarkName":"ss_T59C8N150S1_lv2_191587399","IsNewSubSection":false},{"Level":2,"Identity":"T59C8N150S2","SubSectionBookmarkName":"ss_T59C8N150S2_lv2_e16ff08f6","IsNewSubSection":false},{"Level":2,"Identity":"T59C8N150S3","SubSectionBookmarkName":"ss_T59C8N150S3_lv2_c7d338782","IsNewSubSection":false},{"Level":1,"Identity":"T59C8N150SE","SubSectionBookmarkName":"ss_T59C8N150SE_lv1_48e4a12e8","IsNewSubSection":false},{"Level":2,"Identity":"T59C8N150S1","SubSectionBookmarkName":"ss_T59C8N150S1_lv2_03f9b7a00","IsNewSubSection":false},{"Level":2,"Identity":"T59C8N150S2","SubSectionBookmarkName":"ss_T59C8N150S2_lv2_b6cb4b61b","IsNewSubSection":false},{"Level":2,"Identity":"T59C8N150S3","SubSectionBookmarkName":"ss_T59C8N150S3_lv2_617d0b0b9","IsNewSubSection":false},{"Level":2,"Identity":"T59C8N150S4","SubSectionBookmarkName":"ss_T59C8N150S4_lv2_e9ad3c23f","IsNewSubSection":false},{"Level":1,"Identity":"T59C8N150SF","SubSectionBookmarkName":"ss_T59C8N150SF_lv1_d6ac7993b","IsNewSubSection":false},{"Level":2,"Identity":"T59C8N150S1","SubSectionBookmarkName":"ss_T59C8N150S1_lv2_22caf6aa9","IsNewSubSection":false},{"Level":2,"Identity":"T59C8N150S2","SubSectionBookmarkName":"ss_T59C8N150S2_lv2_a58c381cc","IsNewSubSection":false},{"Level":2,"Identity":"T59C8N150S3","SubSectionBookmarkName":"ss_T59C8N150S3_lv2_6be85a886","IsNewSubSection":false},{"Level":2,"Identity":"T59C8N150S4","SubSectionBookmarkName":"ss_T59C8N150S4_lv2_5ad12cc56","IsNewSubSection":false},{"Level":2,"Identity":"T59C8N150S5","SubSectionBookmarkName":"ss_T59C8N150S5_lv2_1ec528c05","IsNewSubSection":false},{"Level":1,"Identity":"T59C8N150SG","SubSectionBookmarkName":"ss_T59C8N150SG_lv1_0298e5d0c","IsNewSubSection":false},{"Level":1,"Identity":"T59C8N150SH","SubSectionBookmarkName":"ss_T59C8N150SH_lv1_c8a310464","IsNewSubSection":false},{"Level":1,"Identity":"T59C8N150SI","SubSectionBookmarkName":"ss_T59C8N150SI_lv1_5bb5ff2ef","IsNewSubSection":false},{"Level":1,"Identity":"T59C8N150SJ","SubSectionBookmarkName":"ss_T59C8N150SJ_lv1_2204f311d","IsNewSubSection":false}],"TitleRelatedTo":"","TitleSoAsTo":"","Deleted":false},{"CodeSectionBookmarkName":"ns_T59C8N155_97bc3ffb9","IsConstitutionSection":false,"Identity":"59-8-155","IsNew":true,"SubSections":[],"TitleRelatedTo":"","TitleSoAsTo":"","Deleted":false},{"CodeSectionBookmarkName":"ns_T59C8N160_7afd6f7ea","IsConstitutionSection":false,"Identity":"59-8-160","IsNew":true,"SubSections":[{"Level":1,"Identity":"T59C8N160SA","SubSectionBookmarkName":"ss_T59C8N160SA_lv1_1dda646a","IsNewSubSection":false},{"Level":1,"Identity":"T59C8N160SB","SubSectionBookmarkName":"ss_T59C8N160SB_lv1_df93b5b7c","IsNewSubSection":false},{"Level":2,"Identity":"T59C8N160S1","SubSectionBookmarkName":"ss_T59C8N160S1_lv2_c34bcf7b5","IsNewSubSection":false},{"Level":2,"Identity":"T59C8N160S2","SubSectionBookmarkName":"ss_T59C8N160S2_lv2_fef4f71eb","IsNewSubSection":false},{"Level":2,"Identity":"T59C8N160S3","SubSectionBookmarkName":"ss_T59C8N160S3_lv2_d67437e7d","IsNewSubSection":false},{"Level":2,"Identity":"T59C8N160S4","SubSectionBookmarkName":"ss_T59C8N160S4_lv2_b72c96b41","IsNewSubSection":false},{"Level":2,"Identity":"T59C8N160S5","SubSectionBookmarkName":"ss_T59C8N160S5_lv2_915a0f5a6","IsNewSubSection":false},{"Level":2,"Identity":"T59C8N160S6","SubSectionBookmarkName":"ss_T59C8N160S6_lv2_0884a5542","IsNewSubSection":false},{"Level":2,"Identity":"T59C8N160S7","SubSectionBookmarkName":"ss_T59C8N160S7_lv2_859ee01ad","IsNewSubSection":false},{"Level":1,"Identity":"T59C8N160SC","SubSectionBookmarkName":"ss_T59C8N160SC_lv1_6448722d5","IsNewSubSection":false},{"Level":1,"Identity":"T59C8N160SD","SubSectionBookmarkName":"ss_T59C8N160SD_lv1_143505d3f","IsNewSubSection":false},{"Level":1,"Identity":"T59C8N160SE","SubSectionBookmarkName":"ss_T59C8N160SE_lv1_713399c2d","IsNewSubSection":false}],"TitleRelatedTo":"","TitleSoAsTo":"","Deleted":false},{"CodeSectionBookmarkName":"ns_T59C8N165_de88c5b85","IsConstitutionSection":false,"Identity":"59-8-165","IsNew":true,"SubSections":[],"TitleRelatedTo":"","TitleSoAsTo":"","Deleted":false},{"CodeSectionBookmarkName":"ns_T59C8N170_c2bd75f70","IsConstitutionSection":false,"Identity":"59-8-170","IsNew":true,"SubSections":[],"TitleRelatedTo":"","TitleSoAsTo":"","Deleted":false}],"TitleText":"","DisableControls":false,"Deleted":false,"RepealItems":[],"SectionBookmarkName":"bs_num_1_69037720a"},{"SectionUUID":"e2e507a4-6495-4cae-87f3-fd3534842156","SectionName":"Severability","SectionNumber":2,"SectionType":"new","CodeSections":[],"TitleText":"","DisableControls":false,"Deleted":false,"RepealItems":[],"SectionBookmarkName":"bs_num_2_43e84ade5"},{"SectionUUID":"f5477b5d-72fe-46dc-9127-e1df6853b168","SectionName":"standard_eff_date_section","SectionNumber":3,"SectionType":"drafting_clause","CodeSections":[],"TitleText":"","DisableControls":false,"Deleted":false,"RepealItems":[],"SectionBookmarkName":"bs_num_3_60dbb1ceb"}]</T_BILL_T_SECTIONS>
  <T_BILL_T_SUBJECT>Educational Scholarship Trust Fund</T_BILL_T_SUBJECT>
  <T_BILL_UR_DRAFTER>andybeeson@scstatehouse.gov</T_BILL_UR_DRAFTER>
  <T_BILL_UR_DRAFTINGASSISTANT>annarushton@scstatehouse.gov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6204</Words>
  <Characters>33007</Characters>
  <Application>Microsoft Office Word</Application>
  <DocSecurity>0</DocSecurity>
  <Lines>750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 Educational Scholarship Trust Fund - South Carolina Legislature Online</dc:title>
  <dc:subject/>
  <dc:creator>Sean Ryan</dc:creator>
  <cp:keywords/>
  <dc:description/>
  <cp:lastModifiedBy>Danny Crook</cp:lastModifiedBy>
  <cp:revision>2</cp:revision>
  <cp:lastPrinted>2023-04-28T12:56:00Z</cp:lastPrinted>
  <dcterms:created xsi:type="dcterms:W3CDTF">2023-06-14T16:20:00Z</dcterms:created>
  <dcterms:modified xsi:type="dcterms:W3CDTF">2023-06-14T16:20:00Z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