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Thayer, West, Gagnon, Beach, Chapman, Cromer,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Thigpen, Trantham, Vaughan, Weeks, Wetmore, Wheeler, White, Whitmire, Williams, Willis, Wooten and Yow</w:t>
      </w:r>
    </w:p>
    <w:p>
      <w:pPr>
        <w:widowControl w:val="false"/>
        <w:spacing w:after="0"/>
        <w:jc w:val="left"/>
      </w:pPr>
      <w:r>
        <w:rPr>
          <w:rFonts w:ascii="Times New Roman"/>
          <w:sz w:val="22"/>
        </w:rPr>
        <w:t xml:space="preserve">Document Path: LC-0226WAB-AR23.docx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Adopted by the General Assembly on February 9, 2023</w:t>
      </w:r>
    </w:p>
    <w:p>
      <w:pPr>
        <w:widowControl w:val="false"/>
        <w:spacing w:after="0"/>
        <w:jc w:val="left"/>
      </w:pPr>
    </w:p>
    <w:p>
      <w:pPr>
        <w:widowControl w:val="false"/>
        <w:spacing w:after="0"/>
        <w:jc w:val="left"/>
      </w:pPr>
      <w:r>
        <w:rPr>
          <w:rFonts w:ascii="Times New Roman"/>
          <w:sz w:val="22"/>
        </w:rPr>
        <w:t xml:space="preserve">Summary: Recognize and Congratulate Pamela Christopher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adopted, sent to Senate</w:t>
      </w:r>
      <w:r>
        <w:t xml:space="preserve"> (</w:t>
      </w:r>
      <w:hyperlink w:history="true" r:id="R3a5f145461784e7b">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Introduced, adopted, returned with concurrence</w:t>
      </w:r>
      <w:r>
        <w:t xml:space="preserve"> (</w:t>
      </w:r>
      <w:hyperlink w:history="true" r:id="Rd68a1bb01c91430e">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28c6bd3cdb4a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14d560cf5246c3">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D46E7" w14:paraId="48DB32D0" w14:textId="20480DC9">
          <w:pPr>
            <w:pStyle w:val="scresolutiontitle"/>
          </w:pPr>
          <w:r w:rsidRPr="00AD46E7">
            <w:t xml:space="preserve">TO RECOGNIZE AND CONGRATULATE PAMELA CHRISTOPHER, </w:t>
          </w:r>
          <w:proofErr w:type="gramStart"/>
          <w:r w:rsidRPr="00AD46E7">
            <w:t>PRESIDENT</w:t>
          </w:r>
          <w:proofErr w:type="gramEnd"/>
          <w:r w:rsidRPr="00AD46E7">
            <w:t xml:space="preserve"> AND CEO OF THE ANDERSON AREA CHAMBER OF COMMERCE, ON BEING NAMED 2022 SOUTH CAROLINA CHAMBER EXECUTIVE OF THE YEAR BY THE CAROLINAS ASSOCIATION OF CHAMBER OF COMMERCE EXECUTIVES.</w:t>
          </w:r>
        </w:p>
      </w:sdtContent>
    </w:sdt>
    <w:bookmarkStart w:name="at_1447a452e"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769DA470">
      <w:pPr>
        <w:pStyle w:val="scresolutionwhereas"/>
      </w:pPr>
      <w:bookmarkStart w:name="wa_f28747dc7" w:id="1"/>
      <w:r w:rsidRPr="00591EDD">
        <w:t>W</w:t>
      </w:r>
      <w:bookmarkEnd w:id="1"/>
      <w:r w:rsidRPr="00591EDD">
        <w:t>hereas,</w:t>
      </w:r>
      <w:r w:rsidRPr="00AD46E7" w:rsidR="00AD46E7">
        <w:t xml:space="preserve"> the South Carolina </w:t>
      </w:r>
      <w:r w:rsidR="00E64E2C">
        <w:t>General Assembly</w:t>
      </w:r>
      <w:r w:rsidRPr="00AD46E7" w:rsidR="00AD46E7">
        <w:t xml:space="preserve"> is pleased to learn that Pamela Christopher, </w:t>
      </w:r>
      <w:proofErr w:type="gramStart"/>
      <w:r w:rsidRPr="00AD46E7" w:rsidR="00AD46E7">
        <w:t>president</w:t>
      </w:r>
      <w:proofErr w:type="gramEnd"/>
      <w:r w:rsidRPr="00AD46E7" w:rsidR="00AD46E7">
        <w:t xml:space="preserve"> and CEO of the Anderson Area Chamber of Commerce, was honored as the recipient of the 2022 South Carolina Chamber Executive of the Year Award, presented on October 27, 2022, by the Carolinas Association of Chamber of Commerce Executives (CACCE); </w:t>
      </w:r>
      <w:r w:rsidRPr="00591EDD">
        <w:t>and</w:t>
      </w:r>
    </w:p>
    <w:p w:rsidRPr="00591EDD" w:rsidR="00591EDD" w:rsidP="00275D16" w:rsidRDefault="00591EDD" w14:paraId="09ABE716" w14:textId="01731381">
      <w:pPr>
        <w:pStyle w:val="scemptyline"/>
      </w:pPr>
    </w:p>
    <w:p w:rsidRPr="00591EDD" w:rsidR="00591EDD" w:rsidP="00591EDD" w:rsidRDefault="00591EDD" w14:paraId="2D9FDA39" w14:textId="0A1FADB6">
      <w:pPr>
        <w:pStyle w:val="scresolutionwhereas"/>
      </w:pPr>
      <w:bookmarkStart w:name="wa_0db1aadaf" w:id="2"/>
      <w:r w:rsidRPr="00591EDD">
        <w:t>W</w:t>
      </w:r>
      <w:bookmarkEnd w:id="2"/>
      <w:r w:rsidRPr="00591EDD">
        <w:t>hereas,</w:t>
      </w:r>
      <w:r w:rsidRPr="00AD46E7" w:rsidR="00AD46E7">
        <w:t xml:space="preserve"> the honor was given at CACCE’s Annual Management Conference awards ceremony, held at the Statesville Civic Center in Statesville, North Carolina</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6F0A8396">
      <w:pPr>
        <w:pStyle w:val="scresolutionwhereas"/>
      </w:pPr>
      <w:bookmarkStart w:name="wa_18faed5aa" w:id="3"/>
      <w:proofErr w:type="gramStart"/>
      <w:r w:rsidRPr="00591EDD">
        <w:t>W</w:t>
      </w:r>
      <w:bookmarkEnd w:id="3"/>
      <w:r w:rsidRPr="00591EDD">
        <w:t>hereas,</w:t>
      </w:r>
      <w:proofErr w:type="gramEnd"/>
      <w:r w:rsidRPr="00AD46E7" w:rsidR="00AD46E7">
        <w:t xml:space="preserve"> CACCE, the professional development organization dedicated to providing educational opportunities for chamber of commerce executives and staff members in North Carolina and South Carolina, bestows the CACCE Executive of the Year Award in recognition of long-term executives who have excelled over a period of years in leading and innovatively building their chamber. The award is based on the demonstration of excellence in areas of chamber leadership, organizational management, service to the profession, community reputation/involvement, and personal attributes</w:t>
      </w:r>
      <w:r w:rsidRPr="00591EDD">
        <w:t>; and</w:t>
      </w:r>
    </w:p>
    <w:p w:rsidR="00591EDD" w:rsidP="00275D16" w:rsidRDefault="00591EDD" w14:paraId="4C8837C4" w14:textId="7099335C">
      <w:pPr>
        <w:pStyle w:val="scemptyline"/>
      </w:pPr>
    </w:p>
    <w:p w:rsidR="00AD46E7" w:rsidP="00275D16" w:rsidRDefault="00AD46E7" w14:paraId="40545160" w14:textId="145E5C31">
      <w:pPr>
        <w:pStyle w:val="scemptyline"/>
      </w:pPr>
      <w:bookmarkStart w:name="up_c5ef4f068" w:id="4"/>
      <w:r w:rsidRPr="00AD46E7">
        <w:t>W</w:t>
      </w:r>
      <w:bookmarkEnd w:id="4"/>
      <w:r w:rsidRPr="00AD46E7">
        <w:t xml:space="preserve">hereas, as president and CEO of the Anderson Area Chamber of Commerce, Pamela Christopher oversees the day-to-day operations of an organization of over one hundred eighty business members who are dedicated to strengthening the business community of Anderson County through promotion, advocacy, connection, and education. She works with business partners and executives in the community to foster </w:t>
      </w:r>
      <w:proofErr w:type="gramStart"/>
      <w:r w:rsidRPr="00AD46E7">
        <w:t>positive growth</w:t>
      </w:r>
      <w:proofErr w:type="gramEnd"/>
      <w:r w:rsidRPr="00AD46E7">
        <w:t>, facilitate positive movement, and strengthen the economic vitality of Anderson County and the region; and</w:t>
      </w:r>
    </w:p>
    <w:p w:rsidR="00AD46E7" w:rsidP="00275D16" w:rsidRDefault="00AD46E7" w14:paraId="03037ACD" w14:textId="32B4FACA">
      <w:pPr>
        <w:pStyle w:val="scemptyline"/>
      </w:pPr>
    </w:p>
    <w:p w:rsidR="00AD46E7" w:rsidP="00AD46E7" w:rsidRDefault="00AD46E7" w14:paraId="2E53B87D" w14:textId="77777777">
      <w:pPr>
        <w:pStyle w:val="scemptyline"/>
      </w:pPr>
      <w:bookmarkStart w:name="up_3657c8031" w:id="5"/>
      <w:r>
        <w:t>W</w:t>
      </w:r>
      <w:bookmarkEnd w:id="5"/>
      <w:r>
        <w:t xml:space="preserve">hereas, before taking up her present position, Pam worked as a chamber and economic development executive to support local, regional, and state economic development efforts in three states, South Carolina, Georgia, and Wisconsin. Her work focus has been in the retention and recruitment of </w:t>
      </w:r>
      <w:r>
        <w:lastRenderedPageBreak/>
        <w:t>business; streamlining processes to include business permitting; customized economic development proposals; workforce development, education, and entrepreneurship initiatives; drafting position papers; and working with state and federal legislators to make a positive impact for the business community; and</w:t>
      </w:r>
    </w:p>
    <w:p w:rsidR="00AD46E7" w:rsidP="00AD46E7" w:rsidRDefault="00AD46E7" w14:paraId="5CD9514D" w14:textId="77777777">
      <w:pPr>
        <w:pStyle w:val="scemptyline"/>
      </w:pPr>
    </w:p>
    <w:p w:rsidRPr="00591EDD" w:rsidR="00AD46E7" w:rsidP="00AD46E7" w:rsidRDefault="00AD46E7" w14:paraId="6405E3CF" w14:textId="22B9D466">
      <w:pPr>
        <w:pStyle w:val="scemptyline"/>
      </w:pPr>
      <w:bookmarkStart w:name="up_74af80520" w:id="6"/>
      <w:proofErr w:type="gramStart"/>
      <w:r>
        <w:t>W</w:t>
      </w:r>
      <w:bookmarkEnd w:id="6"/>
      <w:r>
        <w:t>hereas,</w:t>
      </w:r>
      <w:proofErr w:type="gramEnd"/>
      <w:r>
        <w:t xml:space="preserve"> the </w:t>
      </w:r>
      <w:r w:rsidR="00E64E2C">
        <w:t>South Carolina General Assembly</w:t>
      </w:r>
      <w:r>
        <w:t xml:space="preserve"> takes much pleasure in saluting Pamela Christopher on winning this coveted award. Now, therefore,</w:t>
      </w:r>
    </w:p>
    <w:p w:rsidRPr="008A567B" w:rsidR="00685C84" w:rsidP="00BC65D1" w:rsidRDefault="00685C84" w14:paraId="12D60B95" w14:textId="77777777">
      <w:pPr>
        <w:pStyle w:val="scresolutionwhereas"/>
      </w:pPr>
    </w:p>
    <w:p w:rsidR="00B9052D" w:rsidP="00386AE9" w:rsidRDefault="00B3407E" w14:paraId="48DB32E4" w14:textId="09F3949A">
      <w:pPr>
        <w:pStyle w:val="scresolutionbody"/>
      </w:pPr>
      <w:bookmarkStart w:name="up_2653121fb"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00AD46E7" w:rsidP="00386AE9" w:rsidRDefault="00AD46E7" w14:paraId="609881FA" w14:textId="5FDDA440">
      <w:pPr>
        <w:pStyle w:val="scresolutionbody"/>
      </w:pPr>
    </w:p>
    <w:p w:rsidRPr="008A567B" w:rsidR="00AD46E7" w:rsidP="00386AE9" w:rsidRDefault="00AD46E7" w14:paraId="54F3034A" w14:textId="13F24284">
      <w:pPr>
        <w:pStyle w:val="scresolutionbody"/>
      </w:pPr>
      <w:bookmarkStart w:name="up_9cc2a1819" w:id="8"/>
      <w:r w:rsidRPr="00AD46E7">
        <w:t>T</w:t>
      </w:r>
      <w:bookmarkEnd w:id="8"/>
      <w:r w:rsidRPr="00AD46E7">
        <w:t>hat the members of the South Carolina</w:t>
      </w:r>
      <w:r w:rsidR="00E64E2C">
        <w:t xml:space="preserve"> General Assembly</w:t>
      </w:r>
      <w:r w:rsidRPr="00AD46E7">
        <w:t xml:space="preserve">, by this resolution, recognize and congratulate Pamela Christopher, </w:t>
      </w:r>
      <w:proofErr w:type="gramStart"/>
      <w:r w:rsidRPr="00AD46E7">
        <w:t>president</w:t>
      </w:r>
      <w:proofErr w:type="gramEnd"/>
      <w:r w:rsidRPr="00AD46E7">
        <w:t xml:space="preserve"> and CEO of the Anderson Area Chamber of Commerce, on being named 2022 South Carolina Chamber Executive of the Year by the Carolinas Association of Chamber of Commerce Executives.</w:t>
      </w:r>
    </w:p>
    <w:p w:rsidRPr="008A567B" w:rsidR="00B36D5A" w:rsidP="00634744" w:rsidRDefault="00B36D5A" w14:paraId="2A880412" w14:textId="77777777">
      <w:pPr>
        <w:pStyle w:val="scresolutionmembers"/>
      </w:pPr>
    </w:p>
    <w:p w:rsidRPr="008A567B" w:rsidR="00B9052D" w:rsidP="00386AE9" w:rsidRDefault="00007116" w14:paraId="48DB32E8" w14:textId="22ABA77E">
      <w:pPr>
        <w:pStyle w:val="scresolutionbody"/>
      </w:pPr>
      <w:bookmarkStart w:name="up_0b3b4766a" w:id="9"/>
      <w:r w:rsidRPr="008A567B">
        <w:t>B</w:t>
      </w:r>
      <w:bookmarkEnd w:id="9"/>
      <w:r w:rsidRPr="008A567B">
        <w:t>e it further resolved</w:t>
      </w:r>
      <w:r w:rsidR="00510BBD">
        <w:t xml:space="preserve"> </w:t>
      </w:r>
      <w:r w:rsidRPr="00510BBD" w:rsidR="00510BBD">
        <w:t>that the copy of this resolution be presented to</w:t>
      </w:r>
      <w:r w:rsidRPr="00AD46E7" w:rsidR="00AD46E7">
        <w:t xml:space="preserve"> Pamela Christopher</w:t>
      </w:r>
      <w:r w:rsidR="00AD46E7">
        <w:t xml:space="preserve">.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411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84C6A60" w:rsidR="005955A6" w:rsidRDefault="0054117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46E7">
          <w:t>LC-0226WAB-AR23.docx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117B"/>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950C1"/>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5EE4"/>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6E7"/>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52B0"/>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64E2C"/>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1&amp;session=125&amp;summary=B" TargetMode="External" Id="Rd028c6bd3cdb4a1f" /><Relationship Type="http://schemas.openxmlformats.org/officeDocument/2006/relationships/hyperlink" Target="https://www.scstatehouse.gov/sess125_2023-2024/prever/3921_20230209.docx" TargetMode="External" Id="R6214d560cf5246c3" /><Relationship Type="http://schemas.openxmlformats.org/officeDocument/2006/relationships/hyperlink" Target="h:\hj\20230209.docx" TargetMode="External" Id="R3a5f145461784e7b" /><Relationship Type="http://schemas.openxmlformats.org/officeDocument/2006/relationships/hyperlink" Target="h:\sj\20230209.docx" TargetMode="External" Id="Rd68a1bb01c9143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93dc11d4-fbf5-454f-a20e-1a5bd37d4b6a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55c3d115-e031-4149-bd96-48b7f42ccfa5</T_BILL_REQUEST_REQUEST>
  <T_BILL_R_ORIGINALDRAFT>d726a848-5377-455e-b3a7-32fe56e355b0</T_BILL_R_ORIGINALDRAFT>
  <T_BILL_SPONSOR_SPONSOR>bd555c4d-d21f-4a29-95e4-60bedc511f79</T_BILL_SPONSOR_SPONSOR>
  <T_BILL_T_ACTNUMBER>None</T_BILL_T_ACTNUMBER>
  <T_BILL_T_BILLNAME>[3921]</T_BILL_T_BILLNAME>
  <T_BILL_T_BILLNUMBER>3921</T_BILL_T_BILLNUMBER>
  <T_BILL_T_BILLTITLE>TO RECOGNIZE AND CONGRATULATE PAMELA CHRISTOPHER, PRESIDENT AND CEO OF THE ANDERSON AREA CHAMBER OF COMMERCE, ON BEING NAMED 2022 SOUTH CAROLINA CHAMBER EXECUTIVE OF THE YEAR BY THE CAROLINAS ASSOCIATION OF CHAMBER OF COMMERCE EXECUTIVES.</T_BILL_T_BILLTITLE>
  <T_BILL_T_CHAMBER>house</T_BILL_T_CHAMBER>
  <T_BILL_T_FILENAME> </T_BILL_T_FILENAME>
  <T_BILL_T_LEGTYPE>concurrent_resolution</T_BILL_T_LEGTYPE>
  <T_BILL_T_RATNUMBER>None</T_BILL_T_RATNUMBER>
  <T_BILL_T_SUBJECT>Recognize and Congratulate Pamela Christopher</T_BILL_T_SUBJECT>
  <T_BILL_UR_DRAFTER>andybeeson@scstatehouse.gov</T_BILL_UR_DRAFTER>
  <T_BILL_UR_DRAFTINGASSISTANT>annarushton@scstatehouse.gov</T_BILL_UR_DRAFTINGASSISTANT>
  <T_BILL_UR_RESOLUTIONWRITER>annarushton@scstatehouse.gov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2670</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66</cp:revision>
  <cp:lastPrinted>2021-01-26T18:56:00Z</cp:lastPrinted>
  <dcterms:created xsi:type="dcterms:W3CDTF">2021-07-16T21:29:00Z</dcterms:created>
  <dcterms:modified xsi:type="dcterms:W3CDTF">2023-02-08T19:53:00Z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