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Gilliam, Yow, Gibson, Haddon, Nutt, T. Moore, Guffey, O'Neal, S. Jones, Gagnon and A.M. Morgan</w:t>
      </w:r>
    </w:p>
    <w:p>
      <w:pPr>
        <w:widowControl w:val="false"/>
        <w:spacing w:after="0"/>
        <w:jc w:val="left"/>
      </w:pPr>
      <w:r>
        <w:rPr>
          <w:rFonts w:ascii="Times New Roman"/>
          <w:sz w:val="22"/>
        </w:rPr>
        <w:t xml:space="preserve">Document Path: LC-0134AHB-AHB23.docx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Order of Business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w:t>
      </w:r>
      <w:r>
        <w:t xml:space="preserve"> (</w:t>
      </w:r>
      <w:hyperlink w:history="true" r:id="R5372e67cdd8a4bb2">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Referred to Committee on</w:t>
      </w:r>
      <w:r>
        <w:rPr>
          <w:b/>
        </w:rPr>
        <w:t xml:space="preserve"> Rules</w:t>
      </w:r>
      <w:r>
        <w:t xml:space="preserve"> (</w:t>
      </w:r>
      <w:hyperlink w:history="true" r:id="R09ccaab06d5e4d3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2cc0b7e00047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0820374e6c4ae3">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7EF28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8394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D1DAE" w14:paraId="48DB32D0" w14:textId="2D60C24A">
          <w:pPr>
            <w:pStyle w:val="scresolutiontitle"/>
          </w:pPr>
          <w:r>
            <w:t>TO AMEND RULE 6.3 OF THE RULES OF THE HOUSE OF REPRESENTATIVES, RELATING TO THE ORDER OF BUSINESS OF THE HOUSE OF REPRESENTATIVES, SO AS TO ADD THE OFFICIAL PLEDGE TO THE FLAG OF THE STATE OF SOUTH CAROLINA TO THE DAILY ORDER OF BUSINESS.</w:t>
          </w:r>
        </w:p>
      </w:sdtContent>
    </w:sdt>
    <w:bookmarkStart w:name="at_4a823b0ed" w:displacedByCustomXml="prev" w:id="0"/>
    <w:bookmarkEnd w:id="0"/>
    <w:p w:rsidR="0010776B" w:rsidP="00091FD9" w:rsidRDefault="0010776B" w14:paraId="48DB32D1" w14:textId="56627158">
      <w:pPr>
        <w:pStyle w:val="scresolutiontitle"/>
      </w:pPr>
    </w:p>
    <w:p w:rsidR="008D1DAE" w:rsidP="008D1DAE" w:rsidRDefault="008D1DAE" w14:paraId="7B59E176" w14:textId="77777777">
      <w:pPr>
        <w:pStyle w:val="scresolutionbody"/>
      </w:pPr>
      <w:bookmarkStart w:name="up_8c9d7939a" w:id="1"/>
      <w:r>
        <w:t>B</w:t>
      </w:r>
      <w:bookmarkEnd w:id="1"/>
      <w:r>
        <w:t>e it resolved by the House of Representatives:</w:t>
      </w:r>
    </w:p>
    <w:p w:rsidR="008D1DAE" w:rsidP="008D1DAE" w:rsidRDefault="008D1DAE" w14:paraId="422B53B8" w14:textId="77777777">
      <w:pPr>
        <w:pStyle w:val="scresolutionbody"/>
      </w:pPr>
    </w:p>
    <w:p w:rsidRPr="008D4CFA" w:rsidR="008D1DAE" w:rsidP="008D1DAE" w:rsidRDefault="008D1DAE" w14:paraId="13378A65" w14:textId="77777777">
      <w:pPr>
        <w:pStyle w:val="scresolutionbody"/>
      </w:pPr>
      <w:bookmarkStart w:name="up_b8faa5587" w:id="2"/>
      <w:r w:rsidRPr="008D4CFA">
        <w:rPr>
          <w:color w:val="000000" w:themeColor="text1"/>
          <w:u w:color="000000" w:themeColor="text1"/>
        </w:rPr>
        <w:t>T</w:t>
      </w:r>
      <w:bookmarkEnd w:id="2"/>
      <w:r w:rsidRPr="008D4CFA">
        <w:rPr>
          <w:color w:val="000000" w:themeColor="text1"/>
          <w:u w:color="000000" w:themeColor="text1"/>
        </w:rPr>
        <w:t>hat Rule 6.3 of the Rules of the House of Representatives is amended to read:</w:t>
      </w:r>
    </w:p>
    <w:p w:rsidRPr="008D4CFA" w:rsidR="008D1DAE" w:rsidP="008D1DAE" w:rsidRDefault="008D1DAE" w14:paraId="54C50248" w14:textId="77777777">
      <w:pPr>
        <w:pStyle w:val="scresolutionbody"/>
      </w:pPr>
    </w:p>
    <w:p w:rsidRPr="00DD3E5F" w:rsidR="008D1DAE" w:rsidP="008D1DAE" w:rsidRDefault="008D1DAE" w14:paraId="24F569D6" w14:textId="6938F371">
      <w:pPr>
        <w:pStyle w:val="scresolutionbody"/>
      </w:pPr>
      <w:r w:rsidRPr="008D4CFA">
        <w:rPr>
          <w:b/>
          <w:color w:val="000000" w:themeColor="text1"/>
          <w:u w:color="000000" w:themeColor="text1"/>
        </w:rPr>
        <w:tab/>
      </w:r>
      <w:bookmarkStart w:name="up_1fbfb4ccf" w:id="3"/>
      <w:r w:rsidRPr="008D4CFA">
        <w:rPr>
          <w:b/>
          <w:color w:val="000000" w:themeColor="text1"/>
          <w:u w:color="000000" w:themeColor="text1"/>
        </w:rPr>
        <w:t>6</w:t>
      </w:r>
      <w:bookmarkEnd w:id="3"/>
      <w:r w:rsidRPr="008D4CFA">
        <w:rPr>
          <w:b/>
          <w:color w:val="000000" w:themeColor="text1"/>
          <w:u w:color="000000" w:themeColor="text1"/>
        </w:rPr>
        <w:t>.3</w:t>
      </w:r>
      <w:r w:rsidRPr="008D4CFA">
        <w:rPr>
          <w:color w:val="000000" w:themeColor="text1"/>
          <w:u w:color="000000" w:themeColor="text1"/>
        </w:rPr>
        <w:t xml:space="preserve">  </w:t>
      </w:r>
      <w:r w:rsidRPr="00DD3E5F">
        <w:rPr>
          <w:color w:val="000000" w:themeColor="text1"/>
          <w:u w:color="000000" w:themeColor="text1"/>
        </w:rPr>
        <w:t>The following order of business shall be enforced every day by the Speaker, except that Special Orders as defined in subsection 14a of this rule shall be consi</w:t>
      </w:r>
      <w:r>
        <w:rPr>
          <w:color w:val="000000" w:themeColor="text1"/>
          <w:u w:color="000000" w:themeColor="text1"/>
        </w:rPr>
        <w:t>dered at the time and place set:</w:t>
      </w:r>
    </w:p>
    <w:p w:rsidRPr="00DD3E5F" w:rsidR="008D1DAE" w:rsidP="008D1DAE" w:rsidRDefault="008D1DAE" w14:paraId="75E9FCDF" w14:textId="77777777">
      <w:pPr>
        <w:pStyle w:val="scresolutionbody"/>
      </w:pPr>
    </w:p>
    <w:p w:rsidRPr="00DD3E5F" w:rsidR="008D1DAE" w:rsidP="008D1DAE" w:rsidRDefault="008D1DAE" w14:paraId="2C96F7D1" w14:textId="77777777">
      <w:pPr>
        <w:pStyle w:val="scresolutionbody"/>
      </w:pPr>
      <w:r w:rsidRPr="00DD3E5F">
        <w:rPr>
          <w:color w:val="000000" w:themeColor="text1"/>
          <w:u w:color="000000" w:themeColor="text1"/>
        </w:rPr>
        <w:tab/>
      </w:r>
      <w:bookmarkStart w:name="up_1762ad149" w:id="4"/>
      <w:r w:rsidRPr="00DD3E5F">
        <w:rPr>
          <w:color w:val="000000" w:themeColor="text1"/>
          <w:u w:color="000000" w:themeColor="text1"/>
        </w:rPr>
        <w:t xml:space="preserve"> </w:t>
      </w:r>
      <w:bookmarkEnd w:id="4"/>
      <w:r w:rsidRPr="00DD3E5F">
        <w:rPr>
          <w:color w:val="000000" w:themeColor="text1"/>
          <w:u w:color="000000" w:themeColor="text1"/>
        </w:rPr>
        <w:t>1.</w:t>
      </w:r>
      <w:r w:rsidRPr="00DD3E5F">
        <w:rPr>
          <w:color w:val="000000" w:themeColor="text1"/>
          <w:u w:color="000000" w:themeColor="text1"/>
        </w:rPr>
        <w:tab/>
        <w:t>a.</w:t>
      </w:r>
      <w:r w:rsidRPr="00DD3E5F">
        <w:rPr>
          <w:color w:val="000000" w:themeColor="text1"/>
          <w:u w:color="000000" w:themeColor="text1"/>
        </w:rPr>
        <w:tab/>
        <w:t>prayer;</w:t>
      </w:r>
    </w:p>
    <w:p w:rsidRPr="00DD3E5F" w:rsidR="008D1DAE" w:rsidP="008D1DAE" w:rsidRDefault="008D1DAE" w14:paraId="36ADC9B2" w14:textId="46AB01AB">
      <w:pPr>
        <w:pStyle w:val="scresolutionbody"/>
      </w:pPr>
      <w:r w:rsidRPr="00DD3E5F">
        <w:rPr>
          <w:color w:val="000000" w:themeColor="text1"/>
          <w:u w:color="000000" w:themeColor="text1"/>
        </w:rPr>
        <w:tab/>
      </w:r>
      <w:r w:rsidRPr="00DD3E5F">
        <w:rPr>
          <w:color w:val="000000" w:themeColor="text1"/>
          <w:u w:color="000000" w:themeColor="text1"/>
        </w:rPr>
        <w:tab/>
      </w:r>
      <w:bookmarkStart w:name="up_5abf5d2a6" w:id="5"/>
      <w:r w:rsidRPr="00DD3E5F">
        <w:rPr>
          <w:color w:val="000000" w:themeColor="text1"/>
          <w:u w:color="000000" w:themeColor="text1"/>
        </w:rPr>
        <w:t>b</w:t>
      </w:r>
      <w:bookmarkEnd w:id="5"/>
      <w:r w:rsidRPr="00DD3E5F">
        <w:rPr>
          <w:color w:val="000000" w:themeColor="text1"/>
          <w:u w:color="000000" w:themeColor="text1"/>
        </w:rPr>
        <w:t>.</w:t>
      </w:r>
      <w:r w:rsidRPr="00DD3E5F">
        <w:rPr>
          <w:color w:val="000000" w:themeColor="text1"/>
          <w:u w:color="000000" w:themeColor="text1"/>
        </w:rPr>
        <w:tab/>
        <w:t>Pledge of Allegiance to the flag of the United States of America;</w:t>
      </w:r>
    </w:p>
    <w:p w:rsidRPr="008D4CFA" w:rsidR="008D1DAE" w:rsidP="008D1DAE" w:rsidRDefault="008D1DAE" w14:paraId="441F710E" w14:textId="33C38099">
      <w:pPr>
        <w:pStyle w:val="scresolutionbody"/>
      </w:pPr>
      <w:r>
        <w:rPr>
          <w:color w:val="000000" w:themeColor="text1"/>
          <w:u w:color="000000" w:themeColor="text1"/>
        </w:rPr>
        <w:tab/>
      </w:r>
      <w:r w:rsidRPr="008D4CFA">
        <w:rPr>
          <w:color w:val="000000" w:themeColor="text1"/>
          <w:u w:color="000000" w:themeColor="text1"/>
        </w:rPr>
        <w:tab/>
      </w:r>
      <w:bookmarkStart w:name="up_03b22f868" w:id="6"/>
      <w:r w:rsidRPr="008D4CFA">
        <w:rPr>
          <w:color w:val="000000" w:themeColor="text1"/>
          <w:u w:val="single" w:color="000000" w:themeColor="text1"/>
        </w:rPr>
        <w:t>c</w:t>
      </w:r>
      <w:bookmarkEnd w:id="6"/>
      <w:r w:rsidRPr="008D4CFA">
        <w:rPr>
          <w:color w:val="000000" w:themeColor="text1"/>
          <w:u w:val="single" w:color="000000" w:themeColor="text1"/>
        </w:rPr>
        <w:t>.</w:t>
      </w:r>
      <w:r w:rsidRPr="008D4CFA">
        <w:rPr>
          <w:color w:val="000000" w:themeColor="text1"/>
          <w:u w:color="000000" w:themeColor="text1"/>
        </w:rPr>
        <w:tab/>
      </w:r>
      <w:r w:rsidRPr="008D4CFA">
        <w:rPr>
          <w:color w:val="000000" w:themeColor="text1"/>
          <w:u w:val="single" w:color="000000" w:themeColor="text1"/>
        </w:rPr>
        <w:t>Official pledge to the flag of the State of South Carolina;</w:t>
      </w:r>
    </w:p>
    <w:p w:rsidRPr="00DD3E5F" w:rsidR="008D1DAE" w:rsidP="008D1DAE" w:rsidRDefault="008D1DAE" w14:paraId="0540F331" w14:textId="77777777">
      <w:pPr>
        <w:pStyle w:val="scresolutionbody"/>
      </w:pPr>
    </w:p>
    <w:p w:rsidRPr="00DD3E5F" w:rsidR="008D1DAE" w:rsidP="008D1DAE" w:rsidRDefault="008D1DAE" w14:paraId="27BE4EC2" w14:textId="77777777">
      <w:pPr>
        <w:pStyle w:val="scresolutionbody"/>
      </w:pPr>
      <w:r w:rsidRPr="00DD3E5F">
        <w:rPr>
          <w:color w:val="000000" w:themeColor="text1"/>
          <w:u w:color="000000" w:themeColor="text1"/>
        </w:rPr>
        <w:tab/>
      </w:r>
      <w:bookmarkStart w:name="up_a26d84039" w:id="7"/>
      <w:r w:rsidRPr="00DD3E5F">
        <w:rPr>
          <w:color w:val="000000" w:themeColor="text1"/>
          <w:u w:color="000000" w:themeColor="text1"/>
        </w:rPr>
        <w:t xml:space="preserve"> </w:t>
      </w:r>
      <w:bookmarkEnd w:id="7"/>
      <w:r w:rsidRPr="00DD3E5F">
        <w:rPr>
          <w:color w:val="000000" w:themeColor="text1"/>
          <w:u w:color="000000" w:themeColor="text1"/>
        </w:rPr>
        <w:t>2.</w:t>
      </w:r>
      <w:r w:rsidRPr="00DD3E5F">
        <w:rPr>
          <w:color w:val="000000" w:themeColor="text1"/>
          <w:u w:color="000000" w:themeColor="text1"/>
        </w:rPr>
        <w:tab/>
        <w:t>corrections to the Journal;</w:t>
      </w:r>
    </w:p>
    <w:p w:rsidRPr="00DD3E5F" w:rsidR="008D1DAE" w:rsidP="008D1DAE" w:rsidRDefault="008D1DAE" w14:paraId="4AE0258B" w14:textId="77777777">
      <w:pPr>
        <w:pStyle w:val="scresolutionbody"/>
      </w:pPr>
    </w:p>
    <w:p w:rsidRPr="00DD3E5F" w:rsidR="008D1DAE" w:rsidP="008D1DAE" w:rsidRDefault="008D1DAE" w14:paraId="140D20C3" w14:textId="77777777">
      <w:pPr>
        <w:pStyle w:val="scresolutionbody"/>
      </w:pPr>
      <w:r w:rsidRPr="00DD3E5F">
        <w:rPr>
          <w:color w:val="000000" w:themeColor="text1"/>
          <w:u w:color="000000" w:themeColor="text1"/>
        </w:rPr>
        <w:tab/>
      </w:r>
      <w:bookmarkStart w:name="up_006caaaa0" w:id="8"/>
      <w:r w:rsidRPr="00DD3E5F">
        <w:rPr>
          <w:color w:val="000000" w:themeColor="text1"/>
          <w:u w:color="000000" w:themeColor="text1"/>
        </w:rPr>
        <w:t xml:space="preserve"> </w:t>
      </w:r>
      <w:bookmarkEnd w:id="8"/>
      <w:r w:rsidRPr="00DD3E5F">
        <w:rPr>
          <w:color w:val="000000" w:themeColor="text1"/>
          <w:u w:color="000000" w:themeColor="text1"/>
        </w:rPr>
        <w:t>3.</w:t>
      </w:r>
      <w:r w:rsidRPr="00DD3E5F">
        <w:rPr>
          <w:color w:val="000000" w:themeColor="text1"/>
          <w:u w:color="000000" w:themeColor="text1"/>
        </w:rPr>
        <w:tab/>
        <w:t>receipt of communications including messages from the Senate;</w:t>
      </w:r>
    </w:p>
    <w:p w:rsidRPr="00DD3E5F" w:rsidR="008D1DAE" w:rsidP="008D1DAE" w:rsidRDefault="008D1DAE" w14:paraId="56AE9575" w14:textId="77777777">
      <w:pPr>
        <w:pStyle w:val="scresolutionbody"/>
      </w:pPr>
    </w:p>
    <w:p w:rsidRPr="00DD3E5F" w:rsidR="008D1DAE" w:rsidP="008D1DAE" w:rsidRDefault="008D1DAE" w14:paraId="02A88153" w14:textId="77777777">
      <w:pPr>
        <w:pStyle w:val="scresolutionbody"/>
      </w:pPr>
      <w:r w:rsidRPr="00DD3E5F">
        <w:rPr>
          <w:color w:val="000000" w:themeColor="text1"/>
          <w:u w:color="000000" w:themeColor="text1"/>
        </w:rPr>
        <w:tab/>
      </w:r>
      <w:bookmarkStart w:name="up_43048f0ba" w:id="9"/>
      <w:r w:rsidRPr="00DD3E5F">
        <w:rPr>
          <w:color w:val="000000" w:themeColor="text1"/>
          <w:u w:color="000000" w:themeColor="text1"/>
        </w:rPr>
        <w:t xml:space="preserve"> </w:t>
      </w:r>
      <w:bookmarkEnd w:id="9"/>
      <w:r w:rsidRPr="00DD3E5F">
        <w:rPr>
          <w:color w:val="000000" w:themeColor="text1"/>
          <w:u w:color="000000" w:themeColor="text1"/>
        </w:rPr>
        <w:t>4.</w:t>
      </w:r>
      <w:r w:rsidRPr="00DD3E5F">
        <w:rPr>
          <w:color w:val="000000" w:themeColor="text1"/>
          <w:u w:color="000000" w:themeColor="text1"/>
        </w:rPr>
        <w:tab/>
        <w:t>reports of committees including Conference and Free Conference;</w:t>
      </w:r>
    </w:p>
    <w:p w:rsidRPr="00DD3E5F" w:rsidR="008D1DAE" w:rsidP="008D1DAE" w:rsidRDefault="008D1DAE" w14:paraId="1575FC23" w14:textId="77777777">
      <w:pPr>
        <w:pStyle w:val="scresolutionbody"/>
      </w:pPr>
    </w:p>
    <w:p w:rsidRPr="00DD3E5F" w:rsidR="008D1DAE" w:rsidP="008D1DAE" w:rsidRDefault="008D1DAE" w14:paraId="6A5679EB" w14:textId="77777777">
      <w:pPr>
        <w:pStyle w:val="scresolutionbody"/>
      </w:pPr>
      <w:r w:rsidRPr="00DD3E5F">
        <w:rPr>
          <w:color w:val="000000" w:themeColor="text1"/>
          <w:u w:color="000000" w:themeColor="text1"/>
        </w:rPr>
        <w:tab/>
      </w:r>
      <w:bookmarkStart w:name="up_2a407831f" w:id="10"/>
      <w:r w:rsidRPr="00DD3E5F">
        <w:rPr>
          <w:color w:val="000000" w:themeColor="text1"/>
          <w:u w:color="000000" w:themeColor="text1"/>
        </w:rPr>
        <w:t xml:space="preserve"> </w:t>
      </w:r>
      <w:bookmarkEnd w:id="10"/>
      <w:r w:rsidRPr="00DD3E5F">
        <w:rPr>
          <w:color w:val="000000" w:themeColor="text1"/>
          <w:u w:color="000000" w:themeColor="text1"/>
        </w:rPr>
        <w:t>5.</w:t>
      </w:r>
      <w:r w:rsidRPr="00DD3E5F">
        <w:rPr>
          <w:color w:val="000000" w:themeColor="text1"/>
          <w:u w:color="000000" w:themeColor="text1"/>
        </w:rPr>
        <w:tab/>
        <w:t>first reading of House resolutions, concurrent resolutions, committee reports on resolutions, joint resolutions, and bills upon the desk;</w:t>
      </w:r>
    </w:p>
    <w:p w:rsidRPr="00DD3E5F" w:rsidR="008D1DAE" w:rsidP="008D1DAE" w:rsidRDefault="008D1DAE" w14:paraId="12902DDA" w14:textId="77777777">
      <w:pPr>
        <w:pStyle w:val="scresolutionbody"/>
      </w:pPr>
    </w:p>
    <w:p w:rsidRPr="00DD3E5F" w:rsidR="008D1DAE" w:rsidP="008D1DAE" w:rsidRDefault="008D1DAE" w14:paraId="403BB2E0" w14:textId="77777777">
      <w:pPr>
        <w:pStyle w:val="scresolutionbody"/>
      </w:pPr>
      <w:r w:rsidRPr="00DD3E5F">
        <w:rPr>
          <w:color w:val="000000" w:themeColor="text1"/>
          <w:u w:color="000000" w:themeColor="text1"/>
        </w:rPr>
        <w:tab/>
      </w:r>
      <w:bookmarkStart w:name="up_fdcfd1008" w:id="11"/>
      <w:r w:rsidRPr="00DD3E5F">
        <w:rPr>
          <w:color w:val="000000" w:themeColor="text1"/>
          <w:u w:color="000000" w:themeColor="text1"/>
        </w:rPr>
        <w:t xml:space="preserve"> </w:t>
      </w:r>
      <w:bookmarkEnd w:id="11"/>
      <w:r w:rsidRPr="00DD3E5F">
        <w:rPr>
          <w:color w:val="000000" w:themeColor="text1"/>
          <w:u w:color="000000" w:themeColor="text1"/>
        </w:rPr>
        <w:t>6.</w:t>
      </w:r>
      <w:r w:rsidRPr="00DD3E5F">
        <w:rPr>
          <w:color w:val="000000" w:themeColor="text1"/>
          <w:u w:color="000000" w:themeColor="text1"/>
        </w:rPr>
        <w:tab/>
        <w:t>call of the roll of the House;</w:t>
      </w:r>
    </w:p>
    <w:p w:rsidRPr="00DD3E5F" w:rsidR="008D1DAE" w:rsidP="008D1DAE" w:rsidRDefault="008D1DAE" w14:paraId="4D4A1B6F" w14:textId="77777777">
      <w:pPr>
        <w:pStyle w:val="scresolutionbody"/>
      </w:pPr>
    </w:p>
    <w:p w:rsidRPr="00DD3E5F" w:rsidR="008D1DAE" w:rsidP="008D1DAE" w:rsidRDefault="008D1DAE" w14:paraId="2F0B45EB" w14:textId="77777777">
      <w:pPr>
        <w:pStyle w:val="scresolutionbody"/>
      </w:pPr>
      <w:r w:rsidRPr="00DD3E5F">
        <w:rPr>
          <w:color w:val="000000" w:themeColor="text1"/>
          <w:u w:color="000000" w:themeColor="text1"/>
        </w:rPr>
        <w:tab/>
      </w:r>
      <w:bookmarkStart w:name="up_5c54eaec1" w:id="12"/>
      <w:r w:rsidRPr="00DD3E5F">
        <w:rPr>
          <w:color w:val="000000" w:themeColor="text1"/>
          <w:u w:color="000000" w:themeColor="text1"/>
        </w:rPr>
        <w:t xml:space="preserve"> </w:t>
      </w:r>
      <w:bookmarkEnd w:id="12"/>
      <w:r w:rsidRPr="00DD3E5F">
        <w:rPr>
          <w:color w:val="000000" w:themeColor="text1"/>
          <w:u w:color="000000" w:themeColor="text1"/>
        </w:rPr>
        <w:t>7.</w:t>
      </w:r>
      <w:r w:rsidRPr="00DD3E5F">
        <w:rPr>
          <w:color w:val="000000" w:themeColor="text1"/>
          <w:u w:color="000000" w:themeColor="text1"/>
        </w:rPr>
        <w:tab/>
        <w:t>a.</w:t>
      </w:r>
      <w:r w:rsidRPr="00DD3E5F">
        <w:rPr>
          <w:color w:val="000000" w:themeColor="text1"/>
          <w:u w:color="000000" w:themeColor="text1"/>
        </w:rPr>
        <w:tab/>
        <w:t>consideration of local uncontested bills and joint resolutions on third reading;</w:t>
      </w:r>
    </w:p>
    <w:p w:rsidR="008D1DAE" w:rsidP="008D1DAE" w:rsidRDefault="008D1DAE" w14:paraId="5E8624FB" w14:textId="43ED8F3E">
      <w:pPr>
        <w:pStyle w:val="scresolutionbody"/>
      </w:pPr>
      <w:r w:rsidRPr="00DD3E5F">
        <w:rPr>
          <w:color w:val="000000" w:themeColor="text1"/>
          <w:u w:color="000000" w:themeColor="text1"/>
        </w:rPr>
        <w:tab/>
      </w:r>
      <w:r w:rsidRPr="00DD3E5F">
        <w:rPr>
          <w:color w:val="000000" w:themeColor="text1"/>
          <w:u w:color="000000" w:themeColor="text1"/>
        </w:rPr>
        <w:tab/>
      </w:r>
      <w:bookmarkStart w:name="up_c31392a1d" w:id="13"/>
      <w:r w:rsidRPr="00DD3E5F">
        <w:rPr>
          <w:color w:val="000000" w:themeColor="text1"/>
          <w:u w:color="000000" w:themeColor="text1"/>
        </w:rPr>
        <w:t>b</w:t>
      </w:r>
      <w:bookmarkEnd w:id="13"/>
      <w:r w:rsidRPr="00DD3E5F">
        <w:rPr>
          <w:color w:val="000000" w:themeColor="text1"/>
          <w:u w:color="000000" w:themeColor="text1"/>
        </w:rPr>
        <w:t>.</w:t>
      </w:r>
      <w:r w:rsidRPr="00DD3E5F">
        <w:rPr>
          <w:color w:val="000000" w:themeColor="text1"/>
          <w:u w:color="000000" w:themeColor="text1"/>
        </w:rPr>
        <w:tab/>
        <w:t>consideration of local uncontested bills and joint resolutions on second reading;</w:t>
      </w:r>
    </w:p>
    <w:p w:rsidR="008D1DAE" w:rsidP="008D1DAE" w:rsidRDefault="008D1DAE" w14:paraId="5B459E81" w14:textId="77777777">
      <w:pPr>
        <w:pStyle w:val="scresolutionbody"/>
      </w:pPr>
    </w:p>
    <w:p w:rsidRPr="00622AD6" w:rsidR="008D1DAE" w:rsidP="008D1DAE" w:rsidRDefault="008D1DAE" w14:paraId="18DE953B" w14:textId="77777777">
      <w:pPr>
        <w:pStyle w:val="scresolutionbody"/>
      </w:pPr>
      <w:r>
        <w:rPr>
          <w:color w:val="000000" w:themeColor="text1"/>
          <w:u w:color="000000" w:themeColor="text1"/>
        </w:rPr>
        <w:lastRenderedPageBreak/>
        <w:tab/>
      </w:r>
      <w:bookmarkStart w:name="up_f62806d17" w:id="14"/>
      <w:r>
        <w:rPr>
          <w:color w:val="000000" w:themeColor="text1"/>
          <w:u w:color="000000" w:themeColor="text1"/>
        </w:rPr>
        <w:t xml:space="preserve"> </w:t>
      </w:r>
      <w:bookmarkEnd w:id="14"/>
      <w:r>
        <w:rPr>
          <w:color w:val="000000" w:themeColor="text1"/>
          <w:u w:color="000000" w:themeColor="text1"/>
        </w:rPr>
        <w:t>8.</w:t>
      </w:r>
      <w:r>
        <w:rPr>
          <w:color w:val="000000" w:themeColor="text1"/>
          <w:u w:color="000000" w:themeColor="text1"/>
        </w:rPr>
        <w:tab/>
        <w:t>S</w:t>
      </w:r>
      <w:r w:rsidRPr="00C543CD">
        <w:rPr>
          <w:color w:val="000000" w:themeColor="text1"/>
          <w:u w:color="000000" w:themeColor="text1"/>
        </w:rPr>
        <w:t>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r w:rsidRPr="00622AD6">
        <w:rPr>
          <w:strike/>
          <w:color w:val="000000" w:themeColor="text1"/>
          <w:u w:color="000000" w:themeColor="text1"/>
        </w:rPr>
        <w:t>.</w:t>
      </w:r>
      <w:r w:rsidRPr="003D44BE">
        <w:rPr>
          <w:color w:val="000000" w:themeColor="text1"/>
          <w:u w:val="single" w:color="000000" w:themeColor="text1"/>
        </w:rPr>
        <w:t>;</w:t>
      </w:r>
    </w:p>
    <w:p w:rsidR="008D1DAE" w:rsidP="008D1DAE" w:rsidRDefault="008D1DAE" w14:paraId="2E0FAE29" w14:textId="77777777">
      <w:pPr>
        <w:pStyle w:val="scresolutionbody"/>
      </w:pPr>
    </w:p>
    <w:p w:rsidRPr="00506169" w:rsidR="008D1DAE" w:rsidP="008D1DAE" w:rsidRDefault="008D1DAE" w14:paraId="2A991770" w14:textId="77777777">
      <w:pPr>
        <w:pStyle w:val="scresolutionbody"/>
      </w:pPr>
      <w:r>
        <w:rPr>
          <w:color w:val="000000" w:themeColor="text1"/>
          <w:u w:color="000000" w:themeColor="text1"/>
        </w:rPr>
        <w:tab/>
      </w:r>
      <w:bookmarkStart w:name="up_a8d9e7122" w:id="15"/>
      <w:r>
        <w:rPr>
          <w:color w:val="000000" w:themeColor="text1"/>
          <w:u w:color="000000" w:themeColor="text1"/>
        </w:rPr>
        <w:t xml:space="preserve"> </w:t>
      </w:r>
      <w:bookmarkEnd w:id="15"/>
      <w:r>
        <w:rPr>
          <w:color w:val="000000" w:themeColor="text1"/>
          <w:u w:color="000000" w:themeColor="text1"/>
        </w:rPr>
        <w:t>9.</w:t>
      </w:r>
      <w:r>
        <w:rPr>
          <w:color w:val="000000" w:themeColor="text1"/>
          <w:u w:color="000000" w:themeColor="text1"/>
        </w:rPr>
        <w:tab/>
      </w:r>
      <w:r w:rsidRPr="00DD3E5F">
        <w:rPr>
          <w:color w:val="000000" w:themeColor="text1"/>
          <w:u w:color="000000" w:themeColor="text1"/>
        </w:rPr>
        <w:t>a.</w:t>
      </w:r>
      <w:r w:rsidRPr="00DD3E5F">
        <w:rPr>
          <w:color w:val="000000" w:themeColor="text1"/>
          <w:u w:color="000000" w:themeColor="text1"/>
        </w:rPr>
        <w:tab/>
        <w:t>consideration of statewide uncontested bills and joint resolutions on</w:t>
      </w:r>
      <w:r w:rsidRPr="00506169">
        <w:rPr>
          <w:color w:val="000000" w:themeColor="text1"/>
          <w:u w:color="000000" w:themeColor="text1"/>
        </w:rPr>
        <w:t xml:space="preserve"> third reading;</w:t>
      </w:r>
    </w:p>
    <w:p w:rsidRPr="00506169" w:rsidR="008D1DAE" w:rsidP="008D1DAE" w:rsidRDefault="008D1DAE" w14:paraId="4E24F489" w14:textId="12667F85">
      <w:pPr>
        <w:pStyle w:val="scresolutionbody"/>
      </w:pPr>
      <w:r w:rsidRPr="00506169">
        <w:rPr>
          <w:color w:val="000000" w:themeColor="text1"/>
          <w:u w:color="000000" w:themeColor="text1"/>
        </w:rPr>
        <w:tab/>
      </w:r>
      <w:r w:rsidRPr="00506169">
        <w:rPr>
          <w:color w:val="000000" w:themeColor="text1"/>
          <w:u w:color="000000" w:themeColor="text1"/>
        </w:rPr>
        <w:tab/>
      </w:r>
      <w:bookmarkStart w:name="up_88100eaa7" w:id="16"/>
      <w:r w:rsidRPr="00506169">
        <w:rPr>
          <w:color w:val="000000" w:themeColor="text1"/>
          <w:u w:color="000000" w:themeColor="text1"/>
        </w:rPr>
        <w:t>b</w:t>
      </w:r>
      <w:bookmarkEnd w:id="16"/>
      <w:r w:rsidRPr="00506169">
        <w:rPr>
          <w:color w:val="000000" w:themeColor="text1"/>
          <w:u w:color="000000" w:themeColor="text1"/>
        </w:rPr>
        <w:t>.</w:t>
      </w:r>
      <w:r w:rsidRPr="00506169">
        <w:rPr>
          <w:color w:val="000000" w:themeColor="text1"/>
          <w:u w:color="000000" w:themeColor="text1"/>
        </w:rPr>
        <w:tab/>
        <w:t>consideration of statewide uncontested bills and joint resolutions on second reading;</w:t>
      </w:r>
    </w:p>
    <w:p w:rsidRPr="00506169" w:rsidR="008D1DAE" w:rsidP="008D1DAE" w:rsidRDefault="008D1DAE" w14:paraId="7AC6053B" w14:textId="77777777">
      <w:pPr>
        <w:pStyle w:val="scresolutionbody"/>
      </w:pPr>
    </w:p>
    <w:p w:rsidRPr="00506169" w:rsidR="008D1DAE" w:rsidP="008D1DAE" w:rsidRDefault="008D1DAE" w14:paraId="19C3A3FE" w14:textId="77777777">
      <w:pPr>
        <w:pStyle w:val="scresolutionbody"/>
      </w:pPr>
      <w:r>
        <w:rPr>
          <w:color w:val="000000" w:themeColor="text1"/>
          <w:u w:color="000000" w:themeColor="text1"/>
        </w:rPr>
        <w:tab/>
      </w:r>
      <w:bookmarkStart w:name="up_06c2be564" w:id="17"/>
      <w:r>
        <w:rPr>
          <w:color w:val="000000" w:themeColor="text1"/>
          <w:u w:color="000000" w:themeColor="text1"/>
        </w:rPr>
        <w:t>1</w:t>
      </w:r>
      <w:bookmarkEnd w:id="17"/>
      <w:r>
        <w:rPr>
          <w:color w:val="000000" w:themeColor="text1"/>
          <w:u w:color="000000" w:themeColor="text1"/>
        </w:rPr>
        <w:t>0</w:t>
      </w:r>
      <w:r w:rsidRPr="00506169">
        <w:rPr>
          <w:color w:val="000000" w:themeColor="text1"/>
          <w:u w:color="000000" w:themeColor="text1"/>
        </w:rPr>
        <w:t xml:space="preserve">. </w:t>
      </w:r>
      <w:r w:rsidRPr="00506169">
        <w:rPr>
          <w:color w:val="000000" w:themeColor="text1"/>
          <w:u w:color="000000" w:themeColor="text1"/>
        </w:rPr>
        <w:tab/>
        <w:t>withdrawal of objections and requests for debate;</w:t>
      </w:r>
    </w:p>
    <w:p w:rsidRPr="00506169" w:rsidR="008D1DAE" w:rsidP="008D1DAE" w:rsidRDefault="008D1DAE" w14:paraId="01770EFC" w14:textId="77777777">
      <w:pPr>
        <w:pStyle w:val="scresolutionbody"/>
      </w:pPr>
    </w:p>
    <w:p w:rsidRPr="00506169" w:rsidR="008D1DAE" w:rsidP="008D1DAE" w:rsidRDefault="008D1DAE" w14:paraId="4F868681" w14:textId="77777777">
      <w:pPr>
        <w:pStyle w:val="scresolutionbody"/>
      </w:pPr>
      <w:r w:rsidRPr="00506169">
        <w:rPr>
          <w:color w:val="000000" w:themeColor="text1"/>
          <w:u w:color="000000" w:themeColor="text1"/>
        </w:rPr>
        <w:tab/>
      </w:r>
      <w:bookmarkStart w:name="up_08ab91edc" w:id="18"/>
      <w:r w:rsidRPr="00506169">
        <w:rPr>
          <w:color w:val="000000" w:themeColor="text1"/>
          <w:u w:color="000000" w:themeColor="text1"/>
        </w:rPr>
        <w:t>1</w:t>
      </w:r>
      <w:bookmarkEnd w:id="18"/>
      <w:r>
        <w:rPr>
          <w:color w:val="000000" w:themeColor="text1"/>
          <w:u w:color="000000" w:themeColor="text1"/>
        </w:rPr>
        <w:t>1</w:t>
      </w:r>
      <w:r w:rsidRPr="00506169">
        <w:rPr>
          <w:color w:val="000000" w:themeColor="text1"/>
          <w:u w:color="000000" w:themeColor="text1"/>
        </w:rPr>
        <w:t>.</w:t>
      </w:r>
      <w:r w:rsidRPr="00506169">
        <w:rPr>
          <w:color w:val="000000" w:themeColor="text1"/>
          <w:u w:color="000000" w:themeColor="text1"/>
        </w:rPr>
        <w:tab/>
        <w:t>consideration of pending motions to reconsider;</w:t>
      </w:r>
    </w:p>
    <w:p w:rsidRPr="00506169" w:rsidR="008D1DAE" w:rsidP="008D1DAE" w:rsidRDefault="008D1DAE" w14:paraId="76E2DC1A" w14:textId="77777777">
      <w:pPr>
        <w:pStyle w:val="scresolutionbody"/>
      </w:pPr>
    </w:p>
    <w:p w:rsidRPr="00DD3E5F" w:rsidR="008D1DAE" w:rsidP="008D1DAE" w:rsidRDefault="008D1DAE" w14:paraId="7822C38F" w14:textId="77777777">
      <w:pPr>
        <w:pStyle w:val="scresolutionbody"/>
      </w:pPr>
      <w:r w:rsidRPr="00506169">
        <w:rPr>
          <w:color w:val="000000" w:themeColor="text1"/>
          <w:u w:color="000000" w:themeColor="text1"/>
        </w:rPr>
        <w:tab/>
      </w:r>
      <w:bookmarkStart w:name="up_fed37e499" w:id="19"/>
      <w:r w:rsidRPr="00506169">
        <w:rPr>
          <w:color w:val="000000" w:themeColor="text1"/>
          <w:u w:color="000000" w:themeColor="text1"/>
        </w:rPr>
        <w:t>1</w:t>
      </w:r>
      <w:bookmarkEnd w:id="19"/>
      <w:r w:rsidRPr="00506169">
        <w:rPr>
          <w:color w:val="000000" w:themeColor="text1"/>
          <w:u w:color="000000" w:themeColor="text1"/>
        </w:rPr>
        <w:t>2</w:t>
      </w:r>
      <w:r w:rsidRPr="00DD3E5F">
        <w:rPr>
          <w:color w:val="000000" w:themeColor="text1"/>
          <w:u w:color="000000" w:themeColor="text1"/>
        </w:rPr>
        <w:t>.</w:t>
      </w:r>
      <w:r w:rsidRPr="00DD3E5F">
        <w:rPr>
          <w:color w:val="000000" w:themeColor="text1"/>
          <w:u w:color="000000" w:themeColor="text1"/>
        </w:rPr>
        <w:tab/>
        <w:t>a.</w:t>
      </w:r>
      <w:r w:rsidRPr="00DD3E5F">
        <w:rPr>
          <w:color w:val="000000" w:themeColor="text1"/>
          <w:u w:color="000000" w:themeColor="text1"/>
        </w:rPr>
        <w:tab/>
        <w:t>consideration of unanimous consent requests;</w:t>
      </w:r>
    </w:p>
    <w:p w:rsidRPr="00DD3E5F" w:rsidR="008D1DAE" w:rsidP="008D1DAE" w:rsidRDefault="008D1DAE" w14:paraId="68B5375D" w14:textId="1BF615EF">
      <w:pPr>
        <w:pStyle w:val="scresolutionbody"/>
      </w:pPr>
      <w:r w:rsidRPr="00DD3E5F">
        <w:rPr>
          <w:color w:val="000000" w:themeColor="text1"/>
          <w:u w:color="000000" w:themeColor="text1"/>
        </w:rPr>
        <w:tab/>
      </w:r>
      <w:r w:rsidRPr="00DD3E5F">
        <w:rPr>
          <w:color w:val="000000" w:themeColor="text1"/>
          <w:u w:color="000000" w:themeColor="text1"/>
        </w:rPr>
        <w:tab/>
      </w:r>
      <w:bookmarkStart w:name="up_92f0e1d3b" w:id="20"/>
      <w:r w:rsidRPr="00DD3E5F">
        <w:rPr>
          <w:color w:val="000000" w:themeColor="text1"/>
          <w:u w:color="000000" w:themeColor="text1"/>
        </w:rPr>
        <w:t>b</w:t>
      </w:r>
      <w:bookmarkEnd w:id="20"/>
      <w:r w:rsidRPr="00DD3E5F">
        <w:rPr>
          <w:color w:val="000000" w:themeColor="text1"/>
          <w:u w:color="000000" w:themeColor="text1"/>
        </w:rPr>
        <w:t>.</w:t>
      </w:r>
      <w:r w:rsidRPr="00DD3E5F">
        <w:rPr>
          <w:color w:val="000000" w:themeColor="text1"/>
          <w:u w:color="000000" w:themeColor="text1"/>
        </w:rPr>
        <w:tab/>
        <w:t>consideration of vetoes;</w:t>
      </w:r>
    </w:p>
    <w:p w:rsidRPr="00DD3E5F" w:rsidR="008D1DAE" w:rsidP="008D1DAE" w:rsidRDefault="008D1DAE" w14:paraId="0B19D2B7" w14:textId="7AF31322">
      <w:pPr>
        <w:pStyle w:val="scresolutionbody"/>
      </w:pPr>
      <w:r w:rsidRPr="00DD3E5F">
        <w:rPr>
          <w:color w:val="000000" w:themeColor="text1"/>
          <w:u w:color="000000" w:themeColor="text1"/>
        </w:rPr>
        <w:tab/>
      </w:r>
      <w:r w:rsidRPr="00DD3E5F">
        <w:rPr>
          <w:color w:val="000000" w:themeColor="text1"/>
          <w:u w:color="000000" w:themeColor="text1"/>
        </w:rPr>
        <w:tab/>
      </w:r>
      <w:bookmarkStart w:name="up_e95ad2649" w:id="21"/>
      <w:r w:rsidRPr="00DD3E5F">
        <w:rPr>
          <w:color w:val="000000" w:themeColor="text1"/>
          <w:u w:color="000000" w:themeColor="text1"/>
        </w:rPr>
        <w:t>c</w:t>
      </w:r>
      <w:bookmarkEnd w:id="21"/>
      <w:r w:rsidRPr="00DD3E5F">
        <w:rPr>
          <w:color w:val="000000" w:themeColor="text1"/>
          <w:u w:color="000000" w:themeColor="text1"/>
        </w:rPr>
        <w:t>.</w:t>
      </w:r>
      <w:r w:rsidRPr="00DD3E5F">
        <w:rPr>
          <w:color w:val="000000" w:themeColor="text1"/>
          <w:u w:color="000000" w:themeColor="text1"/>
        </w:rPr>
        <w:tab/>
        <w:t>consideration of Senate amendments;</w:t>
      </w:r>
    </w:p>
    <w:p w:rsidRPr="00DD3E5F" w:rsidR="008D1DAE" w:rsidP="008D1DAE" w:rsidRDefault="008D1DAE" w14:paraId="78B5677B" w14:textId="4FC9B790">
      <w:pPr>
        <w:pStyle w:val="scresolutionbody"/>
      </w:pPr>
      <w:r w:rsidRPr="00DD3E5F">
        <w:rPr>
          <w:color w:val="000000" w:themeColor="text1"/>
          <w:u w:color="000000" w:themeColor="text1"/>
        </w:rPr>
        <w:tab/>
      </w:r>
      <w:r w:rsidRPr="00DD3E5F">
        <w:rPr>
          <w:color w:val="000000" w:themeColor="text1"/>
          <w:u w:color="000000" w:themeColor="text1"/>
        </w:rPr>
        <w:tab/>
      </w:r>
      <w:bookmarkStart w:name="up_2c73ebcb2" w:id="22"/>
      <w:r w:rsidRPr="00DD3E5F">
        <w:rPr>
          <w:color w:val="000000" w:themeColor="text1"/>
          <w:u w:color="000000" w:themeColor="text1"/>
        </w:rPr>
        <w:t>d</w:t>
      </w:r>
      <w:bookmarkEnd w:id="22"/>
      <w:r w:rsidRPr="00DD3E5F">
        <w:rPr>
          <w:color w:val="000000" w:themeColor="text1"/>
          <w:u w:color="000000" w:themeColor="text1"/>
        </w:rPr>
        <w:t>.</w:t>
      </w:r>
      <w:r w:rsidRPr="00DD3E5F">
        <w:rPr>
          <w:color w:val="000000" w:themeColor="text1"/>
          <w:u w:color="000000" w:themeColor="text1"/>
        </w:rPr>
        <w:tab/>
        <w:t>consideration of local contested bills and joint resolutions on third reading;</w:t>
      </w:r>
    </w:p>
    <w:p w:rsidRPr="00DD3E5F" w:rsidR="008D1DAE" w:rsidP="008D1DAE" w:rsidRDefault="008D1DAE" w14:paraId="624FD1F1" w14:textId="77777777">
      <w:pPr>
        <w:pStyle w:val="scresolutionbody"/>
      </w:pPr>
    </w:p>
    <w:p w:rsidRPr="00DD3E5F" w:rsidR="008D1DAE" w:rsidP="008D1DAE" w:rsidRDefault="008D1DAE" w14:paraId="2B35F8EC" w14:textId="77777777">
      <w:pPr>
        <w:pStyle w:val="scresolutionbody"/>
      </w:pPr>
      <w:r w:rsidRPr="00DD3E5F">
        <w:rPr>
          <w:color w:val="000000" w:themeColor="text1"/>
          <w:u w:color="000000" w:themeColor="text1"/>
        </w:rPr>
        <w:tab/>
      </w:r>
      <w:bookmarkStart w:name="up_f6b4d4b0a" w:id="23"/>
      <w:r w:rsidRPr="00506169">
        <w:rPr>
          <w:color w:val="000000" w:themeColor="text1"/>
          <w:u w:color="000000" w:themeColor="text1"/>
        </w:rPr>
        <w:t>1</w:t>
      </w:r>
      <w:bookmarkEnd w:id="23"/>
      <w:r w:rsidRPr="00506169">
        <w:rPr>
          <w:color w:val="000000" w:themeColor="text1"/>
          <w:u w:color="000000" w:themeColor="text1"/>
        </w:rPr>
        <w:t>3</w:t>
      </w:r>
      <w:r w:rsidRPr="00DD3E5F">
        <w:rPr>
          <w:color w:val="000000" w:themeColor="text1"/>
          <w:u w:color="000000" w:themeColor="text1"/>
        </w:rPr>
        <w:t>.</w:t>
      </w:r>
      <w:r w:rsidRPr="00DD3E5F">
        <w:rPr>
          <w:color w:val="000000" w:themeColor="text1"/>
          <w:u w:color="000000" w:themeColor="text1"/>
        </w:rPr>
        <w:tab/>
        <w:t>consideration of statewide contested bills and joint resolutions on third reading in the order in which they appear on the Calendar;</w:t>
      </w:r>
    </w:p>
    <w:p w:rsidRPr="00DD3E5F" w:rsidR="008D1DAE" w:rsidP="008D1DAE" w:rsidRDefault="008D1DAE" w14:paraId="509B3E90" w14:textId="77777777">
      <w:pPr>
        <w:pStyle w:val="scresolutionbody"/>
      </w:pPr>
    </w:p>
    <w:p w:rsidRPr="00DD3E5F" w:rsidR="008D1DAE" w:rsidP="008D1DAE" w:rsidRDefault="008D1DAE" w14:paraId="6EBC096E" w14:textId="77777777">
      <w:pPr>
        <w:pStyle w:val="scresolutionbody"/>
      </w:pPr>
      <w:r w:rsidRPr="00DD3E5F">
        <w:rPr>
          <w:color w:val="000000" w:themeColor="text1"/>
          <w:u w:color="000000" w:themeColor="text1"/>
        </w:rPr>
        <w:tab/>
      </w:r>
      <w:bookmarkStart w:name="up_950508055" w:id="24"/>
      <w:r w:rsidRPr="00506169">
        <w:rPr>
          <w:color w:val="000000" w:themeColor="text1"/>
          <w:u w:color="000000" w:themeColor="text1"/>
        </w:rPr>
        <w:t>1</w:t>
      </w:r>
      <w:bookmarkEnd w:id="24"/>
      <w:r w:rsidRPr="00506169">
        <w:rPr>
          <w:color w:val="000000" w:themeColor="text1"/>
          <w:u w:color="000000" w:themeColor="text1"/>
        </w:rPr>
        <w:t>4</w:t>
      </w:r>
      <w:r w:rsidRPr="00DD3E5F">
        <w:rPr>
          <w:color w:val="000000" w:themeColor="text1"/>
          <w:u w:color="000000" w:themeColor="text1"/>
        </w:rPr>
        <w:t>.</w:t>
      </w:r>
      <w:r w:rsidRPr="00DD3E5F">
        <w:rPr>
          <w:color w:val="000000" w:themeColor="text1"/>
          <w:u w:color="000000" w:themeColor="text1"/>
        </w:rPr>
        <w:tab/>
        <w:t>a.</w:t>
      </w:r>
      <w:r w:rsidRPr="00DD3E5F">
        <w:rPr>
          <w:color w:val="000000" w:themeColor="text1"/>
          <w:u w:color="000000" w:themeColor="text1"/>
        </w:rPr>
        <w:tab/>
        <w:t>motion period;</w:t>
      </w:r>
    </w:p>
    <w:p w:rsidRPr="00DD3E5F" w:rsidR="008D1DAE" w:rsidP="008D1DAE" w:rsidRDefault="008D1DAE" w14:paraId="3EC2A91D" w14:textId="27301B2B">
      <w:pPr>
        <w:pStyle w:val="scresolutionbody"/>
      </w:pPr>
      <w:r w:rsidRPr="00DD3E5F">
        <w:rPr>
          <w:color w:val="000000" w:themeColor="text1"/>
          <w:u w:color="000000" w:themeColor="text1"/>
        </w:rPr>
        <w:tab/>
      </w:r>
      <w:r w:rsidRPr="00DD3E5F">
        <w:rPr>
          <w:color w:val="000000" w:themeColor="text1"/>
          <w:u w:color="000000" w:themeColor="text1"/>
        </w:rPr>
        <w:tab/>
      </w:r>
      <w:bookmarkStart w:name="up_885e3f88e" w:id="25"/>
      <w:r w:rsidRPr="00DD3E5F">
        <w:rPr>
          <w:color w:val="000000" w:themeColor="text1"/>
          <w:u w:color="000000" w:themeColor="text1"/>
        </w:rPr>
        <w:t>b</w:t>
      </w:r>
      <w:bookmarkEnd w:id="25"/>
      <w:r w:rsidRPr="00DD3E5F">
        <w:rPr>
          <w:color w:val="000000" w:themeColor="text1"/>
          <w:u w:color="000000" w:themeColor="text1"/>
        </w:rPr>
        <w:t>.</w:t>
      </w:r>
      <w:r w:rsidRPr="00DD3E5F">
        <w:rPr>
          <w:color w:val="000000" w:themeColor="text1"/>
          <w:u w:color="000000" w:themeColor="text1"/>
        </w:rPr>
        <w:tab/>
        <w:t>consideration of local contested bills and joint resolutions on second reading;</w:t>
      </w:r>
    </w:p>
    <w:p w:rsidRPr="00DD3E5F" w:rsidR="008D1DAE" w:rsidP="008D1DAE" w:rsidRDefault="008D1DAE" w14:paraId="4CDE8398" w14:textId="77777777">
      <w:pPr>
        <w:pStyle w:val="scresolutionbody"/>
      </w:pPr>
    </w:p>
    <w:p w:rsidRPr="00DD3E5F" w:rsidR="008D1DAE" w:rsidP="008D1DAE" w:rsidRDefault="008D1DAE" w14:paraId="0F6B31B1" w14:textId="77777777">
      <w:pPr>
        <w:pStyle w:val="scresolutionbody"/>
      </w:pPr>
      <w:r w:rsidRPr="00DD3E5F">
        <w:rPr>
          <w:color w:val="000000" w:themeColor="text1"/>
          <w:u w:color="000000" w:themeColor="text1"/>
        </w:rPr>
        <w:tab/>
      </w:r>
      <w:bookmarkStart w:name="up_47457c328" w:id="26"/>
      <w:r w:rsidRPr="00506169">
        <w:rPr>
          <w:color w:val="000000" w:themeColor="text1"/>
          <w:u w:color="000000" w:themeColor="text1"/>
        </w:rPr>
        <w:t>1</w:t>
      </w:r>
      <w:bookmarkEnd w:id="26"/>
      <w:r w:rsidRPr="00506169">
        <w:rPr>
          <w:color w:val="000000" w:themeColor="text1"/>
          <w:u w:color="000000" w:themeColor="text1"/>
        </w:rPr>
        <w:t>5</w:t>
      </w:r>
      <w:r w:rsidRPr="00DD3E5F">
        <w:rPr>
          <w:color w:val="000000" w:themeColor="text1"/>
          <w:u w:color="000000" w:themeColor="text1"/>
        </w:rPr>
        <w:t>.</w:t>
      </w:r>
      <w:r w:rsidRPr="00DD3E5F">
        <w:rPr>
          <w:color w:val="000000" w:themeColor="text1"/>
          <w:u w:color="000000" w:themeColor="text1"/>
        </w:rPr>
        <w:tab/>
        <w:t>consideration of statewide contested bills and joint resolutions on second reading in the order in which they appear on the Calendar;</w:t>
      </w:r>
    </w:p>
    <w:p w:rsidRPr="00DD3E5F" w:rsidR="008D1DAE" w:rsidP="008D1DAE" w:rsidRDefault="008D1DAE" w14:paraId="1E5E141E" w14:textId="0ABA9B4B">
      <w:pPr>
        <w:pStyle w:val="scresolutionbody"/>
      </w:pPr>
      <w:r w:rsidRPr="00DD3E5F">
        <w:rPr>
          <w:color w:val="000000" w:themeColor="text1"/>
          <w:u w:color="000000" w:themeColor="text1"/>
        </w:rPr>
        <w:tab/>
      </w:r>
      <w:r w:rsidRPr="00DD3E5F">
        <w:rPr>
          <w:color w:val="000000" w:themeColor="text1"/>
          <w:u w:color="000000" w:themeColor="text1"/>
        </w:rPr>
        <w:tab/>
      </w:r>
      <w:bookmarkStart w:name="up_2dde7b0ce" w:id="27"/>
      <w:r w:rsidRPr="00DD3E5F">
        <w:rPr>
          <w:color w:val="000000" w:themeColor="text1"/>
          <w:u w:color="000000" w:themeColor="text1"/>
        </w:rPr>
        <w:t>a</w:t>
      </w:r>
      <w:bookmarkEnd w:id="27"/>
      <w:r w:rsidRPr="00DD3E5F">
        <w:rPr>
          <w:color w:val="000000" w:themeColor="text1"/>
          <w:u w:color="000000" w:themeColor="text1"/>
        </w:rPr>
        <w:t>.</w:t>
      </w:r>
      <w:r w:rsidRPr="00DD3E5F">
        <w:rPr>
          <w:color w:val="000000" w:themeColor="text1"/>
          <w:u w:color="000000" w:themeColor="text1"/>
        </w:rPr>
        <w:tab/>
        <w:t>Notwithstanding the order of business set forth in Rule 6.3 a matter may be set for Special Order for consideration on a particular day at a particular hour or at a particular place on the Calendar.</w:t>
      </w:r>
    </w:p>
    <w:p w:rsidRPr="00DD3E5F" w:rsidR="008D1DAE" w:rsidP="008D1DAE" w:rsidRDefault="008D1DAE" w14:paraId="1A367AF3" w14:textId="5BFD2C47">
      <w:pPr>
        <w:pStyle w:val="scresolutionbody"/>
      </w:pPr>
      <w:r w:rsidRPr="00DD3E5F">
        <w:rPr>
          <w:color w:val="000000" w:themeColor="text1"/>
          <w:u w:color="000000" w:themeColor="text1"/>
        </w:rPr>
        <w:tab/>
      </w:r>
      <w:r w:rsidRPr="00DD3E5F">
        <w:rPr>
          <w:color w:val="000000" w:themeColor="text1"/>
          <w:u w:color="000000" w:themeColor="text1"/>
        </w:rPr>
        <w:tab/>
      </w:r>
      <w:bookmarkStart w:name="up_65444721d" w:id="28"/>
      <w:r w:rsidRPr="00DD3E5F">
        <w:rPr>
          <w:color w:val="000000" w:themeColor="text1"/>
          <w:u w:color="000000" w:themeColor="text1"/>
        </w:rPr>
        <w:t>b</w:t>
      </w:r>
      <w:bookmarkEnd w:id="28"/>
      <w:r w:rsidRPr="00DD3E5F">
        <w:rPr>
          <w:color w:val="000000" w:themeColor="text1"/>
          <w:u w:color="000000" w:themeColor="text1"/>
        </w:rPr>
        <w:t>.</w:t>
      </w:r>
      <w:r w:rsidRPr="00DD3E5F">
        <w:rPr>
          <w:color w:val="000000" w:themeColor="text1"/>
          <w:u w:color="000000" w:themeColor="text1"/>
        </w:rPr>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rPr>
          <w:color w:val="000000" w:themeColor="text1"/>
          <w:u w:color="000000" w:themeColor="text1"/>
        </w:rPr>
        <w:noBreakHyphen/>
      </w:r>
      <w:r w:rsidRPr="00DD3E5F">
        <w:rPr>
          <w:color w:val="000000" w:themeColor="text1"/>
          <w:u w:color="000000" w:themeColor="text1"/>
        </w:rPr>
        <w:t xml:space="preserve">thirds of the members of that committee and agreed to by majority of the members of the House present after the committee has made its report; </w:t>
      </w:r>
      <w:r w:rsidRPr="00DD3E5F">
        <w:rPr>
          <w:i/>
          <w:color w:val="000000" w:themeColor="text1"/>
          <w:u w:color="000000" w:themeColor="text1"/>
        </w:rPr>
        <w:t>provided</w:t>
      </w:r>
      <w:r w:rsidRPr="00DD3E5F">
        <w:rPr>
          <w:color w:val="000000" w:themeColor="text1"/>
          <w:u w:color="000000" w:themeColor="text1"/>
        </w:rPr>
        <w:t xml:space="preserve">, however, that notwithstanding the provisions </w:t>
      </w:r>
      <w:r w:rsidRPr="00DD3E5F">
        <w:rPr>
          <w:color w:val="000000" w:themeColor="text1"/>
          <w:u w:color="000000" w:themeColor="text1"/>
        </w:rPr>
        <w:lastRenderedPageBreak/>
        <w:t xml:space="preserve">of Rule 9 governing the </w:t>
      </w:r>
      <w:proofErr w:type="spellStart"/>
      <w:r w:rsidRPr="00DD3E5F">
        <w:rPr>
          <w:color w:val="000000" w:themeColor="text1"/>
          <w:u w:color="000000" w:themeColor="text1"/>
        </w:rPr>
        <w:t>amendability</w:t>
      </w:r>
      <w:proofErr w:type="spellEnd"/>
      <w:r w:rsidRPr="00DD3E5F">
        <w:rPr>
          <w:color w:val="000000" w:themeColor="text1"/>
          <w:u w:color="000000" w:themeColor="text1"/>
        </w:rPr>
        <w:t xml:space="preserve"> of bills and resolutions, no amendments may be offered to any Special Order resolution, which amendments do not pertain to the bill which is the subject of the Special Order resolution, except as to the time and date called for in such resolution.</w:t>
      </w:r>
    </w:p>
    <w:p w:rsidRPr="00DD3E5F" w:rsidR="008D1DAE" w:rsidP="008D1DAE" w:rsidRDefault="008D1DAE" w14:paraId="37176AA9" w14:textId="77777777">
      <w:pPr>
        <w:pStyle w:val="scresolutionbody"/>
      </w:pPr>
      <w:r w:rsidRPr="00DD3E5F">
        <w:rPr>
          <w:i/>
          <w:color w:val="000000" w:themeColor="text1"/>
          <w:u w:color="000000" w:themeColor="text1"/>
        </w:rPr>
        <w:tab/>
      </w:r>
      <w:bookmarkStart w:name="up_69de402a2" w:id="29"/>
      <w:r w:rsidRPr="00DD3E5F">
        <w:rPr>
          <w:i/>
          <w:color w:val="000000" w:themeColor="text1"/>
          <w:u w:color="000000" w:themeColor="text1"/>
        </w:rPr>
        <w:t>P</w:t>
      </w:r>
      <w:bookmarkEnd w:id="29"/>
      <w:r w:rsidRPr="00DD3E5F">
        <w:rPr>
          <w:i/>
          <w:color w:val="000000" w:themeColor="text1"/>
          <w:u w:color="000000" w:themeColor="text1"/>
        </w:rPr>
        <w:t>rovided,</w:t>
      </w:r>
      <w:r w:rsidRPr="00DD3E5F">
        <w:rPr>
          <w:color w:val="000000" w:themeColor="text1"/>
          <w:u w:color="000000" w:themeColor="text1"/>
        </w:rPr>
        <w:t xml:space="preserve"> that for the purpose of explaining any Special Order resolution the time limit for opponents shall not exceed five minutes and the time limit for proponents shall not exceed five minutes.</w:t>
      </w:r>
    </w:p>
    <w:p w:rsidRPr="00DD3E5F" w:rsidR="008D1DAE" w:rsidP="008D1DAE" w:rsidRDefault="008D1DAE" w14:paraId="18639995" w14:textId="490408C8">
      <w:pPr>
        <w:pStyle w:val="scresolutionbody"/>
      </w:pPr>
      <w:r w:rsidRPr="00DD3E5F">
        <w:rPr>
          <w:color w:val="000000" w:themeColor="text1"/>
          <w:u w:color="000000" w:themeColor="text1"/>
        </w:rPr>
        <w:tab/>
      </w:r>
      <w:r w:rsidRPr="00DD3E5F">
        <w:rPr>
          <w:color w:val="000000" w:themeColor="text1"/>
          <w:u w:color="000000" w:themeColor="text1"/>
        </w:rPr>
        <w:tab/>
      </w:r>
      <w:bookmarkStart w:name="up_0c5bc5da6" w:id="30"/>
      <w:r w:rsidRPr="00DD3E5F">
        <w:rPr>
          <w:color w:val="000000" w:themeColor="text1"/>
          <w:u w:color="000000" w:themeColor="text1"/>
        </w:rPr>
        <w:t>c</w:t>
      </w:r>
      <w:bookmarkEnd w:id="30"/>
      <w:r w:rsidRPr="00DD3E5F">
        <w:rPr>
          <w:color w:val="000000" w:themeColor="text1"/>
          <w:u w:color="000000" w:themeColor="text1"/>
        </w:rPr>
        <w:t>.</w:t>
      </w:r>
      <w:r w:rsidRPr="00DD3E5F">
        <w:rPr>
          <w:color w:val="000000" w:themeColor="text1"/>
          <w:u w:color="000000" w:themeColor="text1"/>
        </w:rPr>
        <w:tab/>
        <w:t>A Special Order set for a certain day and hour, not being considered by the House at the hour named, shall be transferred by the Clerk of the House to the Special Orders of the following day until disposed of, in the chronological order of original appointment.</w:t>
      </w:r>
    </w:p>
    <w:p w:rsidRPr="00DD3E5F" w:rsidR="008D1DAE" w:rsidP="008D1DAE" w:rsidRDefault="008D1DAE" w14:paraId="4007A7D8" w14:textId="77777777">
      <w:pPr>
        <w:pStyle w:val="scresolutionbody"/>
      </w:pPr>
      <w:r w:rsidRPr="00DD3E5F">
        <w:rPr>
          <w:color w:val="000000" w:themeColor="text1"/>
          <w:u w:color="000000" w:themeColor="text1"/>
        </w:rPr>
        <w:tab/>
      </w:r>
      <w:bookmarkStart w:name="up_123caba2d" w:id="31"/>
      <w:r w:rsidRPr="00DD3E5F">
        <w:rPr>
          <w:color w:val="000000" w:themeColor="text1"/>
          <w:u w:color="000000" w:themeColor="text1"/>
        </w:rPr>
        <w:t>A</w:t>
      </w:r>
      <w:bookmarkEnd w:id="31"/>
      <w:r w:rsidRPr="00DD3E5F">
        <w:rPr>
          <w:color w:val="000000" w:themeColor="text1"/>
          <w:u w:color="000000" w:themeColor="text1"/>
        </w:rPr>
        <w:t>ny member may insist upon a Special Order of the Day, or other Special Orders, until it be discharged.</w:t>
      </w:r>
    </w:p>
    <w:p w:rsidRPr="00DD3E5F" w:rsidR="008D1DAE" w:rsidP="008D1DAE" w:rsidRDefault="008D1DAE" w14:paraId="00BEE496" w14:textId="593B7AFD">
      <w:pPr>
        <w:pStyle w:val="scresolutionbody"/>
      </w:pPr>
      <w:r w:rsidRPr="00DD3E5F">
        <w:rPr>
          <w:color w:val="000000" w:themeColor="text1"/>
          <w:u w:color="000000" w:themeColor="text1"/>
        </w:rPr>
        <w:tab/>
      </w:r>
      <w:r w:rsidRPr="00DD3E5F">
        <w:rPr>
          <w:color w:val="000000" w:themeColor="text1"/>
          <w:u w:color="000000" w:themeColor="text1"/>
        </w:rPr>
        <w:tab/>
      </w:r>
      <w:bookmarkStart w:name="up_a1ba2ef4d" w:id="32"/>
      <w:r w:rsidRPr="00DD3E5F">
        <w:rPr>
          <w:color w:val="000000" w:themeColor="text1"/>
          <w:u w:color="000000" w:themeColor="text1"/>
        </w:rPr>
        <w:t>d</w:t>
      </w:r>
      <w:bookmarkEnd w:id="32"/>
      <w:r w:rsidRPr="00DD3E5F">
        <w:rPr>
          <w:color w:val="000000" w:themeColor="text1"/>
          <w:u w:color="000000" w:themeColor="text1"/>
        </w:rPr>
        <w:t>.</w:t>
      </w:r>
      <w:r w:rsidRPr="00DD3E5F">
        <w:rPr>
          <w:color w:val="000000" w:themeColor="text1"/>
          <w:u w:color="000000" w:themeColor="text1"/>
        </w:rPr>
        <w:tab/>
        <w:t>The motion period provided for the daily order of business under Rule 6.3 shall be limited to ten minutes only.</w:t>
      </w:r>
    </w:p>
    <w:p w:rsidRPr="00DD3E5F" w:rsidR="008D1DAE" w:rsidP="008D1DAE" w:rsidRDefault="008D1DAE" w14:paraId="3653FD2C" w14:textId="77777777">
      <w:pPr>
        <w:pStyle w:val="scresolutionbody"/>
      </w:pPr>
      <w:r w:rsidRPr="00DD3E5F">
        <w:rPr>
          <w:i/>
          <w:color w:val="000000" w:themeColor="text1"/>
          <w:u w:color="000000" w:themeColor="text1"/>
        </w:rPr>
        <w:tab/>
      </w:r>
      <w:bookmarkStart w:name="up_5774ca155" w:id="33"/>
      <w:r w:rsidRPr="00DD3E5F">
        <w:rPr>
          <w:i/>
          <w:color w:val="000000" w:themeColor="text1"/>
          <w:u w:color="000000" w:themeColor="text1"/>
        </w:rPr>
        <w:t>P</w:t>
      </w:r>
      <w:bookmarkEnd w:id="33"/>
      <w:r w:rsidRPr="00DD3E5F">
        <w:rPr>
          <w:i/>
          <w:color w:val="000000" w:themeColor="text1"/>
          <w:u w:color="000000" w:themeColor="text1"/>
        </w:rPr>
        <w:t>rovided</w:t>
      </w:r>
      <w:r w:rsidRPr="00DD3E5F">
        <w:rPr>
          <w:color w:val="000000" w:themeColor="text1"/>
          <w:u w:color="000000" w:themeColor="text1"/>
        </w:rPr>
        <w:t>, however, that time consumed by roll call votes shall not be construed as part of time allotted to said motions period.</w:t>
      </w:r>
    </w:p>
    <w:p w:rsidRPr="00DD3E5F" w:rsidR="008D1DAE" w:rsidP="008D1DAE" w:rsidRDefault="008D1DAE" w14:paraId="4F24610B" w14:textId="7427B6E3">
      <w:pPr>
        <w:pStyle w:val="scresolutionbody"/>
      </w:pPr>
      <w:r w:rsidRPr="00DD3E5F">
        <w:rPr>
          <w:color w:val="000000" w:themeColor="text1"/>
          <w:u w:color="000000" w:themeColor="text1"/>
        </w:rPr>
        <w:tab/>
      </w:r>
      <w:r w:rsidRPr="00DD3E5F">
        <w:rPr>
          <w:color w:val="000000" w:themeColor="text1"/>
          <w:u w:color="000000" w:themeColor="text1"/>
        </w:rPr>
        <w:tab/>
      </w:r>
      <w:bookmarkStart w:name="up_403f82971" w:id="34"/>
      <w:r w:rsidRPr="00DD3E5F">
        <w:rPr>
          <w:color w:val="000000" w:themeColor="text1"/>
          <w:u w:color="000000" w:themeColor="text1"/>
        </w:rPr>
        <w:t>e</w:t>
      </w:r>
      <w:bookmarkEnd w:id="34"/>
      <w:r w:rsidRPr="00DD3E5F">
        <w:rPr>
          <w:color w:val="000000" w:themeColor="text1"/>
          <w:u w:color="000000" w:themeColor="text1"/>
        </w:rPr>
        <w:t>.</w:t>
      </w:r>
      <w:r w:rsidRPr="00DD3E5F">
        <w:rPr>
          <w:color w:val="000000" w:themeColor="text1"/>
          <w:u w:color="000000" w:themeColor="text1"/>
        </w:rPr>
        <w:tab/>
        <w:t xml:space="preserve">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w:t>
      </w:r>
      <w:r>
        <w:rPr>
          <w:color w:val="000000" w:themeColor="text1"/>
          <w:u w:color="000000" w:themeColor="text1"/>
        </w:rPr>
        <w:t>11</w:t>
      </w:r>
      <w:r w:rsidRPr="00DD3E5F">
        <w:rPr>
          <w:color w:val="000000" w:themeColor="text1"/>
          <w:u w:color="000000" w:themeColor="text1"/>
        </w:rPr>
        <w:t xml:space="preserve">b and </w:t>
      </w:r>
      <w:r>
        <w:rPr>
          <w:color w:val="000000" w:themeColor="text1"/>
          <w:u w:color="000000" w:themeColor="text1"/>
        </w:rPr>
        <w:t>13</w:t>
      </w:r>
      <w:r w:rsidRPr="00DD3E5F">
        <w:rPr>
          <w:color w:val="000000" w:themeColor="text1"/>
          <w:u w:color="000000" w:themeColor="text1"/>
        </w:rPr>
        <w:t>b of this rule is limited to a total of ten minutes for second reading bills and joint resolutions and ten minutes for third reading bills and joint resolutions.</w:t>
      </w:r>
    </w:p>
    <w:p w:rsidRPr="00DD3E5F" w:rsidR="008D1DAE" w:rsidP="008D1DAE" w:rsidRDefault="008D1DAE" w14:paraId="41ABC30E" w14:textId="78DFB4F7">
      <w:pPr>
        <w:pStyle w:val="scresolutionbody"/>
      </w:pPr>
      <w:r w:rsidRPr="00DD3E5F">
        <w:rPr>
          <w:color w:val="000000" w:themeColor="text1"/>
          <w:u w:color="000000" w:themeColor="text1"/>
        </w:rPr>
        <w:tab/>
      </w:r>
      <w:r w:rsidRPr="00DD3E5F">
        <w:rPr>
          <w:color w:val="000000" w:themeColor="text1"/>
          <w:u w:color="000000" w:themeColor="text1"/>
        </w:rPr>
        <w:tab/>
      </w:r>
      <w:bookmarkStart w:name="up_6dc2f3791" w:id="35"/>
      <w:r w:rsidRPr="00DD3E5F">
        <w:rPr>
          <w:color w:val="000000" w:themeColor="text1"/>
          <w:u w:color="000000" w:themeColor="text1"/>
        </w:rPr>
        <w:t>f</w:t>
      </w:r>
      <w:bookmarkEnd w:id="35"/>
      <w:r w:rsidRPr="00DD3E5F">
        <w:rPr>
          <w:color w:val="000000" w:themeColor="text1"/>
          <w:u w:color="000000" w:themeColor="text1"/>
        </w:rPr>
        <w:t>.</w:t>
      </w:r>
      <w:r w:rsidRPr="00DD3E5F">
        <w:rPr>
          <w:color w:val="000000" w:themeColor="text1"/>
          <w:u w:color="000000" w:themeColor="text1"/>
        </w:rPr>
        <w:tab/>
        <w:t>Consideration of uncontested statewide bills and joint resolutions on third and second readings as provided in subsection 8a and b of this rule shall be limited to a total of thirty minutes only.</w:t>
      </w:r>
    </w:p>
    <w:p w:rsidRPr="00DD3E5F" w:rsidR="008D1DAE" w:rsidP="008D1DAE" w:rsidRDefault="008D1DAE" w14:paraId="7566C4AD" w14:textId="5C7B7E14">
      <w:pPr>
        <w:pStyle w:val="scresolutionbody"/>
      </w:pPr>
      <w:r w:rsidRPr="00DD3E5F">
        <w:rPr>
          <w:color w:val="000000" w:themeColor="text1"/>
          <w:u w:color="000000" w:themeColor="text1"/>
        </w:rPr>
        <w:tab/>
      </w:r>
      <w:r w:rsidRPr="00DD3E5F">
        <w:rPr>
          <w:color w:val="000000" w:themeColor="text1"/>
          <w:u w:color="000000" w:themeColor="text1"/>
        </w:rPr>
        <w:tab/>
      </w:r>
      <w:bookmarkStart w:name="up_0abdf62e4" w:id="36"/>
      <w:r w:rsidRPr="00DD3E5F">
        <w:rPr>
          <w:color w:val="000000" w:themeColor="text1"/>
          <w:u w:color="000000" w:themeColor="text1"/>
        </w:rPr>
        <w:t>g</w:t>
      </w:r>
      <w:bookmarkEnd w:id="36"/>
      <w:r w:rsidRPr="00DD3E5F">
        <w:rPr>
          <w:color w:val="000000" w:themeColor="text1"/>
          <w:u w:color="000000" w:themeColor="text1"/>
        </w:rPr>
        <w:t>.</w:t>
      </w:r>
      <w:r w:rsidRPr="00DD3E5F">
        <w:rPr>
          <w:color w:val="000000" w:themeColor="text1"/>
          <w:u w:color="000000" w:themeColor="text1"/>
        </w:rPr>
        <w:tab/>
        <w:t xml:space="preserve">No debate shall be allowed in the uncontested period, </w:t>
      </w:r>
      <w:r w:rsidRPr="00DD3E5F">
        <w:rPr>
          <w:i/>
          <w:color w:val="000000" w:themeColor="text1"/>
          <w:u w:color="000000" w:themeColor="text1"/>
        </w:rPr>
        <w:t>provided,</w:t>
      </w:r>
      <w:r w:rsidRPr="00DD3E5F">
        <w:rPr>
          <w:color w:val="000000" w:themeColor="text1"/>
          <w:u w:color="000000" w:themeColor="text1"/>
        </w:rPr>
        <w:t xml:space="preserve"> however, the Speaker may recognize a proponent and opponent of any uncontested bill or joint resolution for a brief explanation of their position.</w:t>
      </w:r>
    </w:p>
    <w:p w:rsidR="008D1DAE" w:rsidP="008D1DAE" w:rsidRDefault="008D1DAE" w14:paraId="029423D4" w14:textId="356C3D93">
      <w:pPr>
        <w:pStyle w:val="scresolutionbody"/>
      </w:pPr>
      <w:r w:rsidRPr="00DD3E5F">
        <w:rPr>
          <w:color w:val="000000" w:themeColor="text1"/>
          <w:u w:color="000000" w:themeColor="text1"/>
        </w:rPr>
        <w:tab/>
      </w:r>
      <w:r w:rsidRPr="00DD3E5F">
        <w:rPr>
          <w:color w:val="000000" w:themeColor="text1"/>
          <w:u w:color="000000" w:themeColor="text1"/>
        </w:rPr>
        <w:tab/>
      </w:r>
      <w:bookmarkStart w:name="up_fa2a69415" w:id="37"/>
      <w:r w:rsidRPr="00DD3E5F">
        <w:rPr>
          <w:color w:val="000000" w:themeColor="text1"/>
          <w:u w:color="000000" w:themeColor="text1"/>
        </w:rPr>
        <w:t>h</w:t>
      </w:r>
      <w:bookmarkEnd w:id="37"/>
      <w:r w:rsidRPr="00DD3E5F">
        <w:rPr>
          <w:color w:val="000000" w:themeColor="text1"/>
          <w:u w:color="000000" w:themeColor="text1"/>
        </w:rPr>
        <w:t>.</w:t>
      </w:r>
      <w:r w:rsidRPr="00DD3E5F">
        <w:rPr>
          <w:color w:val="000000" w:themeColor="text1"/>
          <w:u w:color="000000" w:themeColor="text1"/>
        </w:rPr>
        <w:tab/>
        <w:t xml:space="preserve">Consideration of unanimous consent requests as provided for in subsection </w:t>
      </w:r>
      <w:r w:rsidRPr="00506169">
        <w:rPr>
          <w:color w:val="000000" w:themeColor="text1"/>
          <w:u w:color="000000" w:themeColor="text1"/>
        </w:rPr>
        <w:t>11</w:t>
      </w:r>
      <w:r w:rsidRPr="00DD3E5F">
        <w:rPr>
          <w:color w:val="000000" w:themeColor="text1"/>
          <w:u w:color="000000" w:themeColor="text1"/>
        </w:rPr>
        <w:t xml:space="preserve"> of this rule shall be limited to five minutes only.  No unanimous consent requests except those unanimous consent requests dealing with the pending matter may be considered at any time other than during the time provided for in subsection</w:t>
      </w:r>
      <w:r>
        <w:rPr>
          <w:color w:val="000000" w:themeColor="text1"/>
          <w:u w:color="000000" w:themeColor="text1"/>
        </w:rPr>
        <w:t xml:space="preserve"> 11 </w:t>
      </w:r>
      <w:r w:rsidRPr="00DD3E5F">
        <w:rPr>
          <w:color w:val="000000" w:themeColor="text1"/>
          <w:u w:color="000000" w:themeColor="text1"/>
        </w:rPr>
        <w:t>of this rule.</w:t>
      </w:r>
    </w:p>
    <w:p w:rsidRPr="00040E43" w:rsidR="000F1901" w:rsidP="0096528D" w:rsidRDefault="008D1DAE" w14:paraId="1FF4F498" w14:textId="740A50CB">
      <w:pPr>
        <w:pStyle w:val="scresolutionxx"/>
      </w:pPr>
      <w:r>
        <w:noBreakHyphen/>
      </w:r>
      <w:r>
        <w:noBreakHyphen/>
      </w:r>
      <w:r>
        <w:noBreakHyphen/>
      </w:r>
      <w:r>
        <w:noBreakHyphen/>
        <w:t>XX</w:t>
      </w:r>
      <w:r>
        <w:noBreakHyphen/>
      </w:r>
      <w:r>
        <w:noBreakHyphen/>
      </w:r>
      <w:r>
        <w:noBreakHyphen/>
      </w:r>
      <w:r>
        <w:noBreakHyphen/>
      </w:r>
    </w:p>
    <w:sectPr w:rsidRPr="00040E43" w:rsidR="000F1901" w:rsidSect="00B27B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01E67E" w:rsidR="007003E1" w:rsidRDefault="00B27B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3943">
              <w:rPr>
                <w:noProof/>
              </w:rPr>
              <w:t>LC-0134AHB-AHB23.docx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6B46"/>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3943"/>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D1DAE"/>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118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B20"/>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5340"/>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5&amp;session=125&amp;summary=B" TargetMode="External" Id="Rbf2cc0b7e00047b3" /><Relationship Type="http://schemas.openxmlformats.org/officeDocument/2006/relationships/hyperlink" Target="https://www.scstatehouse.gov/sess125_2023-2024/prever/3945_20230214.docx" TargetMode="External" Id="R940820374e6c4ae3" /><Relationship Type="http://schemas.openxmlformats.org/officeDocument/2006/relationships/hyperlink" Target="h:\hj\20230214.docx" TargetMode="External" Id="R5372e67cdd8a4bb2" /><Relationship Type="http://schemas.openxmlformats.org/officeDocument/2006/relationships/hyperlink" Target="h:\hj\20230214.docx" TargetMode="External" Id="R09ccaab06d5e4d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b6182ee3-60e1-46e7-900f-13fbde621558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HOUSEINTRODATE>2023-02-14</T_BILL_D_HOUSEINTRODATE>
  <T_BILL_D_INTRODATE>2023-02-14</T_BILL_D_INTRODATE>
  <T_BILL_N_INTERNALVERSIONNUMBER>1</T_BILL_N_INTERNALVERSIONNUMBER>
  <T_BILL_N_SESSION>125</T_BILL_N_SESSION>
  <T_BILL_N_VERSIONNUMBER>1</T_BILL_N_VERSIONNUMBER>
  <T_BILL_N_YEAR>2023</T_BILL_N_YEAR>
  <T_BILL_REQUEST_REQUEST>eb5915f5-7df6-4e14-9381-3b9dd8431ba4</T_BILL_REQUEST_REQUEST>
  <T_BILL_R_ORIGINALDRAFT>476492da-488b-4bf7-9c7f-e2bb1ff9d3bd</T_BILL_R_ORIGINALDRAFT>
  <T_BILL_SPONSOR_SPONSOR>f416c9c0-0507-40fb-8954-360a9fe80ea0</T_BILL_SPONSOR_SPONSOR>
  <T_BILL_T_BILLNAME>[3945]</T_BILL_T_BILLNAME>
  <T_BILL_T_BILLNUMBER>3945</T_BILL_T_BILLNUMBER>
  <T_BILL_T_BILLTITLE>TO AMEND RULE 6.3 OF THE RULES OF THE HOUSE OF REPRESENTATIVES, RELATING TO THE ORDER OF BUSINESS OF THE HOUSE OF REPRESENTATIVES, SO AS TO ADD THE OFFICIAL PLEDGE TO THE FLAG OF THE STATE OF SOUTH CAROLINA TO THE DAILY ORDER OF BUSINESS.</T_BILL_T_BILLTITLE>
  <T_BILL_T_CHAMBER>house</T_BILL_T_CHAMBER>
  <T_BILL_T_FILENAME> </T_BILL_T_FILENAME>
  <T_BILL_T_LEGTYPE>resolution</T_BILL_T_LEGTYPE>
  <T_BILL_T_SUBJECT>House Rules, Order of Business</T_BILL_T_SUBJECT>
  <T_BILL_UR_DRAFTER>ashleyharwellbeach@scstatehouse.gov</T_BILL_UR_DRAFTER>
  <T_BILL_UR_DRAFTINGASSISTANT>nikidowney@scstatehouse.gov</T_BILL_UR_DRAFTINGASSISTANT>
  <T_BILL_UR_RESOLUTIONWRITER>ashleyharwellbeach@scstatehouse.gov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927</Words>
  <Characters>4714</Characters>
  <Application>Microsoft Office Word</Application>
  <DocSecurity>0</DocSecurity>
  <Lines>109</Lines>
  <Paragraphs>48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16</cp:revision>
  <cp:lastPrinted>2023-02-09T17:56:00Z</cp:lastPrinted>
  <dcterms:created xsi:type="dcterms:W3CDTF">2022-08-17T14:54:00Z</dcterms:created>
  <dcterms:modified xsi:type="dcterms:W3CDTF">2023-02-14T16:20:00Z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