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A107, R108, H3960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Forrest</w:t>
      </w:r>
    </w:p>
    <w:p>
      <w:pPr>
        <w:widowControl w:val="false"/>
        <w:spacing w:after="0"/>
        <w:jc w:val="left"/>
      </w:pPr>
      <w:r>
        <w:rPr>
          <w:rFonts w:ascii="Times New Roman"/>
          <w:sz w:val="22"/>
        </w:rPr>
        <w:t xml:space="preserve">Document Path: LC-0231SA23.docx</w:t>
      </w:r>
    </w:p>
    <w:p>
      <w:pPr>
        <w:widowControl w:val="false"/>
        <w:spacing w:after="0"/>
        <w:jc w:val="left"/>
      </w:pPr>
    </w:p>
    <w:p>
      <w:pPr>
        <w:widowControl w:val="false"/>
        <w:spacing w:after="0"/>
        <w:jc w:val="left"/>
      </w:pPr>
      <w:r>
        <w:rPr>
          <w:rFonts w:ascii="Times New Roman"/>
          <w:sz w:val="22"/>
        </w:rPr>
        <w:t xml:space="preserve">Introduced in the House on February 15, 2023</w:t>
      </w:r>
    </w:p>
    <w:p>
      <w:pPr>
        <w:widowControl w:val="false"/>
        <w:spacing w:after="0"/>
        <w:jc w:val="left"/>
      </w:pPr>
      <w:r>
        <w:rPr>
          <w:rFonts w:ascii="Times New Roman"/>
          <w:sz w:val="22"/>
        </w:rPr>
        <w:t xml:space="preserve">Introduced in the Senate on May 4, 2023</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February 5, 2024, Signed</w:t>
      </w:r>
    </w:p>
    <w:p>
      <w:pPr>
        <w:widowControl w:val="false"/>
        <w:spacing w:after="0"/>
        <w:jc w:val="left"/>
      </w:pPr>
    </w:p>
    <w:p>
      <w:pPr>
        <w:widowControl w:val="false"/>
        <w:spacing w:after="0"/>
        <w:jc w:val="left"/>
      </w:pPr>
      <w:r>
        <w:rPr>
          <w:rFonts w:ascii="Times New Roman"/>
          <w:sz w:val="22"/>
        </w:rPr>
        <w:t xml:space="preserve">Summary: State Poultry Festival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2/15/2023</w:t>
      </w:r>
      <w:r>
        <w:tab/>
        <w:t>House</w:t>
      </w:r>
      <w:r>
        <w:tab/>
        <w:t xml:space="preserve">Introduced and read first time</w:t>
      </w:r>
      <w:r>
        <w:t xml:space="preserve"> (</w:t>
      </w:r>
      <w:hyperlink w:history="true" r:id="R3d01bbd4475343eb">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2/15/2023</w:t>
      </w:r>
      <w:r>
        <w:tab/>
        <w:t>House</w:t>
      </w:r>
      <w:r>
        <w:tab/>
        <w:t xml:space="preserve">Referred to Committee on</w:t>
      </w:r>
      <w:r>
        <w:rPr>
          <w:b/>
        </w:rPr>
        <w:t xml:space="preserve"> Agriculture, Natural Resources and Environmental Affairs</w:t>
      </w:r>
      <w:r>
        <w:t xml:space="preserve"> (</w:t>
      </w:r>
      <w:hyperlink w:history="true" r:id="R2900cf7b11634f00">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5/2/2023</w:t>
      </w:r>
      <w:r>
        <w:tab/>
        <w:t>House</w:t>
      </w:r>
      <w:r>
        <w:tab/>
        <w:t xml:space="preserve">Committee report: Favorable</w:t>
      </w:r>
      <w:r>
        <w:rPr>
          <w:b/>
        </w:rPr>
        <w:t xml:space="preserve"> Agriculture, Natural Resources and Environmental Affairs</w:t>
      </w:r>
      <w:r>
        <w:t xml:space="preserve"> (</w:t>
      </w:r>
      <w:hyperlink w:history="true" r:id="Rbcb1cdadddf14d4c">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5/3/2023</w:t>
      </w:r>
      <w:r>
        <w:tab/>
        <w:t>House</w:t>
      </w:r>
      <w:r>
        <w:tab/>
        <w:t xml:space="preserve">Read second time</w:t>
      </w:r>
      <w:r>
        <w:t xml:space="preserve"> (</w:t>
      </w:r>
      <w:hyperlink w:history="true" r:id="Rbcb8a30c478440d5">
        <w:r w:rsidRPr="00770434">
          <w:rPr>
            <w:rStyle w:val="Hyperlink"/>
          </w:rPr>
          <w:t>House Journal</w:t>
        </w:r>
        <w:r w:rsidRPr="00770434">
          <w:rPr>
            <w:rStyle w:val="Hyperlink"/>
          </w:rPr>
          <w:noBreakHyphen/>
          <w:t>page 69</w:t>
        </w:r>
      </w:hyperlink>
      <w:r>
        <w:t>)</w:t>
      </w:r>
    </w:p>
    <w:p>
      <w:pPr>
        <w:widowControl w:val="false"/>
        <w:tabs>
          <w:tab w:val="right" w:pos="1008"/>
          <w:tab w:val="left" w:pos="1152"/>
          <w:tab w:val="left" w:pos="1872"/>
          <w:tab w:val="left" w:pos="9187"/>
        </w:tabs>
        <w:spacing w:after="0"/>
        <w:ind w:left="2088" w:hanging="2088"/>
      </w:pPr>
      <w:r>
        <w:tab/>
        <w:t>5/3/2023</w:t>
      </w:r>
      <w:r>
        <w:tab/>
        <w:t>House</w:t>
      </w:r>
      <w:r>
        <w:tab/>
        <w:t xml:space="preserve">Roll call</w:t>
      </w:r>
      <w:r>
        <w:t xml:space="preserve"> Yeas-78  Nays-0</w:t>
      </w:r>
      <w:r>
        <w:t xml:space="preserve"> (</w:t>
      </w:r>
      <w:hyperlink w:history="true" r:id="Ra666882666cb4589">
        <w:r w:rsidRPr="00770434">
          <w:rPr>
            <w:rStyle w:val="Hyperlink"/>
          </w:rPr>
          <w:t>House Journal</w:t>
        </w:r>
        <w:r w:rsidRPr="00770434">
          <w:rPr>
            <w:rStyle w:val="Hyperlink"/>
          </w:rPr>
          <w:noBreakHyphen/>
          <w:t>page 69</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Read third time and sent to Senate</w:t>
      </w:r>
      <w:r>
        <w:t xml:space="preserve"> (</w:t>
      </w:r>
      <w:hyperlink w:history="true" r:id="R0723b65079ba4035">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5/4/2023</w:t>
      </w:r>
      <w:r>
        <w:tab/>
        <w:t>Senate</w:t>
      </w:r>
      <w:r>
        <w:tab/>
        <w:t xml:space="preserve">Introduced and read first time</w:t>
      </w:r>
      <w:r>
        <w:t xml:space="preserve"> (</w:t>
      </w:r>
      <w:hyperlink w:history="true" r:id="R29f27dc566cc41f5">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5/4/2023</w:t>
      </w:r>
      <w:r>
        <w:tab/>
        <w:t>Senate</w:t>
      </w:r>
      <w:r>
        <w:tab/>
        <w:t xml:space="preserve">Referred to Committee on</w:t>
      </w:r>
      <w:r>
        <w:rPr>
          <w:b/>
        </w:rPr>
        <w:t xml:space="preserve"> Family and Veterans' Services</w:t>
      </w:r>
      <w:r>
        <w:t xml:space="preserve"> (</w:t>
      </w:r>
      <w:hyperlink w:history="true" r:id="Rf518add260114da6">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5/9/2023</w:t>
      </w:r>
      <w:r>
        <w:tab/>
        <w:t>Senate</w:t>
      </w:r>
      <w:r>
        <w:tab/>
        <w:t xml:space="preserve">Recalled from Committee on</w:t>
      </w:r>
      <w:r>
        <w:rPr>
          <w:b/>
        </w:rPr>
        <w:t xml:space="preserve"> Family and Veterans' Services</w:t>
      </w:r>
      <w:r>
        <w:t xml:space="preserve"> (</w:t>
      </w:r>
      <w:hyperlink w:history="true" r:id="Rdb357254769b4964">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1/10/2024</w:t>
      </w:r>
      <w:r>
        <w:tab/>
        <w:t>Senate</w:t>
      </w:r>
      <w:r>
        <w:tab/>
        <w:t xml:space="preserve">Read second time</w:t>
      </w:r>
      <w:r>
        <w:t xml:space="preserve"> (</w:t>
      </w:r>
      <w:hyperlink w:history="true" r:id="Rcc789713f7b145ed">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1/10/2024</w:t>
      </w:r>
      <w:r>
        <w:tab/>
        <w:t>Senate</w:t>
      </w:r>
      <w:r>
        <w:tab/>
        <w:t xml:space="preserve">Roll call</w:t>
      </w:r>
      <w:r>
        <w:t xml:space="preserve"> Ayes-44  Nays-0</w:t>
      </w:r>
      <w:r>
        <w:t xml:space="preserve"> (</w:t>
      </w:r>
      <w:hyperlink w:history="true" r:id="Rb361c7e989fc4b5e">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1/11/2024</w:t>
      </w:r>
      <w:r>
        <w:tab/>
        <w:t>Senate</w:t>
      </w:r>
      <w:r>
        <w:tab/>
        <w:t xml:space="preserve">Read third time and enrolled</w:t>
      </w:r>
      <w:r>
        <w:t xml:space="preserve"> (</w:t>
      </w:r>
      <w:hyperlink w:history="true" r:id="R9a373ba2e4174a41">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1/30/2024</w:t>
      </w:r>
      <w:r>
        <w:tab/>
        <w:t/>
      </w:r>
      <w:r>
        <w:tab/>
        <w:t>Ratified R 108
 </w:t>
      </w:r>
    </w:p>
    <w:p>
      <w:pPr>
        <w:widowControl w:val="false"/>
        <w:tabs>
          <w:tab w:val="right" w:pos="1008"/>
          <w:tab w:val="left" w:pos="1152"/>
          <w:tab w:val="left" w:pos="1872"/>
          <w:tab w:val="left" w:pos="9187"/>
        </w:tabs>
        <w:spacing w:after="0"/>
        <w:ind w:left="2088" w:hanging="2088"/>
      </w:pPr>
      <w:r>
        <w:tab/>
        <w:t>2/5/2024</w:t>
      </w:r>
      <w:r>
        <w:tab/>
        <w:t/>
      </w:r>
      <w:r>
        <w:tab/>
        <w:t>Signed By Governor
 </w:t>
      </w:r>
    </w:p>
    <w:p>
      <w:pPr>
        <w:widowControl w:val="false"/>
        <w:tabs>
          <w:tab w:val="right" w:pos="1008"/>
          <w:tab w:val="left" w:pos="1152"/>
          <w:tab w:val="left" w:pos="1872"/>
          <w:tab w:val="left" w:pos="9187"/>
        </w:tabs>
        <w:spacing w:after="0"/>
        <w:ind w:left="2088" w:hanging="2088"/>
      </w:pPr>
      <w:r>
        <w:tab/>
        <w:t>2/5/2024</w:t>
      </w:r>
      <w:r>
        <w:tab/>
        <w:t/>
      </w:r>
      <w:r>
        <w:tab/>
        <w:t>Signed By Governor
 </w:t>
      </w:r>
    </w:p>
    <w:p>
      <w:pPr>
        <w:widowControl w:val="false"/>
        <w:tabs>
          <w:tab w:val="right" w:pos="1008"/>
          <w:tab w:val="left" w:pos="1152"/>
          <w:tab w:val="left" w:pos="1872"/>
          <w:tab w:val="left" w:pos="9187"/>
        </w:tabs>
        <w:spacing w:after="0"/>
        <w:ind w:left="2088" w:hanging="2088"/>
      </w:pPr>
      <w:r>
        <w:tab/>
        <w:t>2/9/2024</w:t>
      </w:r>
      <w:r>
        <w:tab/>
        <w:t/>
      </w:r>
      <w:r>
        <w:tab/>
        <w:t>Effective date 02/05/24
 </w:t>
      </w:r>
    </w:p>
    <w:p>
      <w:pPr>
        <w:widowControl w:val="false"/>
        <w:tabs>
          <w:tab w:val="right" w:pos="1008"/>
          <w:tab w:val="left" w:pos="1152"/>
          <w:tab w:val="left" w:pos="1872"/>
          <w:tab w:val="left" w:pos="9187"/>
        </w:tabs>
        <w:spacing w:after="0"/>
        <w:ind w:left="2088" w:hanging="2088"/>
      </w:pPr>
      <w:r>
        <w:tab/>
        <w:t>2/9/2024</w:t>
      </w:r>
      <w:r>
        <w:tab/>
        <w:t/>
      </w:r>
      <w:r>
        <w:tab/>
        <w:t>Act No. 107
 </w:t>
      </w:r>
    </w:p>
    <w:p>
      <w:pPr>
        <w:widowControl w:val="false"/>
        <w:spacing w:after="0"/>
        <w:jc w:val="left"/>
      </w:pPr>
    </w:p>
    <w:p>
      <w:pPr>
        <w:widowControl w:val="false"/>
        <w:spacing w:after="0"/>
        <w:jc w:val="left"/>
      </w:pPr>
      <w:r>
        <w:rPr>
          <w:rFonts w:ascii="Times New Roman"/>
          <w:sz w:val="22"/>
        </w:rPr>
        <w:t xml:space="preserve">View the latest </w:t>
      </w:r>
      <w:hyperlink r:id="Rea26d6f482c44a0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8102d1bc914471f">
        <w:r>
          <w:rPr>
            <w:rStyle w:val="Hyperlink"/>
            <w:u w:val="single"/>
          </w:rPr>
          <w:t>02/15/2023</w:t>
        </w:r>
      </w:hyperlink>
      <w:r>
        <w:t xml:space="preserve"/>
      </w:r>
    </w:p>
    <w:p>
      <w:pPr>
        <w:widowControl w:val="true"/>
        <w:spacing w:after="0"/>
        <w:jc w:val="left"/>
      </w:pPr>
      <w:r>
        <w:rPr>
          <w:rFonts w:ascii="Times New Roman"/>
          <w:sz w:val="22"/>
        </w:rPr>
        <w:t xml:space="preserve"/>
      </w:r>
      <w:hyperlink r:id="R1c12b29965cb4f35">
        <w:r>
          <w:rPr>
            <w:rStyle w:val="Hyperlink"/>
            <w:u w:val="single"/>
          </w:rPr>
          <w:t>05/02/2023</w:t>
        </w:r>
      </w:hyperlink>
      <w:r>
        <w:t xml:space="preserve"/>
      </w:r>
    </w:p>
    <w:p>
      <w:pPr>
        <w:widowControl w:val="true"/>
        <w:spacing w:after="0"/>
        <w:jc w:val="left"/>
      </w:pPr>
      <w:r>
        <w:rPr>
          <w:rFonts w:ascii="Times New Roman"/>
          <w:sz w:val="22"/>
        </w:rPr>
        <w:t xml:space="preserve"/>
      </w:r>
      <w:hyperlink r:id="Reeed763b1b3a4ae9">
        <w:r>
          <w:rPr>
            <w:rStyle w:val="Hyperlink"/>
            <w:u w:val="single"/>
          </w:rPr>
          <w:t>05/09/2023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702F94" w:rsidRDefault="00702F94">
      <w:pPr>
        <w:widowControl w:val="0"/>
        <w:spacing w:after="0"/>
      </w:pPr>
    </w:p>
    <w:p w:rsidR="00702F94" w:rsidRDefault="00702F94">
      <w:pPr>
        <w:widowControl w:val="0"/>
        <w:spacing w:after="0"/>
      </w:pPr>
    </w:p>
    <w:p w:rsidR="00702F94" w:rsidRDefault="00702F94">
      <w:pPr>
        <w:widowControl w:val="0"/>
        <w:spacing w:after="0"/>
      </w:pPr>
    </w:p>
    <w:p w:rsidR="00702F94" w:rsidRDefault="00702F94">
      <w:pPr>
        <w:suppressLineNumbers/>
        <w:sectPr w:rsidR="00702F94">
          <w:pgSz w:w="12240" w:h="15840" w:code="1"/>
          <w:pgMar w:top="1080" w:right="1440" w:bottom="1080" w:left="1440" w:header="720" w:footer="720" w:gutter="0"/>
          <w:cols w:space="720"/>
          <w:noEndnote/>
          <w:docGrid w:linePitch="360"/>
        </w:sectPr>
      </w:pPr>
    </w:p>
    <w:p w:rsidR="00094BFA" w:rsidP="00094BFA" w:rsidRDefault="00094BFA">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(A107, R108, H3960)</w:t>
      </w:r>
    </w:p>
    <w:p w:rsidRPr="00F60DB2" w:rsidR="00094BFA" w:rsidP="00094BFA" w:rsidRDefault="00094BFA">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3F1D6A" w:rsidR="00094BFA" w:rsidP="00094BFA" w:rsidRDefault="00094BFA">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3F1D6A">
        <w:rPr>
          <w:rFonts w:cs="Times New Roman"/>
          <w:sz w:val="22"/>
        </w:rPr>
        <w:t>AN ACT TO AMEND THE SOUTH CAROLINA CODE OF LAWS BY ADDING SECTION 1‑1‑686 SO AS TO DESIGNATE THE SOUTH CAROLINA POULTRY FESTIVAL IN LEXINGTON COUNTY AS THE OFFICIAL STATE POULTRY FESTIVAL.</w:t>
      </w:r>
      <w:bookmarkStart w:name="at_3de4c1435" w:id="0"/>
    </w:p>
    <w:bookmarkEnd w:id="0"/>
    <w:p w:rsidRPr="00DF3B44" w:rsidR="00094BFA" w:rsidP="00094BFA" w:rsidRDefault="00094BFA">
      <w:pPr>
        <w:pStyle w:val="scbillwhereasclause"/>
      </w:pPr>
    </w:p>
    <w:p w:rsidRPr="0094541D" w:rsidR="00094BFA" w:rsidP="00094BFA" w:rsidRDefault="00094BFA">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55ad1cc34" w:id="1"/>
      <w:r w:rsidRPr="0094541D">
        <w:t>B</w:t>
      </w:r>
      <w:bookmarkEnd w:id="1"/>
      <w:r w:rsidRPr="0094541D">
        <w:t>e it enacted by the General Assembly of the State of South Carolina:</w:t>
      </w:r>
    </w:p>
    <w:p w:rsidR="00094BFA" w:rsidP="00094BFA" w:rsidRDefault="00094BF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BFA" w:rsidP="00094BFA" w:rsidRDefault="00094BF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South Carolina Poultry Festival</w:t>
      </w:r>
    </w:p>
    <w:p w:rsidR="00094BFA" w:rsidP="00094BFA" w:rsidRDefault="00094BF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BFA" w:rsidP="00094BFA" w:rsidRDefault="00094BFA">
      <w:pPr>
        <w:pStyle w:val="scdirectionallanguage"/>
      </w:pPr>
      <w:bookmarkStart w:name="bs_num_1_5587feb1f" w:id="2"/>
      <w:r>
        <w:t>S</w:t>
      </w:r>
      <w:bookmarkEnd w:id="2"/>
      <w:r>
        <w:t>ECTION 1.</w:t>
      </w:r>
      <w:r>
        <w:tab/>
      </w:r>
      <w:bookmarkStart w:name="dl_bf5d5371d" w:id="3"/>
      <w:r>
        <w:t>A</w:t>
      </w:r>
      <w:bookmarkEnd w:id="3"/>
      <w:r>
        <w:t>rticle 9, Chapter 1, Title 1 of the S.C. Code is amended by adding:</w:t>
      </w:r>
    </w:p>
    <w:p w:rsidR="00094BFA" w:rsidP="00094BFA" w:rsidRDefault="00094BF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BFA" w:rsidP="00094BFA" w:rsidRDefault="00094BFA">
      <w:pPr>
        <w:pStyle w:val="scnewcodesection"/>
      </w:pPr>
      <w:r>
        <w:tab/>
      </w:r>
      <w:bookmarkStart w:name="ns_T1C1N686_ed10b5505" w:id="4"/>
      <w:r>
        <w:t>S</w:t>
      </w:r>
      <w:bookmarkEnd w:id="4"/>
      <w:r>
        <w:t>ection 1‑1‑686.</w:t>
      </w:r>
      <w:r>
        <w:tab/>
      </w:r>
      <w:r w:rsidRPr="00E75866">
        <w:t>The South Carolina Poultry Festival in Lexington County is designated as the official State Poultry Festival.</w:t>
      </w:r>
    </w:p>
    <w:p w:rsidR="00094BFA" w:rsidP="00094BFA" w:rsidRDefault="00094BF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BFA" w:rsidP="00094BFA" w:rsidRDefault="00094BF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094BFA" w:rsidP="00094BFA" w:rsidRDefault="00094BF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BFA" w:rsidP="00094BFA" w:rsidRDefault="00094BFA">
      <w:pPr>
        <w:pStyle w:val="scnoncodifiedsection"/>
      </w:pPr>
      <w:bookmarkStart w:name="bs_num_2_lastsection" w:id="5"/>
      <w:bookmarkStart w:name="eff_date_section" w:id="6"/>
      <w:r>
        <w:t>S</w:t>
      </w:r>
      <w:bookmarkEnd w:id="5"/>
      <w:r>
        <w:t>ECTION 2.</w:t>
      </w:r>
      <w:r w:rsidRPr="00DF3B44">
        <w:tab/>
        <w:t>This act takes effect upon approval by the Governor.</w:t>
      </w:r>
      <w:bookmarkEnd w:id="6"/>
    </w:p>
    <w:p w:rsidR="00094BFA" w:rsidP="00094BFA" w:rsidRDefault="00094BFA">
      <w:pPr>
        <w:pStyle w:val="scnoncodifiedsection"/>
      </w:pPr>
    </w:p>
    <w:p w:rsidR="00094BFA" w:rsidP="00094BFA" w:rsidRDefault="00094BFA">
      <w:pPr>
        <w:pStyle w:val="scnoncodifiedsection"/>
      </w:pPr>
      <w:r>
        <w:t>Ratified the 30</w:t>
      </w:r>
      <w:r>
        <w:rPr>
          <w:vertAlign w:val="superscript"/>
        </w:rPr>
        <w:t>th</w:t>
      </w:r>
      <w:r>
        <w:t xml:space="preserve"> day of January, 2024.</w:t>
      </w:r>
    </w:p>
    <w:p w:rsidR="00094BFA" w:rsidP="00094BFA" w:rsidRDefault="00094BFA">
      <w:pPr>
        <w:pStyle w:val="scactchamber"/>
        <w:widowControl/>
        <w:suppressLineNumbers w:val="0"/>
        <w:suppressAutoHyphens w:val="0"/>
        <w:jc w:val="both"/>
      </w:pPr>
    </w:p>
    <w:p w:rsidR="00094BFA" w:rsidP="00094BFA" w:rsidRDefault="00094BFA">
      <w:pPr>
        <w:pStyle w:val="scactchamber"/>
        <w:widowControl/>
        <w:suppressLineNumbers w:val="0"/>
        <w:suppressAutoHyphens w:val="0"/>
        <w:jc w:val="both"/>
      </w:pPr>
      <w:r>
        <w:t>Approved the 5</w:t>
      </w:r>
      <w:r w:rsidRPr="00D54EAB">
        <w:rPr>
          <w:vertAlign w:val="superscript"/>
        </w:rPr>
        <w:t>th</w:t>
      </w:r>
      <w:r>
        <w:t xml:space="preserve"> day of February, 2024. </w:t>
      </w:r>
    </w:p>
    <w:p w:rsidR="00094BFA" w:rsidP="00094BFA" w:rsidRDefault="00094BFA">
      <w:pPr>
        <w:pStyle w:val="scactchamber"/>
        <w:widowControl/>
        <w:suppressLineNumbers w:val="0"/>
        <w:suppressAutoHyphens w:val="0"/>
        <w:jc w:val="center"/>
      </w:pPr>
    </w:p>
    <w:p w:rsidR="00094BFA" w:rsidP="00094BFA" w:rsidRDefault="00094BFA">
      <w:pPr>
        <w:pStyle w:val="scactchamber"/>
        <w:widowControl/>
        <w:suppressLineNumbers w:val="0"/>
        <w:suppressAutoHyphens w:val="0"/>
        <w:jc w:val="center"/>
      </w:pPr>
      <w:r>
        <w:t>__________</w:t>
      </w:r>
    </w:p>
    <w:p w:rsidRPr="00F60DB2" w:rsidR="003F1D6A" w:rsidP="00094BFA" w:rsidRDefault="003F1D6A">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Pr="00F60DB2" w:rsidR="003F1D6A" w:rsidSect="00094BFA">
      <w:footerReference w:type="default" r:id="rId28"/>
      <w:footerReference w:type="first" r:id="rId29"/>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B05D3" w:rsidRDefault="003B05D3" w:rsidP="0010329A">
      <w:pPr>
        <w:spacing w:after="0" w:line="240" w:lineRule="auto"/>
      </w:pPr>
      <w:r>
        <w:separator/>
      </w:r>
    </w:p>
    <w:p w:rsidR="003B05D3" w:rsidRDefault="003B05D3"/>
    <w:p w:rsidR="003B05D3" w:rsidRDefault="003B05D3"/>
  </w:endnote>
  <w:endnote w:type="continuationSeparator" w:id="0">
    <w:p w:rsidR="003B05D3" w:rsidRDefault="003B05D3" w:rsidP="0010329A">
      <w:pPr>
        <w:spacing w:after="0" w:line="240" w:lineRule="auto"/>
      </w:pPr>
      <w:r>
        <w:continuationSeparator/>
      </w:r>
    </w:p>
    <w:p w:rsidR="003B05D3" w:rsidRDefault="003B05D3"/>
    <w:p w:rsidR="003B05D3" w:rsidRDefault="003B05D3"/>
  </w:endnote>
  <w:endnote w:type="continuationNotice" w:id="1">
    <w:p w:rsidR="003B05D3" w:rsidRDefault="003B05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1D6A" w:rsidRPr="003F1D6A" w:rsidRDefault="003F1D6A" w:rsidP="003F1D6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1D6A" w:rsidRDefault="003F1D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B05D3" w:rsidRDefault="003B05D3" w:rsidP="0010329A">
      <w:pPr>
        <w:spacing w:after="0" w:line="240" w:lineRule="auto"/>
      </w:pPr>
      <w:r>
        <w:separator/>
      </w:r>
    </w:p>
    <w:p w:rsidR="003B05D3" w:rsidRDefault="003B05D3"/>
    <w:p w:rsidR="003B05D3" w:rsidRDefault="003B05D3"/>
  </w:footnote>
  <w:footnote w:type="continuationSeparator" w:id="0">
    <w:p w:rsidR="003B05D3" w:rsidRDefault="003B05D3" w:rsidP="0010329A">
      <w:pPr>
        <w:spacing w:after="0" w:line="240" w:lineRule="auto"/>
      </w:pPr>
      <w:r>
        <w:continuationSeparator/>
      </w:r>
    </w:p>
    <w:p w:rsidR="003B05D3" w:rsidRDefault="003B05D3"/>
    <w:p w:rsidR="003B05D3" w:rsidRDefault="003B05D3"/>
  </w:footnote>
  <w:footnote w:type="continuationNotice" w:id="1">
    <w:p w:rsidR="003B05D3" w:rsidRDefault="003B05D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960"/>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367"/>
    <w:rsid w:val="000479D0"/>
    <w:rsid w:val="00060627"/>
    <w:rsid w:val="0006464F"/>
    <w:rsid w:val="00066B54"/>
    <w:rsid w:val="00074A4F"/>
    <w:rsid w:val="00075838"/>
    <w:rsid w:val="00076837"/>
    <w:rsid w:val="00077462"/>
    <w:rsid w:val="00086E49"/>
    <w:rsid w:val="00093AA4"/>
    <w:rsid w:val="00094BFA"/>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75F13"/>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6972"/>
    <w:rsid w:val="002B02F3"/>
    <w:rsid w:val="002B78D5"/>
    <w:rsid w:val="002C3463"/>
    <w:rsid w:val="002C3B4D"/>
    <w:rsid w:val="002D266D"/>
    <w:rsid w:val="002D3926"/>
    <w:rsid w:val="002D5B3D"/>
    <w:rsid w:val="002E4F8C"/>
    <w:rsid w:val="002F0B60"/>
    <w:rsid w:val="002F4898"/>
    <w:rsid w:val="002F560C"/>
    <w:rsid w:val="002F5847"/>
    <w:rsid w:val="002F677F"/>
    <w:rsid w:val="002F7DF3"/>
    <w:rsid w:val="003021B7"/>
    <w:rsid w:val="0030425A"/>
    <w:rsid w:val="00304C44"/>
    <w:rsid w:val="00341F2D"/>
    <w:rsid w:val="003421F1"/>
    <w:rsid w:val="00354F64"/>
    <w:rsid w:val="00361563"/>
    <w:rsid w:val="003775E6"/>
    <w:rsid w:val="00380365"/>
    <w:rsid w:val="00381998"/>
    <w:rsid w:val="00395639"/>
    <w:rsid w:val="003B05D3"/>
    <w:rsid w:val="003B59FF"/>
    <w:rsid w:val="003B7E81"/>
    <w:rsid w:val="003D0A79"/>
    <w:rsid w:val="003D1181"/>
    <w:rsid w:val="003D4A3C"/>
    <w:rsid w:val="003D4CCF"/>
    <w:rsid w:val="003E2110"/>
    <w:rsid w:val="003E5452"/>
    <w:rsid w:val="003E5F24"/>
    <w:rsid w:val="003E7165"/>
    <w:rsid w:val="003F1D6A"/>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1EE4"/>
    <w:rsid w:val="00523F7F"/>
    <w:rsid w:val="00524D54"/>
    <w:rsid w:val="00533FD3"/>
    <w:rsid w:val="0054531B"/>
    <w:rsid w:val="00546C24"/>
    <w:rsid w:val="005476FF"/>
    <w:rsid w:val="005516F6"/>
    <w:rsid w:val="00552EA3"/>
    <w:rsid w:val="0055641D"/>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6F7802"/>
    <w:rsid w:val="00702F94"/>
    <w:rsid w:val="007038A9"/>
    <w:rsid w:val="00704345"/>
    <w:rsid w:val="00722155"/>
    <w:rsid w:val="00731EA4"/>
    <w:rsid w:val="0073210F"/>
    <w:rsid w:val="00737C39"/>
    <w:rsid w:val="00737F19"/>
    <w:rsid w:val="007423A2"/>
    <w:rsid w:val="00744823"/>
    <w:rsid w:val="00744D26"/>
    <w:rsid w:val="00772152"/>
    <w:rsid w:val="00782BF8"/>
    <w:rsid w:val="007849D9"/>
    <w:rsid w:val="007A6531"/>
    <w:rsid w:val="007B2D29"/>
    <w:rsid w:val="007B379E"/>
    <w:rsid w:val="007B4BC5"/>
    <w:rsid w:val="007B4DBF"/>
    <w:rsid w:val="007B612E"/>
    <w:rsid w:val="007B7E68"/>
    <w:rsid w:val="007C5458"/>
    <w:rsid w:val="007E2DD6"/>
    <w:rsid w:val="007F1183"/>
    <w:rsid w:val="007F50D1"/>
    <w:rsid w:val="007F52D1"/>
    <w:rsid w:val="00806DCC"/>
    <w:rsid w:val="00815A49"/>
    <w:rsid w:val="00816D52"/>
    <w:rsid w:val="00825C9B"/>
    <w:rsid w:val="00831048"/>
    <w:rsid w:val="00834272"/>
    <w:rsid w:val="00845017"/>
    <w:rsid w:val="00851A63"/>
    <w:rsid w:val="00855840"/>
    <w:rsid w:val="008625C1"/>
    <w:rsid w:val="008635C3"/>
    <w:rsid w:val="00871E34"/>
    <w:rsid w:val="008806F9"/>
    <w:rsid w:val="008A57E3"/>
    <w:rsid w:val="008B5BF4"/>
    <w:rsid w:val="008C0CEE"/>
    <w:rsid w:val="008C1B18"/>
    <w:rsid w:val="008C2F88"/>
    <w:rsid w:val="008C6C3F"/>
    <w:rsid w:val="008D46EC"/>
    <w:rsid w:val="008E0E25"/>
    <w:rsid w:val="008E57CE"/>
    <w:rsid w:val="008E61A1"/>
    <w:rsid w:val="008F48AC"/>
    <w:rsid w:val="00907839"/>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2B4D"/>
    <w:rsid w:val="00B4137E"/>
    <w:rsid w:val="00B43753"/>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0779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542F"/>
    <w:rsid w:val="00C970DF"/>
    <w:rsid w:val="00CA7E71"/>
    <w:rsid w:val="00CB22F5"/>
    <w:rsid w:val="00CB2673"/>
    <w:rsid w:val="00CB5723"/>
    <w:rsid w:val="00CB701D"/>
    <w:rsid w:val="00CC3F0E"/>
    <w:rsid w:val="00CD08C9"/>
    <w:rsid w:val="00CD1FE8"/>
    <w:rsid w:val="00CD38CD"/>
    <w:rsid w:val="00CD3E0C"/>
    <w:rsid w:val="00CD5565"/>
    <w:rsid w:val="00CD616C"/>
    <w:rsid w:val="00CE25EC"/>
    <w:rsid w:val="00CF514E"/>
    <w:rsid w:val="00CF7909"/>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41B"/>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716A9"/>
    <w:rsid w:val="00F75A12"/>
    <w:rsid w:val="00FA0F2E"/>
    <w:rsid w:val="00FA6C80"/>
    <w:rsid w:val="00FB3F2A"/>
    <w:rsid w:val="00FB5838"/>
    <w:rsid w:val="00FC4EFC"/>
    <w:rsid w:val="00FD72E3"/>
    <w:rsid w:val="00FE06FC"/>
    <w:rsid w:val="00FE4395"/>
    <w:rsid w:val="00FF0315"/>
    <w:rsid w:val="00FF2121"/>
    <w:rsid w:val="00FF22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3F1D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047367"/>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047367"/>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047367"/>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047367"/>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047367"/>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047367"/>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047367"/>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04736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047367"/>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047367"/>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047367"/>
    <w:rPr>
      <w:noProof/>
    </w:rPr>
  </w:style>
  <w:style w:type="character" w:customStyle="1" w:styleId="sclocalcheck">
    <w:name w:val="sc_local_check"/>
    <w:uiPriority w:val="1"/>
    <w:qFormat/>
    <w:rsid w:val="00047367"/>
    <w:rPr>
      <w:noProof/>
    </w:rPr>
  </w:style>
  <w:style w:type="character" w:customStyle="1" w:styleId="sctempcheck">
    <w:name w:val="sc_temp_check"/>
    <w:uiPriority w:val="1"/>
    <w:qFormat/>
    <w:rsid w:val="00047367"/>
    <w:rPr>
      <w:noProof/>
    </w:rPr>
  </w:style>
  <w:style w:type="character" w:customStyle="1" w:styleId="Heading1Char">
    <w:name w:val="Heading 1 Char"/>
    <w:basedOn w:val="DefaultParagraphFont"/>
    <w:link w:val="Heading1"/>
    <w:uiPriority w:val="9"/>
    <w:rsid w:val="003F1D6A"/>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30215.docx" TargetMode="External" Id="rId13" /><Relationship Type="http://schemas.openxmlformats.org/officeDocument/2006/relationships/hyperlink" Target="file:///h:\sj\20230504.docx" TargetMode="External" Id="rId18" /><Relationship Type="http://schemas.openxmlformats.org/officeDocument/2006/relationships/hyperlink" Target="https://www.scstatehouse.gov/sess125_2023-2024/prever/3960_20230502.docx" TargetMode="External" Id="rId26" /><Relationship Type="http://schemas.openxmlformats.org/officeDocument/2006/relationships/customXml" Target="../customXml/item3.xml" Id="rId3" /><Relationship Type="http://schemas.openxmlformats.org/officeDocument/2006/relationships/hyperlink" Target="file:///h:\sj\20240110.docx" TargetMode="External" Id="rId21" /><Relationship Type="http://schemas.openxmlformats.org/officeDocument/2006/relationships/styles" Target="styles.xml" Id="rId7" /><Relationship Type="http://schemas.openxmlformats.org/officeDocument/2006/relationships/hyperlink" Target="file:///h:\hj\20230215.docx" TargetMode="External" Id="rId12" /><Relationship Type="http://schemas.openxmlformats.org/officeDocument/2006/relationships/hyperlink" Target="file:///h:\hj\20230504.docx" TargetMode="External" Id="rId17" /><Relationship Type="http://schemas.openxmlformats.org/officeDocument/2006/relationships/hyperlink" Target="https://www.scstatehouse.gov/sess125_2023-2024/prever/3960_20230215.docx" TargetMode="External" Id="rId25" /><Relationship Type="http://schemas.openxmlformats.org/officeDocument/2006/relationships/customXml" Target="../customXml/item2.xml" Id="rId2" /><Relationship Type="http://schemas.openxmlformats.org/officeDocument/2006/relationships/hyperlink" Target="file:///h:\hj\20230503.docx" TargetMode="External" Id="rId16" /><Relationship Type="http://schemas.openxmlformats.org/officeDocument/2006/relationships/hyperlink" Target="file:///h:\sj\20230509.docx" TargetMode="External" Id="rId20" /><Relationship Type="http://schemas.openxmlformats.org/officeDocument/2006/relationships/footer" Target="footer2.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scstatehouse.gov/billsearch.php?billnumbers=3960&amp;session=125&amp;summary=B" TargetMode="External" Id="rId24" /><Relationship Type="http://schemas.openxmlformats.org/officeDocument/2006/relationships/customXml" Target="../customXml/item5.xml" Id="rId5" /><Relationship Type="http://schemas.openxmlformats.org/officeDocument/2006/relationships/hyperlink" Target="file:///h:\hj\20230503.docx" TargetMode="External" Id="rId15" /><Relationship Type="http://schemas.openxmlformats.org/officeDocument/2006/relationships/hyperlink" Target="file:///h:\sj\20240111.docx" TargetMode="External" Id="rId23" /><Relationship Type="http://schemas.openxmlformats.org/officeDocument/2006/relationships/footer" Target="footer1.xml" Id="rId28" /><Relationship Type="http://schemas.openxmlformats.org/officeDocument/2006/relationships/footnotes" Target="footnotes.xml" Id="rId10" /><Relationship Type="http://schemas.openxmlformats.org/officeDocument/2006/relationships/hyperlink" Target="file:///h:\sj\20230504.docx" TargetMode="Externa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30502.docx" TargetMode="External" Id="rId14" /><Relationship Type="http://schemas.openxmlformats.org/officeDocument/2006/relationships/hyperlink" Target="file:///h:\sj\20240110.docx" TargetMode="External" Id="rId22" /><Relationship Type="http://schemas.openxmlformats.org/officeDocument/2006/relationships/hyperlink" Target="https://www.scstatehouse.gov/sess125_2023-2024/prever/3960_20230509.docx" TargetMode="External" Id="rId27" /><Relationship Type="http://schemas.openxmlformats.org/officeDocument/2006/relationships/fontTable" Target="fontTable.xml" Id="rId30" /><Relationship Type="http://schemas.openxmlformats.org/officeDocument/2006/relationships/hyperlink" Target="https://www.scstatehouse.gov/billsearch.php?billnumbers=3960&amp;session=125&amp;summary=B" TargetMode="External" Id="R16dc80e82b4a4474" /><Relationship Type="http://schemas.openxmlformats.org/officeDocument/2006/relationships/hyperlink" Target="https://www.scstatehouse.gov/sess125_2023-2024/prever/3960_20230215.docx" TargetMode="External" Id="Ra01f35704d894627" /><Relationship Type="http://schemas.openxmlformats.org/officeDocument/2006/relationships/hyperlink" Target="https://www.scstatehouse.gov/sess125_2023-2024/prever/3960_20230502.docx" TargetMode="External" Id="R33f3745193ec47e5" /><Relationship Type="http://schemas.openxmlformats.org/officeDocument/2006/relationships/hyperlink" Target="https://www.scstatehouse.gov/sess125_2023-2024/prever/3960_20230509.docx" TargetMode="External" Id="R44bd38165d194b46" /><Relationship Type="http://schemas.openxmlformats.org/officeDocument/2006/relationships/hyperlink" Target="h:\hj\20230215.docx" TargetMode="External" Id="R4d39f6f0dd624767" /><Relationship Type="http://schemas.openxmlformats.org/officeDocument/2006/relationships/hyperlink" Target="h:\hj\20230215.docx" TargetMode="External" Id="Rdbd0a2b43cf24c69" /><Relationship Type="http://schemas.openxmlformats.org/officeDocument/2006/relationships/hyperlink" Target="h:\hj\20230502.docx" TargetMode="External" Id="Rb06998812c894a82" /><Relationship Type="http://schemas.openxmlformats.org/officeDocument/2006/relationships/hyperlink" Target="h:\hj\20230503.docx" TargetMode="External" Id="R134f7dcc23db49c3" /><Relationship Type="http://schemas.openxmlformats.org/officeDocument/2006/relationships/hyperlink" Target="h:\hj\20230503.docx" TargetMode="External" Id="R627c7c3b8c2944ee" /><Relationship Type="http://schemas.openxmlformats.org/officeDocument/2006/relationships/hyperlink" Target="h:\hj\20230504.docx" TargetMode="External" Id="R927c9d4d5b0d4a48" /><Relationship Type="http://schemas.openxmlformats.org/officeDocument/2006/relationships/hyperlink" Target="h:\sj\20230504.docx" TargetMode="External" Id="R385b1fc9d1fc446a" /><Relationship Type="http://schemas.openxmlformats.org/officeDocument/2006/relationships/hyperlink" Target="h:\sj\20230504.docx" TargetMode="External" Id="Re36c299de4c147e0" /><Relationship Type="http://schemas.openxmlformats.org/officeDocument/2006/relationships/hyperlink" Target="h:\sj\20230509.docx" TargetMode="External" Id="Ra1d13874263a4ea8" /><Relationship Type="http://schemas.openxmlformats.org/officeDocument/2006/relationships/hyperlink" Target="h:\sj\20240110.docx" TargetMode="External" Id="Rc90ba28ac9c34f48" /><Relationship Type="http://schemas.openxmlformats.org/officeDocument/2006/relationships/hyperlink" Target="h:\sj\20240110.docx" TargetMode="External" Id="Rf7a83876301440f6" /><Relationship Type="http://schemas.openxmlformats.org/officeDocument/2006/relationships/hyperlink" Target="h:\sj\20240111.docx" TargetMode="External" Id="R1ede1be843364a01" /><Relationship Type="http://schemas.openxmlformats.org/officeDocument/2006/relationships/hyperlink" Target="https://www.scstatehouse.gov/billsearch.php?billnumbers=3960&amp;session=125&amp;summary=B" TargetMode="External" Id="R8fc65ba4d80c4729" /><Relationship Type="http://schemas.openxmlformats.org/officeDocument/2006/relationships/hyperlink" Target="https://www.scstatehouse.gov/sess125_2023-2024/prever/3960_20230215.docx" TargetMode="External" Id="Re830f87ceafc4016" /><Relationship Type="http://schemas.openxmlformats.org/officeDocument/2006/relationships/hyperlink" Target="https://www.scstatehouse.gov/sess125_2023-2024/prever/3960_20230502.docx" TargetMode="External" Id="Rc794f905839e45b0" /><Relationship Type="http://schemas.openxmlformats.org/officeDocument/2006/relationships/hyperlink" Target="https://www.scstatehouse.gov/sess125_2023-2024/prever/3960_20230509.docx" TargetMode="External" Id="R25ac9b19d7aa4c06" /><Relationship Type="http://schemas.openxmlformats.org/officeDocument/2006/relationships/hyperlink" Target="h:\hj\20230215.docx" TargetMode="External" Id="R32a88eb747514318" /><Relationship Type="http://schemas.openxmlformats.org/officeDocument/2006/relationships/hyperlink" Target="h:\hj\20230215.docx" TargetMode="External" Id="Rb6675fc9dda04e5f" /><Relationship Type="http://schemas.openxmlformats.org/officeDocument/2006/relationships/hyperlink" Target="h:\hj\20230502.docx" TargetMode="External" Id="Ra5e2e9f66a704bac" /><Relationship Type="http://schemas.openxmlformats.org/officeDocument/2006/relationships/hyperlink" Target="h:\hj\20230503.docx" TargetMode="External" Id="Re40317e884534dac" /><Relationship Type="http://schemas.openxmlformats.org/officeDocument/2006/relationships/hyperlink" Target="h:\hj\20230503.docx" TargetMode="External" Id="Rd582d12ffcb04328" /><Relationship Type="http://schemas.openxmlformats.org/officeDocument/2006/relationships/hyperlink" Target="h:\hj\20230504.docx" TargetMode="External" Id="R6401e27dac944e2d" /><Relationship Type="http://schemas.openxmlformats.org/officeDocument/2006/relationships/hyperlink" Target="h:\sj\20230504.docx" TargetMode="External" Id="R43eea4f0f76149fc" /><Relationship Type="http://schemas.openxmlformats.org/officeDocument/2006/relationships/hyperlink" Target="h:\sj\20230504.docx" TargetMode="External" Id="R3dd0cc263b454ae6" /><Relationship Type="http://schemas.openxmlformats.org/officeDocument/2006/relationships/hyperlink" Target="h:\sj\20230509.docx" TargetMode="External" Id="Rb73ecc525a0e4179" /><Relationship Type="http://schemas.openxmlformats.org/officeDocument/2006/relationships/hyperlink" Target="h:\sj\20240110.docx" TargetMode="External" Id="R7d8e7a3260054aa5" /><Relationship Type="http://schemas.openxmlformats.org/officeDocument/2006/relationships/hyperlink" Target="h:\sj\20240110.docx" TargetMode="External" Id="R19362acb4b284ec3" /><Relationship Type="http://schemas.openxmlformats.org/officeDocument/2006/relationships/hyperlink" Target="h:\sj\20240111.docx" TargetMode="External" Id="R7cf6c9acc9f046eb" /><Relationship Type="http://schemas.openxmlformats.org/officeDocument/2006/relationships/hyperlink" Target="https://www.scstatehouse.gov/billsearch.php?billnumbers=3960&amp;session=125&amp;summary=B" TargetMode="External" Id="Rea26d6f482c44a08" /><Relationship Type="http://schemas.openxmlformats.org/officeDocument/2006/relationships/hyperlink" Target="https://www.scstatehouse.gov/sess125_2023-2024/prever/3960_20230215.docx" TargetMode="External" Id="Re8102d1bc914471f" /><Relationship Type="http://schemas.openxmlformats.org/officeDocument/2006/relationships/hyperlink" Target="https://www.scstatehouse.gov/sess125_2023-2024/prever/3960_20230502.docx" TargetMode="External" Id="R1c12b29965cb4f35" /><Relationship Type="http://schemas.openxmlformats.org/officeDocument/2006/relationships/hyperlink" Target="https://www.scstatehouse.gov/sess125_2023-2024/prever/3960_20230509.docx" TargetMode="External" Id="Reeed763b1b3a4ae9" /><Relationship Type="http://schemas.openxmlformats.org/officeDocument/2006/relationships/hyperlink" Target="h:\hj\20230215.docx" TargetMode="External" Id="R3d01bbd4475343eb" /><Relationship Type="http://schemas.openxmlformats.org/officeDocument/2006/relationships/hyperlink" Target="h:\hj\20230215.docx" TargetMode="External" Id="R2900cf7b11634f00" /><Relationship Type="http://schemas.openxmlformats.org/officeDocument/2006/relationships/hyperlink" Target="h:\hj\20230502.docx" TargetMode="External" Id="Rbcb1cdadddf14d4c" /><Relationship Type="http://schemas.openxmlformats.org/officeDocument/2006/relationships/hyperlink" Target="h:\hj\20230503.docx" TargetMode="External" Id="Rbcb8a30c478440d5" /><Relationship Type="http://schemas.openxmlformats.org/officeDocument/2006/relationships/hyperlink" Target="h:\hj\20230503.docx" TargetMode="External" Id="Ra666882666cb4589" /><Relationship Type="http://schemas.openxmlformats.org/officeDocument/2006/relationships/hyperlink" Target="h:\hj\20230504.docx" TargetMode="External" Id="R0723b65079ba4035" /><Relationship Type="http://schemas.openxmlformats.org/officeDocument/2006/relationships/hyperlink" Target="h:\sj\20230504.docx" TargetMode="External" Id="R29f27dc566cc41f5" /><Relationship Type="http://schemas.openxmlformats.org/officeDocument/2006/relationships/hyperlink" Target="h:\sj\20230504.docx" TargetMode="External" Id="Rf518add260114da6" /><Relationship Type="http://schemas.openxmlformats.org/officeDocument/2006/relationships/hyperlink" Target="h:\sj\20230509.docx" TargetMode="External" Id="Rdb357254769b4964" /><Relationship Type="http://schemas.openxmlformats.org/officeDocument/2006/relationships/hyperlink" Target="h:\sj\20240110.docx" TargetMode="External" Id="Rcc789713f7b145ed" /><Relationship Type="http://schemas.openxmlformats.org/officeDocument/2006/relationships/hyperlink" Target="h:\sj\20240110.docx" TargetMode="External" Id="Rb361c7e989fc4b5e" /><Relationship Type="http://schemas.openxmlformats.org/officeDocument/2006/relationships/hyperlink" Target="h:\sj\20240111.docx" TargetMode="External" Id="R9a373ba2e4174a4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ID>b981b7da-46b8-46a5-8681-3c000ee85cb5</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N_YEAR>2023</T_BILL_N_YEAR>
  <T_BILL_REQUEST_REQUEST>f8ef5fbf-f142-4771-b7a6-3cf450fcd26f</T_BILL_REQUEST_REQUEST>
  <T_BILL_R_ORIGINALBILL>fa1bc4b5-6104-473d-996a-401aa261e0f4</T_BILL_R_ORIGINALBILL>
  <T_BILL_R_ORIGINALDRAFT>7ec96399-a1d1-4f00-a911-83f47f47f2c5</T_BILL_R_ORIGINALDRAFT>
  <T_BILL_SPONSOR_SPONSOR>372402d3-c5f5-47aa-accb-841b326b423a</T_BILL_SPONSOR_SPONSOR>
  <T_BILL_T_BILLNUMBER>3960</T_BILL_T_BILLNUMBER>
  <T_BILL_T_BILLTITLE>TO AMEND THE SOUTH CAROLINA CODE OF LAWS BY ADDING SECTION 1‑1‑686 SO AS TO DESIGNATE THE SOUTH CAROLINA POULTRY FESTIVAL IN LEXINGTON COUNTY AS THE OFFICIAL STATE POULTRY FESTIVAL.</T_BILL_T_BILLTITLE>
  <T_BILL_T_CHAMBER>house</T_BILL_T_CHAMBER>
  <T_BILL_T_LEGTYPE>bill_statewide</T_BILL_T_LEGTYPE>
  <T_BILL_T_SECTIONS>[{"SectionUUID":"bd4ce91e-00b6-4fcd-8211-c43e83c31e86","SectionName":"code_section","SectionNumber":1,"SectionType":"code_section","CodeSections":[{"CodeSectionBookmarkName":"ns_T1C1N686_ed10b5505","IsConstitutionSection":false,"Identity":"1-1-686","IsNew":true,"SubSections":[],"TitleRelatedTo":"","TitleSoAsTo":"DESIGNATE THE SOUTH CAROLINA POULTRY FESTIVAL IN LEXINGTON COUNTY AS THE OFFICIAL STATE POULTRY FESTIVAL","Deleted":false}],"TitleText":"","DisableControls":false,"Deleted":false,"RepealItems":[],"SectionBookmarkName":"bs_num_1_5587feb1f"},{"SectionUUID":"8f03ca95-8faa-4d43-a9c2-8afc498075bd","SectionName":"standard_eff_date_section","SectionNumber":2,"SectionType":"drafting_clause","CodeSections":[],"TitleText":"","DisableControls":false,"Deleted":false,"RepealItems":[],"SectionBookmarkName":"bs_num_2_lastsection"}]</T_BILL_T_SECTIONS>
  <T_BILL_T_SUBJECT>State Poultry Festival</T_BILL_T_SUBJECT>
  <T_BILL_UR_DRAFTER>samanthaallen@scstatehouse.gov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506</Words>
  <Characters>2666</Characters>
  <Application>Microsoft Office Word</Application>
  <DocSecurity>0</DocSecurity>
  <Lines>44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3960: State Poultry Festival - South Carolina Legislature Online</dc:title>
  <dc:subject/>
  <dc:creator>Sean Ryan</dc:creator>
  <cp:keywords/>
  <dc:description/>
  <cp:lastModifiedBy>Danny Crook</cp:lastModifiedBy>
  <cp:revision>2</cp:revision>
  <dcterms:created xsi:type="dcterms:W3CDTF">2024-03-20T14:55:00Z</dcterms:created>
  <dcterms:modified xsi:type="dcterms:W3CDTF">2024-03-20T14:55:00Z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