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Hart, Yow, Cobb-Hunter, Rutherford and McDaniel</w:t>
      </w:r>
    </w:p>
    <w:p>
      <w:pPr>
        <w:widowControl w:val="false"/>
        <w:spacing w:after="0"/>
        <w:jc w:val="left"/>
      </w:pPr>
      <w:r>
        <w:rPr>
          <w:rFonts w:ascii="Times New Roman"/>
          <w:sz w:val="22"/>
        </w:rPr>
        <w:t xml:space="preserve">Document Path: LC-0157HDB-GM23.docx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Joyce King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de415a8447b14db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1503733f4944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c95f74025746a9">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6D97D0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73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1935" w14:paraId="48DB32D0" w14:textId="5602E468">
          <w:pPr>
            <w:pStyle w:val="scresolutiontitle"/>
          </w:pPr>
          <w:r>
            <w:t xml:space="preserve">TO </w:t>
          </w:r>
          <w:r w:rsidRPr="00CB1935">
            <w:t>EXPRESS THE PROFOUND SORROW OF THE MEMBERS OF THE SOUTH CAROLINA HOUSE OF REPRESENTATIVES UPON THE PASSING OF Joyce Lorraine Davis King</w:t>
          </w:r>
          <w:r w:rsidR="00B2005A">
            <w:t xml:space="preserve"> </w:t>
          </w:r>
          <w:r w:rsidRPr="00CB1935">
            <w:t>AND TO EXTEND THEIR DEEPEST SYMPATHY TO HER LARGE AND LOVING FAMILY AND HER MANY FRIENDS.</w:t>
          </w:r>
        </w:p>
      </w:sdtContent>
    </w:sdt>
    <w:bookmarkStart w:name="at_6ec5f4968" w:displacedByCustomXml="prev" w:id="0"/>
    <w:bookmarkEnd w:id="0"/>
    <w:p w:rsidR="0010776B" w:rsidP="00091FD9" w:rsidRDefault="0010776B" w14:paraId="48DB32D1" w14:textId="56627158">
      <w:pPr>
        <w:pStyle w:val="scresolutiontitle"/>
      </w:pPr>
    </w:p>
    <w:p w:rsidR="00CB1935" w:rsidP="00CB1935" w:rsidRDefault="008C3A19" w14:paraId="1CE1FE35" w14:textId="11A7C827">
      <w:pPr>
        <w:pStyle w:val="scresolutionwhereas"/>
      </w:pPr>
      <w:bookmarkStart w:name="wa_310819d31" w:id="1"/>
      <w:r w:rsidRPr="00084D53">
        <w:t>W</w:t>
      </w:r>
      <w:bookmarkEnd w:id="1"/>
      <w:r w:rsidRPr="00084D53">
        <w:t>hereas,</w:t>
      </w:r>
      <w:r w:rsidR="001347EE">
        <w:t xml:space="preserve"> </w:t>
      </w:r>
      <w:r w:rsidR="00CB1935">
        <w:t xml:space="preserve">the members of the South Carolina House of Representatives were saddened to learn of the death of </w:t>
      </w:r>
      <w:r w:rsidRPr="00CB1935" w:rsidR="00CB1935">
        <w:t>Joyce Lorraine Davis King</w:t>
      </w:r>
      <w:r w:rsidR="00CB1935">
        <w:t xml:space="preserve"> at the age of </w:t>
      </w:r>
      <w:r w:rsidR="00592536">
        <w:t>seventy-six</w:t>
      </w:r>
      <w:r w:rsidR="00CB1935">
        <w:t xml:space="preserve"> on </w:t>
      </w:r>
      <w:r w:rsidRPr="00592536" w:rsidR="00592536">
        <w:t>February 22, 2023</w:t>
      </w:r>
      <w:r w:rsidR="00CB1935">
        <w:t>; and</w:t>
      </w:r>
    </w:p>
    <w:p w:rsidR="00CB1935" w:rsidP="00CB1935" w:rsidRDefault="00CB1935" w14:paraId="24E20734" w14:textId="77777777">
      <w:pPr>
        <w:pStyle w:val="scresolutionwhereas"/>
      </w:pPr>
    </w:p>
    <w:p w:rsidR="00CB1935" w:rsidP="00CB1935" w:rsidRDefault="00CB1935" w14:paraId="7CE2C83D" w14:textId="2DEAAAA0">
      <w:pPr>
        <w:pStyle w:val="scresolutionwhereas"/>
      </w:pPr>
      <w:bookmarkStart w:name="wa_35b808c10" w:id="2"/>
      <w:r>
        <w:t>W</w:t>
      </w:r>
      <w:bookmarkEnd w:id="2"/>
      <w:r>
        <w:t xml:space="preserve">hereas, born in </w:t>
      </w:r>
      <w:r w:rsidRPr="00CB1935">
        <w:t>Chester County</w:t>
      </w:r>
      <w:r>
        <w:t xml:space="preserve"> on </w:t>
      </w:r>
      <w:r w:rsidRPr="00CB1935">
        <w:t>March 12, 1946</w:t>
      </w:r>
      <w:r>
        <w:t xml:space="preserve">, she was the daughter of the </w:t>
      </w:r>
      <w:r w:rsidR="00D463F0">
        <w:t>l</w:t>
      </w:r>
      <w:r>
        <w:t xml:space="preserve">ate Hayward Davis, Sr., and Helen Ruth Feaster Caldwell Davis.  After her father died while she was a young child, her mother raised her and her seven siblings.  </w:t>
      </w:r>
      <w:r w:rsidR="00592536">
        <w:t>She was r</w:t>
      </w:r>
      <w:r>
        <w:t xml:space="preserve">eared in </w:t>
      </w:r>
      <w:r w:rsidR="00E43906">
        <w:t>a</w:t>
      </w:r>
      <w:r>
        <w:t xml:space="preserve"> loving home with brothers </w:t>
      </w:r>
      <w:r w:rsidRPr="00CB1935">
        <w:t xml:space="preserve">Ernest, Odell, Willie, Hayward, Jr., and Joe and </w:t>
      </w:r>
      <w:r w:rsidR="00592536">
        <w:t xml:space="preserve">with </w:t>
      </w:r>
      <w:r w:rsidRPr="00CB1935">
        <w:t>sisters Delores and Barbara</w:t>
      </w:r>
      <w:r w:rsidR="00592536">
        <w:t xml:space="preserve"> where</w:t>
      </w:r>
      <w:r>
        <w:t xml:space="preserve"> her mother stressed the importance of the reliance and love of family; and</w:t>
      </w:r>
    </w:p>
    <w:p w:rsidR="00CB1935" w:rsidP="00CB1935" w:rsidRDefault="00CB1935" w14:paraId="261060A3" w14:textId="77777777">
      <w:pPr>
        <w:pStyle w:val="scresolutionwhereas"/>
      </w:pPr>
    </w:p>
    <w:p w:rsidR="00CB1935" w:rsidP="00CB1935" w:rsidRDefault="00CB1935" w14:paraId="621F188F" w14:textId="4EE558B5">
      <w:pPr>
        <w:pStyle w:val="scresolutionwhereas"/>
      </w:pPr>
      <w:bookmarkStart w:name="wa_43f8b9b47" w:id="3"/>
      <w:r>
        <w:t>W</w:t>
      </w:r>
      <w:bookmarkEnd w:id="3"/>
      <w:r>
        <w:t xml:space="preserve">hereas, her mother instilled in Joyce an abiding faith </w:t>
      </w:r>
      <w:r w:rsidR="009A2FC4">
        <w:t>that</w:t>
      </w:r>
      <w:r>
        <w:t xml:space="preserve"> carr</w:t>
      </w:r>
      <w:r w:rsidR="009A2FC4">
        <w:t>ied</w:t>
      </w:r>
      <w:r>
        <w:t xml:space="preserve"> her throughout her life.  </w:t>
      </w:r>
      <w:r w:rsidR="009A2FC4">
        <w:t>She</w:t>
      </w:r>
      <w:r>
        <w:t xml:space="preserve"> accepted Christ and join</w:t>
      </w:r>
      <w:r w:rsidR="00592536">
        <w:t>ed</w:t>
      </w:r>
      <w:r>
        <w:t xml:space="preserve"> Sweet Hope Baptist Church in Chester County</w:t>
      </w:r>
      <w:r w:rsidR="009A2FC4">
        <w:t>; and</w:t>
      </w:r>
    </w:p>
    <w:p w:rsidR="009A2FC4" w:rsidP="00CB1935" w:rsidRDefault="009A2FC4" w14:paraId="2D88AB6C" w14:textId="77777777">
      <w:pPr>
        <w:pStyle w:val="scresolutionwhereas"/>
      </w:pPr>
    </w:p>
    <w:p w:rsidR="009A2FC4" w:rsidP="00CB1935" w:rsidRDefault="009A2FC4" w14:paraId="60170A7A" w14:textId="77777777">
      <w:pPr>
        <w:pStyle w:val="scresolutionwhereas"/>
      </w:pPr>
      <w:bookmarkStart w:name="wa_b5b7014eb" w:id="4"/>
      <w:r>
        <w:t>W</w:t>
      </w:r>
      <w:bookmarkEnd w:id="4"/>
      <w:r>
        <w:t>hereas, Mrs. Davis’s</w:t>
      </w:r>
      <w:r w:rsidR="00CB1935">
        <w:t xml:space="preserve"> formal education beg</w:t>
      </w:r>
      <w:r>
        <w:t>a</w:t>
      </w:r>
      <w:r w:rsidR="00CB1935">
        <w:t>n in Chester County</w:t>
      </w:r>
      <w:r>
        <w:t xml:space="preserve"> and continued at</w:t>
      </w:r>
      <w:r w:rsidR="00CB1935">
        <w:t xml:space="preserve"> Friendship College in Rock Hill</w:t>
      </w:r>
      <w:r>
        <w:t>; and</w:t>
      </w:r>
    </w:p>
    <w:p w:rsidR="009A2FC4" w:rsidP="00CB1935" w:rsidRDefault="009A2FC4" w14:paraId="32E15449" w14:textId="77777777">
      <w:pPr>
        <w:pStyle w:val="scresolutionwhereas"/>
      </w:pPr>
    </w:p>
    <w:p w:rsidR="00CB1935" w:rsidP="00CB1935" w:rsidRDefault="009A2FC4" w14:paraId="5DFE15AA" w14:textId="6F4F111C">
      <w:pPr>
        <w:pStyle w:val="scresolutionwhereas"/>
      </w:pPr>
      <w:bookmarkStart w:name="wa_4d7e7322f" w:id="5"/>
      <w:r>
        <w:t>W</w:t>
      </w:r>
      <w:bookmarkEnd w:id="5"/>
      <w:r>
        <w:t>hereas,</w:t>
      </w:r>
      <w:r w:rsidR="00CB1935">
        <w:t xml:space="preserve"> </w:t>
      </w:r>
      <w:r>
        <w:t>she</w:t>
      </w:r>
      <w:r w:rsidR="00CB1935">
        <w:t xml:space="preserve"> </w:t>
      </w:r>
      <w:r>
        <w:t>became</w:t>
      </w:r>
      <w:r w:rsidR="00CB1935">
        <w:t xml:space="preserve"> a </w:t>
      </w:r>
      <w:r>
        <w:t>licensed funeral di</w:t>
      </w:r>
      <w:r w:rsidR="00CB1935">
        <w:t>rector in both South Carolina and North Carolina</w:t>
      </w:r>
      <w:r>
        <w:t xml:space="preserve"> and was</w:t>
      </w:r>
      <w:r w:rsidR="00CB1935">
        <w:t xml:space="preserve"> a </w:t>
      </w:r>
      <w:r>
        <w:t>licensed real estate broker.  She</w:t>
      </w:r>
      <w:r w:rsidR="00CB1935">
        <w:t xml:space="preserve"> owned and operated King Real Estate Agency in Columbia </w:t>
      </w:r>
      <w:r>
        <w:t>and</w:t>
      </w:r>
      <w:r w:rsidR="00CB1935">
        <w:t xml:space="preserve"> worked in the Charlotte-Mecklenburg School system in early childhood education</w:t>
      </w:r>
      <w:r>
        <w:t>; and</w:t>
      </w:r>
    </w:p>
    <w:p w:rsidR="009A2FC4" w:rsidP="00CB1935" w:rsidRDefault="009A2FC4" w14:paraId="1919B576" w14:textId="77777777">
      <w:pPr>
        <w:pStyle w:val="scresolutionwhereas"/>
      </w:pPr>
    </w:p>
    <w:p w:rsidR="009A2FC4" w:rsidP="00CB1935" w:rsidRDefault="009A2FC4" w14:paraId="07B64CA6" w14:textId="111DF743">
      <w:pPr>
        <w:pStyle w:val="scresolutionwhereas"/>
      </w:pPr>
      <w:bookmarkStart w:name="wa_5007f4e06" w:id="6"/>
      <w:r>
        <w:t>W</w:t>
      </w:r>
      <w:bookmarkEnd w:id="6"/>
      <w:r>
        <w:t>hereas, together with her beloved husband, th</w:t>
      </w:r>
      <w:r w:rsidR="00CB1935">
        <w:t>e late Edward Johnson “Sonny” King, Sr</w:t>
      </w:r>
      <w:r w:rsidR="00EC6625">
        <w:t>.</w:t>
      </w:r>
      <w:r>
        <w:t>, she helped to expand</w:t>
      </w:r>
      <w:r w:rsidR="00CB1935">
        <w:t xml:space="preserve"> King Funeral Home into Pageland and Great Falls</w:t>
      </w:r>
      <w:r>
        <w:t xml:space="preserve"> </w:t>
      </w:r>
      <w:r w:rsidR="00CB1935">
        <w:t xml:space="preserve">in the early </w:t>
      </w:r>
      <w:proofErr w:type="spellStart"/>
      <w:r w:rsidR="00CB1935">
        <w:t>1970s</w:t>
      </w:r>
      <w:proofErr w:type="spellEnd"/>
      <w:r w:rsidR="00CB1935">
        <w:t xml:space="preserve"> and in Charlotte, North Carolina</w:t>
      </w:r>
      <w:r>
        <w:t>,</w:t>
      </w:r>
      <w:r w:rsidR="00CB1935">
        <w:t xml:space="preserve"> in the late </w:t>
      </w:r>
      <w:proofErr w:type="spellStart"/>
      <w:r w:rsidR="00CB1935">
        <w:t>1970s</w:t>
      </w:r>
      <w:proofErr w:type="spellEnd"/>
      <w:r w:rsidR="00CB1935">
        <w:t xml:space="preserve">.  Upon her </w:t>
      </w:r>
      <w:r>
        <w:t>h</w:t>
      </w:r>
      <w:r w:rsidR="00CB1935">
        <w:t>usband</w:t>
      </w:r>
      <w:r>
        <w:t>’s death</w:t>
      </w:r>
      <w:r w:rsidR="00CB1935">
        <w:t xml:space="preserve">, </w:t>
      </w:r>
      <w:r>
        <w:t>Mrs. Davis</w:t>
      </w:r>
      <w:r w:rsidR="00CB1935">
        <w:t xml:space="preserve"> </w:t>
      </w:r>
      <w:r>
        <w:t xml:space="preserve">began to </w:t>
      </w:r>
      <w:r w:rsidR="00CB1935">
        <w:t>serve the Pageland</w:t>
      </w:r>
      <w:r>
        <w:t xml:space="preserve"> </w:t>
      </w:r>
      <w:r w:rsidR="00CB1935">
        <w:t>community</w:t>
      </w:r>
      <w:r>
        <w:t xml:space="preserve"> exclusively in 1994, and she and her children </w:t>
      </w:r>
      <w:r w:rsidR="00CB1935">
        <w:t>beg</w:t>
      </w:r>
      <w:r>
        <w:t>a</w:t>
      </w:r>
      <w:r w:rsidR="00CB1935">
        <w:t>n a funeral home in Concord, North Carolina in 2019</w:t>
      </w:r>
      <w:r>
        <w:t>; and</w:t>
      </w:r>
    </w:p>
    <w:p w:rsidR="00CB1935" w:rsidP="00CB1935" w:rsidRDefault="00CB1935" w14:paraId="7792144A" w14:textId="2F8BC64B">
      <w:pPr>
        <w:pStyle w:val="scresolutionwhereas"/>
      </w:pPr>
    </w:p>
    <w:p w:rsidR="00CB1935" w:rsidP="00CB1935" w:rsidRDefault="00B2005A" w14:paraId="4C761C1A" w14:textId="60F80948">
      <w:pPr>
        <w:pStyle w:val="scresolutionwhereas"/>
      </w:pPr>
      <w:bookmarkStart w:name="wa_9f7ea2e2c" w:id="7"/>
      <w:r>
        <w:t>W</w:t>
      </w:r>
      <w:bookmarkEnd w:id="7"/>
      <w:r>
        <w:t xml:space="preserve">hereas, Mr. and Mrs. Davis reared four wonderful children: </w:t>
      </w:r>
      <w:r w:rsidR="00CB1935">
        <w:t>Hellen Louise King Walker</w:t>
      </w:r>
      <w:r>
        <w:t xml:space="preserve">, </w:t>
      </w:r>
      <w:r w:rsidR="00CB1935">
        <w:t xml:space="preserve">Ellen Louise </w:t>
      </w:r>
      <w:r w:rsidR="00CB1935">
        <w:lastRenderedPageBreak/>
        <w:t xml:space="preserve">King </w:t>
      </w:r>
      <w:proofErr w:type="spellStart"/>
      <w:r w:rsidR="00CB1935">
        <w:t>Amudipe</w:t>
      </w:r>
      <w:proofErr w:type="spellEnd"/>
      <w:r>
        <w:t>,</w:t>
      </w:r>
      <w:r w:rsidR="00CB1935">
        <w:t xml:space="preserve"> Edward Johnson “Lil’ Sonny” King II</w:t>
      </w:r>
      <w:r>
        <w:t>,</w:t>
      </w:r>
      <w:r w:rsidR="00CB1935">
        <w:t xml:space="preserve"> and William Hayward King.  </w:t>
      </w:r>
      <w:r>
        <w:t>Her children blessed her with the affection of f</w:t>
      </w:r>
      <w:r w:rsidR="00CB1935">
        <w:t xml:space="preserve">ive adoring grandchildren and </w:t>
      </w:r>
      <w:r>
        <w:t xml:space="preserve">their </w:t>
      </w:r>
      <w:r w:rsidR="00CB1935">
        <w:t>spouses: Sydney King Greene and Micah Greene</w:t>
      </w:r>
      <w:r w:rsidR="00EC6625">
        <w:t>;</w:t>
      </w:r>
      <w:r w:rsidR="00CB1935">
        <w:t xml:space="preserve"> Oluwole </w:t>
      </w:r>
      <w:proofErr w:type="spellStart"/>
      <w:r w:rsidR="00CB1935">
        <w:t>Amudipe</w:t>
      </w:r>
      <w:proofErr w:type="spellEnd"/>
      <w:r w:rsidR="00CB1935">
        <w:t xml:space="preserve"> and Jacquelin </w:t>
      </w:r>
      <w:proofErr w:type="spellStart"/>
      <w:r w:rsidR="00CB1935">
        <w:t>Amudipe</w:t>
      </w:r>
      <w:proofErr w:type="spellEnd"/>
      <w:r w:rsidR="00EC6625">
        <w:t>;</w:t>
      </w:r>
      <w:r w:rsidR="00CB1935">
        <w:t xml:space="preserve"> </w:t>
      </w:r>
      <w:proofErr w:type="spellStart"/>
      <w:r w:rsidR="00CB1935">
        <w:t>Oladameji</w:t>
      </w:r>
      <w:proofErr w:type="spellEnd"/>
      <w:r w:rsidR="00CB1935">
        <w:t xml:space="preserve"> </w:t>
      </w:r>
      <w:proofErr w:type="spellStart"/>
      <w:r w:rsidR="00CB1935">
        <w:t>Amudipe</w:t>
      </w:r>
      <w:proofErr w:type="spellEnd"/>
      <w:r w:rsidR="00EC6625">
        <w:t>;</w:t>
      </w:r>
      <w:r w:rsidR="00CB1935">
        <w:t xml:space="preserve"> Michael Walker, Jr.</w:t>
      </w:r>
      <w:r w:rsidR="00EC6625">
        <w:t>;</w:t>
      </w:r>
      <w:r w:rsidR="00CB1935">
        <w:t xml:space="preserve"> and Nicholas Walker.  </w:t>
      </w:r>
      <w:r>
        <w:t>She was grateful to see the continuation of her loving family legacy in t</w:t>
      </w:r>
      <w:r w:rsidR="00CB1935">
        <w:t>wo great</w:t>
      </w:r>
      <w:r>
        <w:noBreakHyphen/>
      </w:r>
      <w:r w:rsidR="00CB1935">
        <w:t>grandchildren</w:t>
      </w:r>
      <w:r w:rsidR="00EC6625">
        <w:t>,</w:t>
      </w:r>
      <w:r w:rsidR="00CB1935">
        <w:t xml:space="preserve"> Mercy Greene and Oluwole </w:t>
      </w:r>
      <w:proofErr w:type="spellStart"/>
      <w:r w:rsidR="00CB1935">
        <w:t>Amudipe</w:t>
      </w:r>
      <w:proofErr w:type="spellEnd"/>
      <w:r>
        <w:t>; and</w:t>
      </w:r>
    </w:p>
    <w:p w:rsidR="00B2005A" w:rsidP="00CB1935" w:rsidRDefault="00B2005A" w14:paraId="2912EE7A" w14:textId="77777777">
      <w:pPr>
        <w:pStyle w:val="scresolutionwhereas"/>
      </w:pPr>
    </w:p>
    <w:p w:rsidR="008A7625" w:rsidP="00CB1935" w:rsidRDefault="00CB1935" w14:paraId="44F28955" w14:textId="0F4A3AD3">
      <w:pPr>
        <w:pStyle w:val="scresolutionwhereas"/>
      </w:pPr>
      <w:bookmarkStart w:name="wa_7b648c9df" w:id="8"/>
      <w:r>
        <w:t>W</w:t>
      </w:r>
      <w:bookmarkEnd w:id="8"/>
      <w:r>
        <w:t xml:space="preserve">hereas, the members of the South Carolina House of Representatives are grateful for the life and legacy of </w:t>
      </w:r>
      <w:r w:rsidR="00B2005A">
        <w:t>Joyce King</w:t>
      </w:r>
      <w:r>
        <w:t xml:space="preserve"> and for the example of </w:t>
      </w:r>
      <w:r w:rsidR="00B2005A">
        <w:t>lov</w:t>
      </w:r>
      <w:r>
        <w:t xml:space="preserve">e and </w:t>
      </w:r>
      <w:r w:rsidR="00B2005A">
        <w:t xml:space="preserve">laughter </w:t>
      </w:r>
      <w:r>
        <w:t>she set for all who knew her</w:t>
      </w:r>
      <w:r w:rsidR="00592536">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357266D">
      <w:pPr>
        <w:pStyle w:val="scresolutionbody"/>
      </w:pPr>
      <w:bookmarkStart w:name="up_e4e1037d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73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B1935" w:rsidP="00CB1935" w:rsidRDefault="00007116" w14:paraId="776E4647" w14:textId="65BD92FC">
      <w:pPr>
        <w:pStyle w:val="scresolutionmembers"/>
      </w:pPr>
      <w:bookmarkStart w:name="up_ea1c2000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73BB">
            <w:rPr>
              <w:rStyle w:val="scresolutionbody1"/>
            </w:rPr>
            <w:t>House of Representatives</w:t>
          </w:r>
        </w:sdtContent>
      </w:sdt>
      <w:r w:rsidRPr="00040E43">
        <w:t xml:space="preserve">, by this resolution, </w:t>
      </w:r>
      <w:r w:rsidR="00CB1935">
        <w:t xml:space="preserve">express their profound sorrow upon the passing of </w:t>
      </w:r>
      <w:r w:rsidRPr="00B2005A" w:rsidR="00B2005A">
        <w:t>Joyce Lorraine Davis King</w:t>
      </w:r>
      <w:r w:rsidR="00CB1935">
        <w:t xml:space="preserve"> </w:t>
      </w:r>
      <w:r w:rsidR="00B2005A">
        <w:t xml:space="preserve">and </w:t>
      </w:r>
      <w:r w:rsidR="00CB1935">
        <w:t>extend their deepest sympathy to her large and loving family and her many friends.</w:t>
      </w:r>
    </w:p>
    <w:p w:rsidR="00CB1935" w:rsidP="00CB1935" w:rsidRDefault="00CB1935" w14:paraId="5C8B063B" w14:textId="77777777">
      <w:pPr>
        <w:pStyle w:val="scresolutionmembers"/>
      </w:pPr>
    </w:p>
    <w:p w:rsidRPr="00040E43" w:rsidR="00B9052D" w:rsidP="00CB1935" w:rsidRDefault="00CB1935" w14:paraId="48DB32E8" w14:textId="0C900B47">
      <w:pPr>
        <w:pStyle w:val="scresolutionmembers"/>
      </w:pPr>
      <w:bookmarkStart w:name="up_32c5d5bea" w:id="11"/>
      <w:r>
        <w:t>B</w:t>
      </w:r>
      <w:bookmarkEnd w:id="11"/>
      <w:r>
        <w:t xml:space="preserve">e it further resolved that a copy of this resolution be presented to the family of </w:t>
      </w:r>
      <w:r w:rsidRPr="00B2005A" w:rsidR="00B2005A">
        <w:t>Joyce Lorraine Davis King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62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43101E" w:rsidR="007003E1" w:rsidRDefault="001C62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73BB">
              <w:rPr>
                <w:noProof/>
              </w:rPr>
              <w:t>LC-0157HDB-GM23.docx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73BB"/>
    <w:rsid w:val="00133E66"/>
    <w:rsid w:val="001347EE"/>
    <w:rsid w:val="00136B38"/>
    <w:rsid w:val="001373F6"/>
    <w:rsid w:val="001435A3"/>
    <w:rsid w:val="00146ED3"/>
    <w:rsid w:val="00151044"/>
    <w:rsid w:val="00187057"/>
    <w:rsid w:val="001A022F"/>
    <w:rsid w:val="001A2C0B"/>
    <w:rsid w:val="001A72A6"/>
    <w:rsid w:val="001C4F58"/>
    <w:rsid w:val="001C620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2536"/>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1E99"/>
    <w:rsid w:val="008F0F33"/>
    <w:rsid w:val="008F4429"/>
    <w:rsid w:val="009059FF"/>
    <w:rsid w:val="0092634F"/>
    <w:rsid w:val="009270BA"/>
    <w:rsid w:val="0094021A"/>
    <w:rsid w:val="00953783"/>
    <w:rsid w:val="0096528D"/>
    <w:rsid w:val="00965B3F"/>
    <w:rsid w:val="009A2FC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05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1935"/>
    <w:rsid w:val="00CC6B7B"/>
    <w:rsid w:val="00CD2089"/>
    <w:rsid w:val="00CE4EE6"/>
    <w:rsid w:val="00D1567E"/>
    <w:rsid w:val="00D31310"/>
    <w:rsid w:val="00D37AF8"/>
    <w:rsid w:val="00D463F0"/>
    <w:rsid w:val="00D55053"/>
    <w:rsid w:val="00D66B80"/>
    <w:rsid w:val="00D73A67"/>
    <w:rsid w:val="00D8028D"/>
    <w:rsid w:val="00D970A9"/>
    <w:rsid w:val="00DB1F5E"/>
    <w:rsid w:val="00DC47B1"/>
    <w:rsid w:val="00DF3845"/>
    <w:rsid w:val="00E071A0"/>
    <w:rsid w:val="00E32D96"/>
    <w:rsid w:val="00E41911"/>
    <w:rsid w:val="00E43906"/>
    <w:rsid w:val="00E44B57"/>
    <w:rsid w:val="00E658FD"/>
    <w:rsid w:val="00E92EEF"/>
    <w:rsid w:val="00E97AB4"/>
    <w:rsid w:val="00EA150E"/>
    <w:rsid w:val="00EC6625"/>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40A"/>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95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9&amp;session=125&amp;summary=B" TargetMode="External" Id="Rb81503733f494497" /><Relationship Type="http://schemas.openxmlformats.org/officeDocument/2006/relationships/hyperlink" Target="https://www.scstatehouse.gov/sess125_2023-2024/prever/4039_20230228.docx" TargetMode="External" Id="Rbbc95f74025746a9" /><Relationship Type="http://schemas.openxmlformats.org/officeDocument/2006/relationships/hyperlink" Target="h:\hj\20230228.docx" TargetMode="External" Id="Rde415a8447b14d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6f767830-567b-4c15-9a31-e6e53928bd2a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6391a7ea-9106-4d50-a9d4-f34829128a54</T_BILL_REQUEST_REQUEST>
  <T_BILL_R_ORIGINALDRAFT>af171f77-4f20-4901-ad1e-a863befafe03</T_BILL_R_ORIGINALDRAFT>
  <T_BILL_SPONSOR_SPONSOR>59afb87d-c309-4201-9966-a41fcf5a2a6b</T_BILL_SPONSOR_SPONSOR>
  <T_BILL_T_BILLNAME>[4039]</T_BILL_T_BILLNAME>
  <T_BILL_T_BILLNUMBER>4039</T_BILL_T_BILLNUMBER>
  <T_BILL_T_BILLTITLE>TO EXPRESS THE PROFOUND SORROW OF THE MEMBERS OF THE SOUTH CAROLINA HOUSE OF REPRESENTATIVES UPON THE PASSING OF Joyce Lorraine Davis King AND TO EXTEND THEIR DEEPEST SYMPATHY TO HER LARGE AND LOVING FAMILY AND HER MANY FRIENDS.</T_BILL_T_BILLTITLE>
  <T_BILL_T_CHAMBER>house</T_BILL_T_CHAMBER>
  <T_BILL_T_FILENAME> </T_BILL_T_FILENAME>
  <T_BILL_T_LEGTYPE>resolution</T_BILL_T_LEGTYPE>
  <T_BILL_T_SUBJECT>Joyce King sympathy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2557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2023-02-28T15:54:00Z</cp:lastPrinted>
  <dcterms:created xsi:type="dcterms:W3CDTF">2023-02-28T15:54:00Z</dcterms:created>
  <dcterms:modified xsi:type="dcterms:W3CDTF">2023-02-28T15:56:00Z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