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Hosey, Clyburn, Alexander, Anderson, Atkinson, Bailey, Ballentine, Bamberg, Bannister, Bauer, Beach, Bernstein, Blackwell, Bradley, Brewer, Brittain, Burns, Bustos, Calhoon, Carter, Caskey, Chapman, Chumley, Cobb-Hunter, Collins, Connell, B.J. Cox, B.L. Cox, Crawford, Cromer, Davis, Dillard, Elliott, Erickson, Felder, Forrest, Gagnon, Garvin, Gatch, Gibson, Gilliam, Gilliard, Guest, Guffey, Haddon, Hager, Hardee, Harris, Hart, Hartnett, Hayes, Henderson-Myers, Henegan, Herbkersman, Hewitt, Hiott, Hixon,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LC-0218PH-GM23.docx</w:t>
      </w:r>
    </w:p>
    <w:p>
      <w:pPr>
        <w:widowControl w:val="false"/>
        <w:spacing w:after="0"/>
        <w:jc w:val="left"/>
      </w:pPr>
    </w:p>
    <w:p>
      <w:pPr>
        <w:widowControl w:val="false"/>
        <w:spacing w:after="0"/>
        <w:jc w:val="left"/>
      </w:pPr>
      <w:r>
        <w:rPr>
          <w:rFonts w:ascii="Times New Roman"/>
          <w:sz w:val="22"/>
        </w:rPr>
        <w:t xml:space="preserve">Introduced in the House on March 13, 2023</w:t>
      </w:r>
    </w:p>
    <w:p>
      <w:pPr>
        <w:widowControl w:val="false"/>
        <w:spacing w:after="0"/>
        <w:jc w:val="left"/>
      </w:pPr>
      <w:r>
        <w:rPr>
          <w:rFonts w:ascii="Times New Roman"/>
          <w:sz w:val="22"/>
        </w:rPr>
        <w:t xml:space="preserve">Adopted by the House on March 13, 2023</w:t>
      </w:r>
    </w:p>
    <w:p>
      <w:pPr>
        <w:widowControl w:val="false"/>
        <w:spacing w:after="0"/>
        <w:jc w:val="left"/>
      </w:pPr>
    </w:p>
    <w:p>
      <w:pPr>
        <w:widowControl w:val="false"/>
        <w:spacing w:after="0"/>
        <w:jc w:val="left"/>
      </w:pPr>
      <w:r>
        <w:rPr>
          <w:rFonts w:ascii="Times New Roman"/>
          <w:sz w:val="22"/>
        </w:rPr>
        <w:t xml:space="preserve">Summary: Cora Brown Wimberly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3/13/2023</w:t>
      </w:r>
      <w:r>
        <w:tab/>
        <w:t>House</w:t>
      </w:r>
      <w:r>
        <w:tab/>
        <w:t xml:space="preserve">Introduced and adopted</w:t>
      </w:r>
      <w:r>
        <w:t xml:space="preserve"> (</w:t>
      </w:r>
      <w:hyperlink w:history="true" r:id="Ra2414cee5f924b07">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bb4ac3157b4e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4b38bffae540d7">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D5268C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33C6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E4A00" w14:paraId="48DB32D0" w14:textId="6F69F4B7">
          <w:pPr>
            <w:pStyle w:val="scresolutiontitle"/>
          </w:pPr>
          <w:r w:rsidRPr="00CE4A00">
            <w:t>TO CONGRATULATE CORA BROWN WIMBERLY ON THE OCCASION OF HER ONE HUNDREDTH BIRTHDAY AND TO WISH HER A JOYOUS BIRTHDAY CELEBRATION AND MANY YEARS OF CONTINUED HEALTH AND HAPPINESS.</w:t>
          </w:r>
        </w:p>
      </w:sdtContent>
    </w:sdt>
    <w:bookmarkStart w:name="at_88abf0c5f" w:displacedByCustomXml="prev" w:id="0"/>
    <w:bookmarkEnd w:id="0"/>
    <w:p w:rsidRPr="006668EC" w:rsidR="0010776B" w:rsidP="006668EC" w:rsidRDefault="0010776B" w14:paraId="48DB32D1" w14:textId="56627158">
      <w:pPr>
        <w:pStyle w:val="scresolutionwhereas"/>
      </w:pPr>
    </w:p>
    <w:p w:rsidR="00CE4A00" w:rsidP="00CE4A00" w:rsidRDefault="00CE4A00" w14:paraId="3456AE0F" w14:textId="0037ADF3">
      <w:pPr>
        <w:pStyle w:val="scresolutionwhereas"/>
      </w:pPr>
      <w:bookmarkStart w:name="wa_f64dbdaec" w:id="1"/>
      <w:r>
        <w:t>W</w:t>
      </w:r>
      <w:bookmarkEnd w:id="1"/>
      <w:r>
        <w:t xml:space="preserve">hereas, the South Carolina House of Representatives </w:t>
      </w:r>
      <w:r w:rsidR="00B70F75">
        <w:t>is</w:t>
      </w:r>
      <w:r>
        <w:t xml:space="preserve"> delighted to learn that the family and friends of Cora Brown Wimberly will celebrate her centennial birthday on April 14, 2023; and </w:t>
      </w:r>
    </w:p>
    <w:p w:rsidR="00CE4A00" w:rsidP="00CE4A00" w:rsidRDefault="00CE4A00" w14:paraId="7C603E47" w14:textId="77777777">
      <w:pPr>
        <w:pStyle w:val="scresolutionwhereas"/>
      </w:pPr>
    </w:p>
    <w:p w:rsidR="00CE4A00" w:rsidP="00CE4A00" w:rsidRDefault="00CE4A00" w14:paraId="134218EA" w14:textId="77777777">
      <w:pPr>
        <w:pStyle w:val="scresolutionwhereas"/>
      </w:pPr>
      <w:bookmarkStart w:name="wa_ba17e004f" w:id="2"/>
      <w:r>
        <w:t>W</w:t>
      </w:r>
      <w:bookmarkEnd w:id="2"/>
      <w:r>
        <w:t xml:space="preserve">hereas, born on April 10, 1923, in the first quarter of the twentieth century, she has witnessed the many remarkable social changes, technological advancements, and international developments that have spanned the globe from that time into the first quarter of the twenty-first century; and </w:t>
      </w:r>
    </w:p>
    <w:p w:rsidR="00CE4A00" w:rsidP="00CE4A00" w:rsidRDefault="00CE4A00" w14:paraId="69C28ADE" w14:textId="77777777">
      <w:pPr>
        <w:pStyle w:val="scresolutionwhereas"/>
      </w:pPr>
    </w:p>
    <w:p w:rsidR="00CE4A00" w:rsidP="00CE4A00" w:rsidRDefault="00CE4A00" w14:paraId="675659E3" w14:textId="5991F819">
      <w:pPr>
        <w:pStyle w:val="scresolutionwhereas"/>
      </w:pPr>
      <w:bookmarkStart w:name="wa_dd8d4ef9a" w:id="3"/>
      <w:r>
        <w:t>W</w:t>
      </w:r>
      <w:bookmarkEnd w:id="3"/>
      <w:r>
        <w:t>hereas, Mrs. Wimberly is the daughter of Jessie and Maggie Dicks Brown who reared her with five siblings in a loving home. She attended the one-room school at Mossy School, then Storm Branch and Bettis Academy and earned a bachelor’s degree from Allen University in elementary education; and</w:t>
      </w:r>
    </w:p>
    <w:p w:rsidR="00CE4A00" w:rsidP="00CE4A00" w:rsidRDefault="00CE4A00" w14:paraId="76C3413D" w14:textId="77777777">
      <w:pPr>
        <w:pStyle w:val="scresolutionwhereas"/>
      </w:pPr>
    </w:p>
    <w:p w:rsidR="00CE4A00" w:rsidP="00CE4A00" w:rsidRDefault="00CE4A00" w14:paraId="3BAAB0F4" w14:textId="100D539E">
      <w:pPr>
        <w:pStyle w:val="scresolutionwhereas"/>
      </w:pPr>
      <w:bookmarkStart w:name="wa_ede4605c5" w:id="4"/>
      <w:r>
        <w:t>W</w:t>
      </w:r>
      <w:bookmarkEnd w:id="4"/>
      <w:r>
        <w:t xml:space="preserve">hereas, she began her teaching career in Hampton County and worked in Aiken County at Riley’s and Gum Ridge </w:t>
      </w:r>
      <w:r w:rsidR="00B70F75">
        <w:t>s</w:t>
      </w:r>
      <w:r>
        <w:t>chools. After integration, she taught in Barnwell County at Kelly Edwards School.  She retired in 1981 from Downer Elementary in Aiken County after thirty-one years as a teacher; and</w:t>
      </w:r>
    </w:p>
    <w:p w:rsidR="00CE4A00" w:rsidP="00CE4A00" w:rsidRDefault="00CE4A00" w14:paraId="1E535AC8" w14:textId="77777777">
      <w:pPr>
        <w:pStyle w:val="scresolutionwhereas"/>
      </w:pPr>
    </w:p>
    <w:p w:rsidR="00CE4A00" w:rsidP="00CE4A00" w:rsidRDefault="00CE4A00" w14:paraId="7ECE71D6" w14:textId="77625739">
      <w:pPr>
        <w:pStyle w:val="scresolutionwhereas"/>
      </w:pPr>
      <w:bookmarkStart w:name="wa_eb8dce402" w:id="5"/>
      <w:r>
        <w:t>W</w:t>
      </w:r>
      <w:bookmarkEnd w:id="5"/>
      <w:r>
        <w:t xml:space="preserve">hereas, devoted to her community, Mrs. Wimberly served as a representative to the Silver Haired Legislature; delegate to the National Extension Homemakers Council Meeting in Indianapolis, Indiana; member of Oakwood and Kennedy Middle </w:t>
      </w:r>
      <w:r w:rsidR="00B70F75">
        <w:t>s</w:t>
      </w:r>
      <w:r>
        <w:t>chools PTOs; vice</w:t>
      </w:r>
      <w:r w:rsidR="00B70F75">
        <w:t xml:space="preserve"> </w:t>
      </w:r>
      <w:r>
        <w:t xml:space="preserve">chairperson of the Executive Committee of Lower Savannah Council on Aging;  member of Mattie C. Hall Health Center Nursing Commission; </w:t>
      </w:r>
      <w:r w:rsidR="00B70F75">
        <w:t xml:space="preserve">member of </w:t>
      </w:r>
      <w:r>
        <w:t>Windsor Extension Homemakers Club; president of Aiken County Extension Homemakers Council; and church librarian; and</w:t>
      </w:r>
    </w:p>
    <w:p w:rsidR="00CE4A00" w:rsidP="00CE4A00" w:rsidRDefault="00CE4A00" w14:paraId="50F20E03" w14:textId="77777777">
      <w:pPr>
        <w:pStyle w:val="scresolutionwhereas"/>
      </w:pPr>
    </w:p>
    <w:p w:rsidR="00CE4A00" w:rsidP="00CE4A00" w:rsidRDefault="00CE4A00" w14:paraId="711058E3" w14:textId="674D4A63">
      <w:pPr>
        <w:pStyle w:val="scresolutionwhereas"/>
      </w:pPr>
      <w:bookmarkStart w:name="wa_7ffa530ab" w:id="6"/>
      <w:r>
        <w:t>W</w:t>
      </w:r>
      <w:bookmarkEnd w:id="6"/>
      <w:r>
        <w:t xml:space="preserve">hereas, she has served her neighbors as president of the White Pond Precinct # 42, deputy voter registrar in Aiken County, certified poll manager, delegate to the Democratic Convention, and president of the White Pond Community Group. She helped elderly and low-income individuals with applications for food and energy assistance, and she helped with the food-program distribution; and </w:t>
      </w:r>
    </w:p>
    <w:p w:rsidR="00CE4A00" w:rsidP="00CE4A00" w:rsidRDefault="00CE4A00" w14:paraId="1B2EE777" w14:textId="77777777">
      <w:pPr>
        <w:pStyle w:val="scresolutionwhereas"/>
      </w:pPr>
    </w:p>
    <w:p w:rsidR="00CE4A00" w:rsidP="00CE4A00" w:rsidRDefault="00CE4A00" w14:paraId="71728264" w14:textId="637B0D28">
      <w:pPr>
        <w:pStyle w:val="scresolutionwhereas"/>
      </w:pPr>
      <w:bookmarkStart w:name="wa_6e54f9992" w:id="7"/>
      <w:r>
        <w:t>W</w:t>
      </w:r>
      <w:bookmarkEnd w:id="7"/>
      <w:r>
        <w:t xml:space="preserve">hereas, Mrs. Wimberly was the first woman appointed to the Storm Branch Association Executive Board, served on the President’s Committee on Aging and the Governor’s Committee on Rural Leadership Development, and participated in Know America in Washington, D.C.; and </w:t>
      </w:r>
    </w:p>
    <w:p w:rsidR="00CE4A00" w:rsidP="00CE4A00" w:rsidRDefault="00CE4A00" w14:paraId="51011F14" w14:textId="77777777">
      <w:pPr>
        <w:pStyle w:val="scresolutionwhereas"/>
      </w:pPr>
    </w:p>
    <w:p w:rsidR="00CE4A00" w:rsidP="00CE4A00" w:rsidRDefault="00CE4A00" w14:paraId="331219B5" w14:textId="67B3525B">
      <w:pPr>
        <w:pStyle w:val="scresolutionwhereas"/>
      </w:pPr>
      <w:bookmarkStart w:name="wa_88d6e551b" w:id="8"/>
      <w:r>
        <w:t>W</w:t>
      </w:r>
      <w:bookmarkEnd w:id="8"/>
      <w:r>
        <w:t xml:space="preserve">hereas, together with her beloved </w:t>
      </w:r>
      <w:r w:rsidR="00EE40E5">
        <w:t xml:space="preserve">late </w:t>
      </w:r>
      <w:r>
        <w:t xml:space="preserve">husband, </w:t>
      </w:r>
      <w:r w:rsidR="00EE40E5">
        <w:t xml:space="preserve">Ezekiel, </w:t>
      </w:r>
      <w:r>
        <w:t>she reared four outstanding children</w:t>
      </w:r>
      <w:r w:rsidR="00EE40E5">
        <w:t xml:space="preserve">: </w:t>
      </w:r>
      <w:r w:rsidRPr="00EE40E5" w:rsidR="00EE40E5">
        <w:t xml:space="preserve">Vernon A. Wimberly, </w:t>
      </w:r>
      <w:r w:rsidR="00EE40E5">
        <w:t xml:space="preserve">the late </w:t>
      </w:r>
      <w:r w:rsidRPr="00EE40E5" w:rsidR="00117F3D">
        <w:t xml:space="preserve">E. </w:t>
      </w:r>
      <w:r w:rsidRPr="00EE40E5" w:rsidR="00EE40E5">
        <w:t>Kevin Wimberly; Maurice C. Wimberly; and Cheryl A. Wimberly</w:t>
      </w:r>
      <w:r w:rsidR="00EE40E5">
        <w:t>.</w:t>
      </w:r>
      <w:r>
        <w:t xml:space="preserve"> </w:t>
      </w:r>
      <w:r w:rsidR="00EE40E5">
        <w:t>T</w:t>
      </w:r>
      <w:r>
        <w:t xml:space="preserve">he farm </w:t>
      </w:r>
      <w:r w:rsidR="00EE40E5">
        <w:t>provided a</w:t>
      </w:r>
      <w:r>
        <w:t xml:space="preserve"> training ground for a strong work ethic: growing vegetables </w:t>
      </w:r>
      <w:r w:rsidR="00EE40E5">
        <w:t xml:space="preserve">and </w:t>
      </w:r>
      <w:r>
        <w:t>raising cows for milk</w:t>
      </w:r>
      <w:r w:rsidR="00EE40E5">
        <w:t xml:space="preserve"> and meat,</w:t>
      </w:r>
      <w:r>
        <w:t xml:space="preserve"> chickens for eggs</w:t>
      </w:r>
      <w:r w:rsidR="00EE40E5">
        <w:t xml:space="preserve"> and meat</w:t>
      </w:r>
      <w:r>
        <w:t xml:space="preserve">, and hogs for meat. When one son became a single parent, they reared five of their eleven </w:t>
      </w:r>
      <w:proofErr w:type="gramStart"/>
      <w:r>
        <w:t>grandchildren;</w:t>
      </w:r>
      <w:proofErr w:type="gramEnd"/>
      <w:r>
        <w:t xml:space="preserve"> and</w:t>
      </w:r>
    </w:p>
    <w:p w:rsidR="00CE4A00" w:rsidP="00CE4A00" w:rsidRDefault="00CE4A00" w14:paraId="58710D9E" w14:textId="77777777">
      <w:pPr>
        <w:pStyle w:val="scresolutionwhereas"/>
      </w:pPr>
    </w:p>
    <w:p w:rsidR="00CE4A00" w:rsidP="00CE4A00" w:rsidRDefault="00CE4A00" w14:paraId="04245093" w14:textId="07F54383">
      <w:pPr>
        <w:pStyle w:val="scresolutionwhereas"/>
      </w:pPr>
      <w:bookmarkStart w:name="wa_25fc83638" w:id="9"/>
      <w:r>
        <w:t>W</w:t>
      </w:r>
      <w:bookmarkEnd w:id="9"/>
      <w:r>
        <w:t xml:space="preserve">hereas, a faithful member of the Ebenezer Baptist Church for more than sixty-six years, she continues to advise the Ushers Ministry, sing with the Gospel Chorus, and attend weekly Bible study, choir rehearsal, monthly Women’s Support Group, and missionary meetings. She serves as president of the Missionary Society, </w:t>
      </w:r>
      <w:r w:rsidR="00B70F75">
        <w:t xml:space="preserve">as </w:t>
      </w:r>
      <w:r>
        <w:t>assistant chairperson of the Department of Christian Education, on the Deaconess Ministry, and she visits th</w:t>
      </w:r>
      <w:r w:rsidR="00B70F75">
        <w:t>os</w:t>
      </w:r>
      <w:r>
        <w:t>e</w:t>
      </w:r>
      <w:r w:rsidR="00B70F75">
        <w:t xml:space="preserve"> who are</w:t>
      </w:r>
      <w:r>
        <w:t xml:space="preserve"> sick and shut in; and</w:t>
      </w:r>
    </w:p>
    <w:p w:rsidR="00CE4A00" w:rsidP="00CE4A00" w:rsidRDefault="00CE4A00" w14:paraId="0033D9A5" w14:textId="77777777">
      <w:pPr>
        <w:pStyle w:val="scresolutionwhereas"/>
      </w:pPr>
    </w:p>
    <w:p w:rsidR="008A7625" w:rsidP="00CE4A00" w:rsidRDefault="00CE4A00" w14:paraId="44F28955" w14:textId="5A18602C">
      <w:pPr>
        <w:pStyle w:val="scresolutionwhereas"/>
      </w:pPr>
      <w:bookmarkStart w:name="wa_6af173e6c" w:id="10"/>
      <w:r>
        <w:t>W</w:t>
      </w:r>
      <w:bookmarkEnd w:id="10"/>
      <w:r>
        <w:t xml:space="preserve">hereas, the South Carolina House of Representatives is pleased to honor this daughter of South Carolina, a woman who illustrates the words of the Proverb: “Her children arise and call her blessed; her husband also, and he praises her.  Many women do noble things, but you surpass them all.” The members join with her family and friends in congratulating her upon reaching the extraordinary milestone of her one hundredth birthday.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2295296">
      <w:pPr>
        <w:pStyle w:val="scresolutionbody"/>
      </w:pPr>
      <w:bookmarkStart w:name="up_4fdcb1e9f"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33C6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E4A00" w:rsidP="00CE4A00" w:rsidRDefault="00CE4A00" w14:paraId="2BE29F2D" w14:textId="77777777">
      <w:pPr>
        <w:pStyle w:val="scresolutionbody"/>
      </w:pPr>
      <w:bookmarkStart w:name="up_a6396b732" w:id="12"/>
      <w:r>
        <w:t>T</w:t>
      </w:r>
      <w:bookmarkEnd w:id="12"/>
      <w:r>
        <w:t xml:space="preserve">hat the members of the South Carolina House of Representatives, by this resolution, congratulate Cora Brown Wimberly </w:t>
      </w:r>
      <w:proofErr w:type="gramStart"/>
      <w:r>
        <w:t>on the occasion of</w:t>
      </w:r>
      <w:proofErr w:type="gramEnd"/>
      <w:r>
        <w:t xml:space="preserve"> her one hundredth birthday and wish her a joyous birthday celebration and many years of continued health and happiness.</w:t>
      </w:r>
    </w:p>
    <w:p w:rsidR="00CE4A00" w:rsidP="00CE4A00" w:rsidRDefault="00CE4A00" w14:paraId="300138F2" w14:textId="77777777">
      <w:pPr>
        <w:pStyle w:val="scresolutionbody"/>
      </w:pPr>
    </w:p>
    <w:p w:rsidRPr="00040E43" w:rsidR="00B9052D" w:rsidP="00CE4A00" w:rsidRDefault="00CE4A00" w14:paraId="48DB32E8" w14:textId="39F26D36">
      <w:pPr>
        <w:pStyle w:val="scresolutionbody"/>
      </w:pPr>
      <w:bookmarkStart w:name="up_9bffc2e05" w:id="13"/>
      <w:r>
        <w:t>B</w:t>
      </w:r>
      <w:bookmarkEnd w:id="13"/>
      <w:r>
        <w:t>e it further resolved that a copy of this resolution be presented to Cora Brown Wimberly.</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F665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3231332" w:rsidR="007003E1" w:rsidRDefault="006F665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3C63">
              <w:rPr>
                <w:noProof/>
              </w:rPr>
              <w:t>LC-0218PH-GM23.docx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BA4"/>
    <w:rsid w:val="00032E86"/>
    <w:rsid w:val="00040E43"/>
    <w:rsid w:val="0008202C"/>
    <w:rsid w:val="000843D7"/>
    <w:rsid w:val="00084D53"/>
    <w:rsid w:val="00091FD9"/>
    <w:rsid w:val="0009711F"/>
    <w:rsid w:val="00097234"/>
    <w:rsid w:val="00097C23"/>
    <w:rsid w:val="000B55CA"/>
    <w:rsid w:val="000C5BE4"/>
    <w:rsid w:val="000E0100"/>
    <w:rsid w:val="000E1785"/>
    <w:rsid w:val="000F1901"/>
    <w:rsid w:val="000F2E49"/>
    <w:rsid w:val="000F40FA"/>
    <w:rsid w:val="001035F1"/>
    <w:rsid w:val="0010776B"/>
    <w:rsid w:val="001077B7"/>
    <w:rsid w:val="00117F3D"/>
    <w:rsid w:val="00133E66"/>
    <w:rsid w:val="001347EE"/>
    <w:rsid w:val="00136B38"/>
    <w:rsid w:val="001373F6"/>
    <w:rsid w:val="001435A3"/>
    <w:rsid w:val="00146ED3"/>
    <w:rsid w:val="00151044"/>
    <w:rsid w:val="001723F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6EB8"/>
    <w:rsid w:val="00211B4F"/>
    <w:rsid w:val="002321B6"/>
    <w:rsid w:val="00232912"/>
    <w:rsid w:val="0025001F"/>
    <w:rsid w:val="00250967"/>
    <w:rsid w:val="002543C8"/>
    <w:rsid w:val="0025541D"/>
    <w:rsid w:val="002635C9"/>
    <w:rsid w:val="00284AAE"/>
    <w:rsid w:val="00286C97"/>
    <w:rsid w:val="002B451A"/>
    <w:rsid w:val="002D55D2"/>
    <w:rsid w:val="002E5912"/>
    <w:rsid w:val="002F4473"/>
    <w:rsid w:val="00301B21"/>
    <w:rsid w:val="00325348"/>
    <w:rsid w:val="0032732C"/>
    <w:rsid w:val="003321E4"/>
    <w:rsid w:val="00336AD0"/>
    <w:rsid w:val="0037079A"/>
    <w:rsid w:val="003A4798"/>
    <w:rsid w:val="003A4F41"/>
    <w:rsid w:val="003C4DAB"/>
    <w:rsid w:val="003C61DD"/>
    <w:rsid w:val="003D01E8"/>
    <w:rsid w:val="003D0BC2"/>
    <w:rsid w:val="003E5288"/>
    <w:rsid w:val="003F6D79"/>
    <w:rsid w:val="003F6E8C"/>
    <w:rsid w:val="0041760A"/>
    <w:rsid w:val="00417C01"/>
    <w:rsid w:val="00424BB7"/>
    <w:rsid w:val="004252D4"/>
    <w:rsid w:val="00436096"/>
    <w:rsid w:val="004403BD"/>
    <w:rsid w:val="00461441"/>
    <w:rsid w:val="004623E6"/>
    <w:rsid w:val="0046488E"/>
    <w:rsid w:val="0046685D"/>
    <w:rsid w:val="004669F5"/>
    <w:rsid w:val="004809EE"/>
    <w:rsid w:val="004B7339"/>
    <w:rsid w:val="004E7D54"/>
    <w:rsid w:val="005020FC"/>
    <w:rsid w:val="00511974"/>
    <w:rsid w:val="0052116B"/>
    <w:rsid w:val="005273C6"/>
    <w:rsid w:val="005275A2"/>
    <w:rsid w:val="00530A69"/>
    <w:rsid w:val="00532328"/>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5711"/>
    <w:rsid w:val="006668EC"/>
    <w:rsid w:val="00666E48"/>
    <w:rsid w:val="006913C9"/>
    <w:rsid w:val="0069470D"/>
    <w:rsid w:val="006B1590"/>
    <w:rsid w:val="006D58AA"/>
    <w:rsid w:val="006E4451"/>
    <w:rsid w:val="006E655C"/>
    <w:rsid w:val="006E69E6"/>
    <w:rsid w:val="006F665B"/>
    <w:rsid w:val="007003E1"/>
    <w:rsid w:val="007070AD"/>
    <w:rsid w:val="00733210"/>
    <w:rsid w:val="00733C63"/>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3E6E"/>
    <w:rsid w:val="00B128F5"/>
    <w:rsid w:val="00B3602C"/>
    <w:rsid w:val="00B412D4"/>
    <w:rsid w:val="00B519D6"/>
    <w:rsid w:val="00B6480F"/>
    <w:rsid w:val="00B64FFF"/>
    <w:rsid w:val="00B703CB"/>
    <w:rsid w:val="00B70F75"/>
    <w:rsid w:val="00B7267F"/>
    <w:rsid w:val="00B879A5"/>
    <w:rsid w:val="00B9052D"/>
    <w:rsid w:val="00B9105E"/>
    <w:rsid w:val="00BC1E62"/>
    <w:rsid w:val="00BC695A"/>
    <w:rsid w:val="00BD086A"/>
    <w:rsid w:val="00BD4498"/>
    <w:rsid w:val="00BE3C22"/>
    <w:rsid w:val="00BE46CD"/>
    <w:rsid w:val="00C020F4"/>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1E3A"/>
    <w:rsid w:val="00C92819"/>
    <w:rsid w:val="00C93C2C"/>
    <w:rsid w:val="00CC61F1"/>
    <w:rsid w:val="00CC6B7B"/>
    <w:rsid w:val="00CD2089"/>
    <w:rsid w:val="00CE4A00"/>
    <w:rsid w:val="00CE4EE6"/>
    <w:rsid w:val="00D10E99"/>
    <w:rsid w:val="00D1567E"/>
    <w:rsid w:val="00D31310"/>
    <w:rsid w:val="00D37AF8"/>
    <w:rsid w:val="00D55053"/>
    <w:rsid w:val="00D66B80"/>
    <w:rsid w:val="00D6783F"/>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E40E5"/>
    <w:rsid w:val="00EF2368"/>
    <w:rsid w:val="00EF5F4D"/>
    <w:rsid w:val="00F02C5C"/>
    <w:rsid w:val="00F24442"/>
    <w:rsid w:val="00F42BA9"/>
    <w:rsid w:val="00F477DA"/>
    <w:rsid w:val="00F50AE3"/>
    <w:rsid w:val="00F655B7"/>
    <w:rsid w:val="00F656BA"/>
    <w:rsid w:val="00F67CF1"/>
    <w:rsid w:val="00F7053B"/>
    <w:rsid w:val="00F728AA"/>
    <w:rsid w:val="00F7381B"/>
    <w:rsid w:val="00F840F0"/>
    <w:rsid w:val="00F91CB4"/>
    <w:rsid w:val="00F935A0"/>
    <w:rsid w:val="00FA0B1D"/>
    <w:rsid w:val="00FB0D0D"/>
    <w:rsid w:val="00FB43B4"/>
    <w:rsid w:val="00FB6B0B"/>
    <w:rsid w:val="00FB6FC2"/>
    <w:rsid w:val="00FC39D8"/>
    <w:rsid w:val="00FE52B6"/>
    <w:rsid w:val="00FE63DE"/>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02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33&amp;session=125&amp;summary=B" TargetMode="External" Id="R7bbb4ac3157b4ec1" /><Relationship Type="http://schemas.openxmlformats.org/officeDocument/2006/relationships/hyperlink" Target="https://www.scstatehouse.gov/sess125_2023-2024/prever/4133_20230313.docx" TargetMode="External" Id="R5d4b38bffae540d7" /><Relationship Type="http://schemas.openxmlformats.org/officeDocument/2006/relationships/hyperlink" Target="h:\hj\20230313.docx" TargetMode="External" Id="Ra2414cee5f924b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389e4dff-b47a-418b-985a-2045df845d3c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2023-03-13T00:00:00-04:00</T_BILL_DT_VERSION>
  <T_BILL_D_HOUSEINTRODATE>2023-03-13</T_BILL_D_HOUSEINTRODATE>
  <T_BILL_D_INTRODATE>2023-03-13</T_BILL_D_INTRODATE>
  <T_BILL_N_INTERNALVERSIONNUMBER>1</T_BILL_N_INTERNALVERSIONNUMBER>
  <T_BILL_N_SESSION>125</T_BILL_N_SESSION>
  <T_BILL_N_VERSIONNUMBER>1</T_BILL_N_VERSIONNUMBER>
  <T_BILL_N_YEAR>2023</T_BILL_N_YEAR>
  <T_BILL_REQUEST_REQUEST>638e9d80-8deb-4ea1-9fd8-5f64bf76fbe6</T_BILL_REQUEST_REQUEST>
  <T_BILL_R_ORIGINALDRAFT>ad1894cf-be8a-4de6-a78b-130a9d425678</T_BILL_R_ORIGINALDRAFT>
  <T_BILL_SPONSOR_SPONSOR>f5c62326-6478-490e-9b23-02c2fbdb1dd1</T_BILL_SPONSOR_SPONSOR>
  <T_BILL_T_BILLNAME>[4133]</T_BILL_T_BILLNAME>
  <T_BILL_T_BILLNUMBER>4133</T_BILL_T_BILLNUMBER>
  <T_BILL_T_BILLTITLE>TO CONGRATULATE CORA BROWN WIMBERLY ON THE OCCASION OF HER ONE HUNDREDTH BIRTHDAY AND TO WISH HER A JOYOUS BIRTHDAY CELEBRATION AND MANY YEARS OF CONTINUED HEALTH AND HAPPINESS.</T_BILL_T_BILLTITLE>
  <T_BILL_T_CHAMBER>house</T_BILL_T_CHAMBER>
  <T_BILL_T_FILENAME> </T_BILL_T_FILENAME>
  <T_BILL_T_LEGTYPE>resolution</T_BILL_T_LEGTYPE>
  <T_BILL_T_SUBJECT>Cora Brown Wimberly 100th birthday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3566</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2023-03-09T15:28:00Z</cp:lastPrinted>
  <dcterms:created xsi:type="dcterms:W3CDTF">2023-03-09T15:28:00Z</dcterms:created>
  <dcterms:modified xsi:type="dcterms:W3CDTF">2023-03-09T15:29:00Z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