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B. Newton, Wheeler, Mitchell,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Tedder, Thayer, Thigpen, Trantham, Vaughan, Weeks, West, Wetmore, White, Whitmire, Williams, Willis, Wooten and Yow</w:t>
      </w:r>
    </w:p>
    <w:p>
      <w:pPr>
        <w:widowControl w:val="false"/>
        <w:spacing w:after="0"/>
        <w:jc w:val="left"/>
      </w:pPr>
      <w:r>
        <w:rPr>
          <w:rFonts w:ascii="Times New Roman"/>
          <w:sz w:val="22"/>
        </w:rPr>
        <w:t xml:space="preserve">Document Path: LC-0244CM-RM23.docx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Mayor Alfred Mae Drakeford of Camden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0f413c4453f8441f">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7c842c4f3c4c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40f6a4ca5d402d">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B72F3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75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4A6E" w14:paraId="48DB32D0" w14:textId="609367CE">
          <w:pPr>
            <w:pStyle w:val="scresolutiontitle"/>
          </w:pPr>
          <w:r w:rsidRPr="00AC4A6E">
            <w:t>TO RECOGNIZE AND COMMEND THE HONORABLE ALFRED MAE DRAKEFORD, MAYOR OF THE CITY OF CAMDEN, FOR HER MANY YEARS OF DEDICATED PUBLIC AND COMMUNITY SERVICE AND TO WISH HER MUCH SUCCESS AND FULFILLMENT IN ALL HER FUTURE ENDEAVORS.</w:t>
          </w:r>
        </w:p>
      </w:sdtContent>
    </w:sdt>
    <w:bookmarkStart w:name="at_4597d3996" w:displacedByCustomXml="prev" w:id="0"/>
    <w:bookmarkEnd w:id="0"/>
    <w:p w:rsidR="0010776B" w:rsidP="00091FD9" w:rsidRDefault="0010776B" w14:paraId="48DB32D1" w14:textId="56627158">
      <w:pPr>
        <w:pStyle w:val="scresolutiontitle"/>
      </w:pPr>
    </w:p>
    <w:p w:rsidR="004E0877" w:rsidP="004E0877" w:rsidRDefault="008C3A19" w14:paraId="042DE16E" w14:textId="77777777">
      <w:pPr>
        <w:pStyle w:val="scresolutionwhereas"/>
      </w:pPr>
      <w:bookmarkStart w:name="wa_8a86f74ea" w:id="1"/>
      <w:r w:rsidRPr="00084D53">
        <w:t>W</w:t>
      </w:r>
      <w:bookmarkEnd w:id="1"/>
      <w:r w:rsidRPr="00084D53">
        <w:t>hereas,</w:t>
      </w:r>
      <w:r w:rsidR="001347EE">
        <w:t xml:space="preserve"> </w:t>
      </w:r>
      <w:r w:rsidR="004E0877">
        <w:t>for twenty-six years, the City of Camden has enjoyed the benefit of the commitment, experience, and leadership of the Honorable Alfred Mae Drakeford, mayor of that charming city; and</w:t>
      </w:r>
    </w:p>
    <w:p w:rsidR="004E0877" w:rsidP="004E0877" w:rsidRDefault="004E0877" w14:paraId="6F2DFAD2" w14:textId="77777777">
      <w:pPr>
        <w:pStyle w:val="scresolutionwhereas"/>
      </w:pPr>
    </w:p>
    <w:p w:rsidR="004E0877" w:rsidP="004E0877" w:rsidRDefault="004E0877" w14:paraId="51FC3D87" w14:textId="77777777">
      <w:pPr>
        <w:pStyle w:val="scresolutionwhereas"/>
      </w:pPr>
      <w:bookmarkStart w:name="wa_7a6060431" w:id="2"/>
      <w:r>
        <w:t>W</w:t>
      </w:r>
      <w:bookmarkEnd w:id="2"/>
      <w:r>
        <w:t>hereas, in preparation for her career, Mrs. Drakeford earned a bachelor’s degree in business management from the University of South Carolina and completed more than thirty additional hours in her subject at the same institution. She retired as manager of quality and training from E.I. du Pont de Nemours in Lugoff after a career of thirty-three years; and</w:t>
      </w:r>
    </w:p>
    <w:p w:rsidR="004E0877" w:rsidP="004E0877" w:rsidRDefault="004E0877" w14:paraId="54D14BF8" w14:textId="77777777">
      <w:pPr>
        <w:pStyle w:val="scresolutionwhereas"/>
      </w:pPr>
    </w:p>
    <w:p w:rsidR="004E0877" w:rsidP="004E0877" w:rsidRDefault="004E0877" w14:paraId="7C5C4075" w14:textId="77777777">
      <w:pPr>
        <w:pStyle w:val="scresolutionwhereas"/>
      </w:pPr>
      <w:bookmarkStart w:name="wa_1d4612c0f" w:id="3"/>
      <w:r>
        <w:t>W</w:t>
      </w:r>
      <w:bookmarkEnd w:id="3"/>
      <w:r>
        <w:t>hereas, beginning her public service in 2004 as the first African American female to hold a seat on Camden City Council, Mrs. Drakeford served as a member of that body for nineteen years, until 2016, when she was elected mayor. It is a post she has filled with distinction; and</w:t>
      </w:r>
    </w:p>
    <w:p w:rsidR="004E0877" w:rsidP="004E0877" w:rsidRDefault="004E0877" w14:paraId="7A21C0C3" w14:textId="77777777">
      <w:pPr>
        <w:pStyle w:val="scresolutionwhereas"/>
      </w:pPr>
    </w:p>
    <w:p w:rsidR="004E0877" w:rsidP="004E0877" w:rsidRDefault="004E0877" w14:paraId="7BECE735" w14:textId="36DECD81">
      <w:pPr>
        <w:pStyle w:val="scresolutionwhereas"/>
      </w:pPr>
      <w:bookmarkStart w:name="wa_9be61347c" w:id="4"/>
      <w:r>
        <w:t>W</w:t>
      </w:r>
      <w:bookmarkEnd w:id="4"/>
      <w:r>
        <w:t>hereas, Mrs. Drakeford is also chair of the Santee Lynches Regional Council of Governments Board of Directors; and</w:t>
      </w:r>
    </w:p>
    <w:p w:rsidR="004E0877" w:rsidP="004E0877" w:rsidRDefault="004E0877" w14:paraId="4A6ECB86" w14:textId="77777777">
      <w:pPr>
        <w:pStyle w:val="scresolutionwhereas"/>
      </w:pPr>
    </w:p>
    <w:p w:rsidR="004E0877" w:rsidP="004E0877" w:rsidRDefault="004E0877" w14:paraId="1782A37B" w14:textId="5DBA8A81">
      <w:pPr>
        <w:pStyle w:val="scresolutionwhereas"/>
      </w:pPr>
      <w:bookmarkStart w:name="wa_aeb4a21ff" w:id="5"/>
      <w:r>
        <w:t>W</w:t>
      </w:r>
      <w:bookmarkEnd w:id="5"/>
      <w:r>
        <w:t xml:space="preserve">hereas, in the community, she is actively involved with numerous organizations, including Habitat for Humanity, United Way (board chair), Heritage Community Bank (advisory board), Kershaw County IMPACT, Kershaw County Housing Partnership, Homeless Housing Committee, Camden Rotary Club (past president), and Municipal Association of South Carolina (board member). An established leader within Kershaw County and Camden, Mrs. Drakeford </w:t>
      </w:r>
      <w:r w:rsidR="005F2A66">
        <w:t>has received numerous honors, among them the</w:t>
      </w:r>
      <w:r>
        <w:t xml:space="preserve"> </w:t>
      </w:r>
      <w:r w:rsidR="00D5036F">
        <w:t xml:space="preserve">2005 </w:t>
      </w:r>
      <w:r>
        <w:t xml:space="preserve">Humanitarian of the Year </w:t>
      </w:r>
      <w:r w:rsidR="005F2A66">
        <w:t xml:space="preserve">award </w:t>
      </w:r>
      <w:r>
        <w:t>for Kershaw County; and</w:t>
      </w:r>
    </w:p>
    <w:p w:rsidR="004E0877" w:rsidP="004E0877" w:rsidRDefault="004E0877" w14:paraId="09C66A52" w14:textId="77777777">
      <w:pPr>
        <w:pStyle w:val="scresolutionwhereas"/>
      </w:pPr>
    </w:p>
    <w:p w:rsidR="004E0877" w:rsidP="004E0877" w:rsidRDefault="004E0877" w14:paraId="1BE98DF4" w14:textId="49A9942D">
      <w:pPr>
        <w:pStyle w:val="scresolutionwhereas"/>
      </w:pPr>
      <w:bookmarkStart w:name="wa_4524cf67f" w:id="6"/>
      <w:r>
        <w:t>W</w:t>
      </w:r>
      <w:bookmarkEnd w:id="6"/>
      <w:r>
        <w:t>hereas, this woman of faith finds her spiritual home at St</w:t>
      </w:r>
      <w:r w:rsidR="00244354">
        <w:t>.</w:t>
      </w:r>
      <w:r>
        <w:t xml:space="preserve"> John Baptist Church, where she is a lifetime member and former Sunday School teacher, trustee, usher, and missionary. In addition, she has served as coordinator of activities for the youth of the church and community; and</w:t>
      </w:r>
    </w:p>
    <w:p w:rsidR="004E0877" w:rsidP="004E0877" w:rsidRDefault="004E0877" w14:paraId="69F78C06" w14:textId="77777777">
      <w:pPr>
        <w:pStyle w:val="scresolutionwhereas"/>
      </w:pPr>
    </w:p>
    <w:p w:rsidR="004E0877" w:rsidP="004E0877" w:rsidRDefault="004E0877" w14:paraId="58C3BFD5" w14:textId="7416AA86">
      <w:pPr>
        <w:pStyle w:val="scresolutionwhereas"/>
      </w:pPr>
      <w:bookmarkStart w:name="wa_9a82e5aed" w:id="7"/>
      <w:r>
        <w:lastRenderedPageBreak/>
        <w:t>W</w:t>
      </w:r>
      <w:bookmarkEnd w:id="7"/>
      <w:r>
        <w:t>hereas, she finds strength for her labors in the firm support of her husband, Ernest Drakeford, Jr.; their daughter, Kimberly; their son-in-law, Reginald; and the Drakefords’ delightful granddaughter, S</w:t>
      </w:r>
      <w:r w:rsidR="009D03D5">
        <w:t>y</w:t>
      </w:r>
      <w:r>
        <w:t>dney Elise; and</w:t>
      </w:r>
    </w:p>
    <w:p w:rsidR="004E0877" w:rsidP="004E0877" w:rsidRDefault="004E0877" w14:paraId="68A33FAB" w14:textId="77777777">
      <w:pPr>
        <w:pStyle w:val="scresolutionwhereas"/>
      </w:pPr>
    </w:p>
    <w:p w:rsidR="004E0877" w:rsidP="004E0877" w:rsidRDefault="004E0877" w14:paraId="252BE806" w14:textId="59CE7589">
      <w:pPr>
        <w:pStyle w:val="scresolutionwhereas"/>
      </w:pPr>
      <w:bookmarkStart w:name="wa_1234fe59e" w:id="8"/>
      <w:r>
        <w:t>W</w:t>
      </w:r>
      <w:bookmarkEnd w:id="8"/>
      <w:r>
        <w:t>hereas, appreciative of the legacy of consistent excellence and dedication Alfred Mae Drakeford has bestowed on the people of the Palmetto State, most particularly those of Camden, the House takes great pleasure in wishing her all the best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04A39797">
      <w:pPr>
        <w:pStyle w:val="scresolutionbody"/>
      </w:pPr>
      <w:bookmarkStart w:name="up_891320f5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5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6743A9">
      <w:pPr>
        <w:pStyle w:val="scresolutionmembers"/>
      </w:pPr>
      <w:bookmarkStart w:name="up_6242d7c3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5A8">
            <w:rPr>
              <w:rStyle w:val="scresolutionbody1"/>
            </w:rPr>
            <w:t>House of Representatives</w:t>
          </w:r>
        </w:sdtContent>
      </w:sdt>
      <w:r w:rsidRPr="00040E43">
        <w:t xml:space="preserve">, by this resolution, </w:t>
      </w:r>
      <w:r w:rsidRPr="00A42481" w:rsidR="00A42481">
        <w:t>recognize and commend the Honorable Alfred Mae Drakeford, mayor of the City of Camden, for her many years of dedicated public and community service and wish her much success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35AC684B">
      <w:pPr>
        <w:pStyle w:val="scresolutionbody"/>
      </w:pPr>
      <w:bookmarkStart w:name="up_0ee34cf57" w:id="11"/>
      <w:r w:rsidRPr="00040E43">
        <w:t>B</w:t>
      </w:r>
      <w:bookmarkEnd w:id="11"/>
      <w:r w:rsidRPr="00040E43">
        <w:t>e it further resolved that a copy of this resolution be presented to</w:t>
      </w:r>
      <w:r w:rsidRPr="00040E43" w:rsidR="00B9105E">
        <w:t xml:space="preserve"> </w:t>
      </w:r>
      <w:r w:rsidRPr="00617CB4" w:rsidR="00617CB4">
        <w:t>the Honorable Alfred Mae Drakeford</w:t>
      </w:r>
      <w:r w:rsidR="00617C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3F9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644179" w:rsidR="007003E1" w:rsidRDefault="00243F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75A8">
              <w:rPr>
                <w:noProof/>
              </w:rPr>
              <w:t>LC-0244CM-RM23.docx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CC1"/>
    <w:rsid w:val="00040E43"/>
    <w:rsid w:val="00067EB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4ADC"/>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3F8"/>
    <w:rsid w:val="001F75F9"/>
    <w:rsid w:val="002017E6"/>
    <w:rsid w:val="00205238"/>
    <w:rsid w:val="00211B4F"/>
    <w:rsid w:val="00216BBE"/>
    <w:rsid w:val="002321B6"/>
    <w:rsid w:val="00232912"/>
    <w:rsid w:val="00243F93"/>
    <w:rsid w:val="00244354"/>
    <w:rsid w:val="0025001F"/>
    <w:rsid w:val="00250967"/>
    <w:rsid w:val="002543C8"/>
    <w:rsid w:val="0025541D"/>
    <w:rsid w:val="002635C9"/>
    <w:rsid w:val="00284AAE"/>
    <w:rsid w:val="002B1062"/>
    <w:rsid w:val="002B451A"/>
    <w:rsid w:val="002D55D2"/>
    <w:rsid w:val="002E5912"/>
    <w:rsid w:val="002F4473"/>
    <w:rsid w:val="00301B21"/>
    <w:rsid w:val="00325348"/>
    <w:rsid w:val="0032732C"/>
    <w:rsid w:val="003306E7"/>
    <w:rsid w:val="00330C64"/>
    <w:rsid w:val="003321E4"/>
    <w:rsid w:val="00336AD0"/>
    <w:rsid w:val="0037079A"/>
    <w:rsid w:val="00373FAC"/>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0877"/>
    <w:rsid w:val="004E7D54"/>
    <w:rsid w:val="005010DE"/>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2206"/>
    <w:rsid w:val="005A62FE"/>
    <w:rsid w:val="005C2FE2"/>
    <w:rsid w:val="005E2BC9"/>
    <w:rsid w:val="005F2A66"/>
    <w:rsid w:val="00605102"/>
    <w:rsid w:val="006053F5"/>
    <w:rsid w:val="00611909"/>
    <w:rsid w:val="00617CB4"/>
    <w:rsid w:val="006215AA"/>
    <w:rsid w:val="00627DCA"/>
    <w:rsid w:val="00666E48"/>
    <w:rsid w:val="006913C9"/>
    <w:rsid w:val="0069470D"/>
    <w:rsid w:val="006B1590"/>
    <w:rsid w:val="006B2FFB"/>
    <w:rsid w:val="006B370F"/>
    <w:rsid w:val="006D2E70"/>
    <w:rsid w:val="006D58AA"/>
    <w:rsid w:val="006E4451"/>
    <w:rsid w:val="006E655C"/>
    <w:rsid w:val="006E69E6"/>
    <w:rsid w:val="006F42EE"/>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3A55"/>
    <w:rsid w:val="008362E8"/>
    <w:rsid w:val="008410D3"/>
    <w:rsid w:val="00843D27"/>
    <w:rsid w:val="00846FE5"/>
    <w:rsid w:val="0085786E"/>
    <w:rsid w:val="008675A8"/>
    <w:rsid w:val="00870570"/>
    <w:rsid w:val="008905D2"/>
    <w:rsid w:val="008A1768"/>
    <w:rsid w:val="008A489F"/>
    <w:rsid w:val="008A7625"/>
    <w:rsid w:val="008B4AC4"/>
    <w:rsid w:val="008C3A19"/>
    <w:rsid w:val="008D05D1"/>
    <w:rsid w:val="008E0458"/>
    <w:rsid w:val="008E1DCA"/>
    <w:rsid w:val="008F0F33"/>
    <w:rsid w:val="008F4429"/>
    <w:rsid w:val="009059FF"/>
    <w:rsid w:val="0092634F"/>
    <w:rsid w:val="009270BA"/>
    <w:rsid w:val="0094021A"/>
    <w:rsid w:val="00953783"/>
    <w:rsid w:val="0096528D"/>
    <w:rsid w:val="00965B3F"/>
    <w:rsid w:val="009B44AF"/>
    <w:rsid w:val="009C6A0B"/>
    <w:rsid w:val="009C7F19"/>
    <w:rsid w:val="009D03D5"/>
    <w:rsid w:val="009E2BE4"/>
    <w:rsid w:val="009F0C77"/>
    <w:rsid w:val="009F4DD1"/>
    <w:rsid w:val="009F7B81"/>
    <w:rsid w:val="00A02543"/>
    <w:rsid w:val="00A41684"/>
    <w:rsid w:val="00A42481"/>
    <w:rsid w:val="00A541E8"/>
    <w:rsid w:val="00A64E80"/>
    <w:rsid w:val="00A65687"/>
    <w:rsid w:val="00A66C6B"/>
    <w:rsid w:val="00A7261B"/>
    <w:rsid w:val="00A72BCD"/>
    <w:rsid w:val="00A74015"/>
    <w:rsid w:val="00A741D9"/>
    <w:rsid w:val="00A833AB"/>
    <w:rsid w:val="00A95560"/>
    <w:rsid w:val="00A9741D"/>
    <w:rsid w:val="00AB1254"/>
    <w:rsid w:val="00AB2CC0"/>
    <w:rsid w:val="00AC34A2"/>
    <w:rsid w:val="00AC4A6E"/>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211"/>
    <w:rsid w:val="00BE3C22"/>
    <w:rsid w:val="00BE46CD"/>
    <w:rsid w:val="00BF509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098D"/>
    <w:rsid w:val="00CC6B7B"/>
    <w:rsid w:val="00CD2089"/>
    <w:rsid w:val="00CE4EE6"/>
    <w:rsid w:val="00D1567E"/>
    <w:rsid w:val="00D31310"/>
    <w:rsid w:val="00D37AF8"/>
    <w:rsid w:val="00D5036F"/>
    <w:rsid w:val="00D55053"/>
    <w:rsid w:val="00D66B80"/>
    <w:rsid w:val="00D73A67"/>
    <w:rsid w:val="00D8028D"/>
    <w:rsid w:val="00D810B2"/>
    <w:rsid w:val="00D970A9"/>
    <w:rsid w:val="00DB1F5E"/>
    <w:rsid w:val="00DC47B1"/>
    <w:rsid w:val="00DF3845"/>
    <w:rsid w:val="00E071A0"/>
    <w:rsid w:val="00E32D96"/>
    <w:rsid w:val="00E41911"/>
    <w:rsid w:val="00E44B57"/>
    <w:rsid w:val="00E46336"/>
    <w:rsid w:val="00E534A5"/>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4FF"/>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F4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5&amp;session=125&amp;summary=B" TargetMode="External" Id="Ra57c842c4f3c4c60" /><Relationship Type="http://schemas.openxmlformats.org/officeDocument/2006/relationships/hyperlink" Target="https://www.scstatehouse.gov/sess125_2023-2024/prever/4155_20230315.docx" TargetMode="External" Id="Rb940f6a4ca5d402d" /><Relationship Type="http://schemas.openxmlformats.org/officeDocument/2006/relationships/hyperlink" Target="h:\hj\20230315.docx" TargetMode="External" Id="R0f413c4453f844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8018f08e-126e-43cf-a7b1-c0063ca9cc01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95100553-383e-4f5c-af0a-e6c443e6e262</T_BILL_REQUEST_REQUEST>
  <T_BILL_R_ORIGINALDRAFT>9646677d-0fad-4492-9558-5488fa2c8ded</T_BILL_R_ORIGINALDRAFT>
  <T_BILL_SPONSOR_SPONSOR>3a9b27e6-4186-4939-bdea-47e988ccd894</T_BILL_SPONSOR_SPONSOR>
  <T_BILL_T_BILLNAME>[4155]</T_BILL_T_BILLNAME>
  <T_BILL_T_BILLNUMBER>4155</T_BILL_T_BILLNUMBER>
  <T_BILL_T_BILLTITLE>TO RECOGNIZE AND COMMEND THE HONORABLE ALFRED MAE DRAKEFORD, MAYOR OF THE CITY OF CAMDEN, FOR HER MANY YEARS OF DEDICATED PUBLIC AND COMMUNITY SERVICE AND TO WISH HER MUCH SUCCESS AND FULFILLMENT IN ALL HER FUTURE ENDEAVORS.</T_BILL_T_BILLTITLE>
  <T_BILL_T_CHAMBER>house</T_BILL_T_CHAMBER>
  <T_BILL_T_FILENAME> </T_BILL_T_FILENAME>
  <T_BILL_T_LEGTYPE>resolution</T_BILL_T_LEGTYPE>
  <T_BILL_T_SUBJECT>Mayor Alfred Mae Drakeford of Camden</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2023-03-08T14:22:00Z</cp:lastPrinted>
  <dcterms:created xsi:type="dcterms:W3CDTF">2023-03-08T14:22:00Z</dcterms:created>
  <dcterms:modified xsi:type="dcterms:W3CDTF">2023-03-08T14:23:00Z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