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B.L. Cox, J.L. Johnson, Murphy, Sessions, Cobb-Hunter, Kirby, Tedder, Brewer, Garvin, Henegan, M.M. Smith, Jefferson, Rivers, McDaniel, Davis, Haddon, King, Gilliard, Stavrinakis, Bauer, West, Wetmore, T. Moore, Thigpen, Chapman, Schuessler, Pope, Guffey, Dillard, W. Jones, Pendarvis, G.M. Smith, Weeks, Wheeler, Williams and S. Jones</w:t>
      </w:r>
    </w:p>
    <w:p>
      <w:pPr>
        <w:widowControl w:val="false"/>
        <w:spacing w:after="0"/>
        <w:jc w:val="left"/>
      </w:pPr>
      <w:r>
        <w:rPr>
          <w:rFonts w:ascii="Times New Roman"/>
          <w:sz w:val="22"/>
        </w:rPr>
        <w:t xml:space="preserve">Document Path: LC-0144AHB-AHB23.docx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House Grounds, erecting a monument to Robert Smalls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w:t>
      </w:r>
      <w:r>
        <w:t xml:space="preserve"> (</w:t>
      </w:r>
      <w:hyperlink w:history="true" r:id="R85b6945ddbb9487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Invitations and Memorial Resolutions</w:t>
      </w:r>
      <w:r>
        <w:t xml:space="preserve"> (</w:t>
      </w:r>
      <w:hyperlink w:history="true" r:id="Rb08f06a55e1b440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c7a70dd6cf4c47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074535e5a14e47">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C5345" w14:paraId="48DB32D0" w14:textId="17EF3030">
          <w:pPr>
            <w:pStyle w:val="scresolutiontitle"/>
          </w:pPr>
          <w:r>
            <w:t xml:space="preserve">TO </w:t>
          </w:r>
          <w:r w:rsidR="006F5100">
            <w:t>allow</w:t>
          </w:r>
          <w:r>
            <w:t xml:space="preserve"> FOR THE ERECTING </w:t>
          </w:r>
          <w:r w:rsidR="006F5100">
            <w:t xml:space="preserve">of </w:t>
          </w:r>
          <w:r>
            <w:t>A MONUMENT TO ROBERT SMALLS</w:t>
          </w:r>
          <w:r w:rsidR="006F5100">
            <w:t xml:space="preserve"> on the state house grounds</w:t>
          </w:r>
          <w:r>
            <w:t>.</w:t>
          </w:r>
        </w:p>
      </w:sdtContent>
    </w:sdt>
    <w:bookmarkStart w:name="at_a1c56cffa" w:displacedByCustomXml="prev" w:id="0"/>
    <w:bookmarkEnd w:id="0"/>
    <w:p w:rsidRPr="008A567B" w:rsidR="0010776B" w:rsidP="00A477AA" w:rsidRDefault="0010776B" w14:paraId="48DB32D1" w14:textId="77777777">
      <w:pPr>
        <w:pStyle w:val="scresolutiontitle"/>
      </w:pPr>
    </w:p>
    <w:p w:rsidR="00DC5345" w:rsidP="00DC5345" w:rsidRDefault="00DC5345" w14:paraId="3FE9392E" w14:textId="77777777">
      <w:pPr>
        <w:pStyle w:val="scresolutionwhereas"/>
      </w:pPr>
      <w:bookmarkStart w:name="wa_e11d171ee" w:id="1"/>
      <w:r>
        <w:t>W</w:t>
      </w:r>
      <w:bookmarkEnd w:id="1"/>
      <w:r>
        <w:t>hereas, the members of the General Assembly propose a monument of enduring historical significance to Robert Smalls, an escaped slave who became a</w:t>
      </w:r>
      <w:r w:rsidRPr="001522F4">
        <w:t xml:space="preserve"> Civil War hero</w:t>
      </w:r>
      <w:r>
        <w:t xml:space="preserve"> and a legislator in the South Carolina General Assembly and served five terms in</w:t>
      </w:r>
      <w:r w:rsidRPr="001522F4">
        <w:t xml:space="preserve"> </w:t>
      </w:r>
      <w:r>
        <w:t xml:space="preserve">the </w:t>
      </w:r>
      <w:r w:rsidRPr="001522F4">
        <w:t>U</w:t>
      </w:r>
      <w:r>
        <w:t xml:space="preserve">nited </w:t>
      </w:r>
      <w:r w:rsidRPr="001522F4">
        <w:t>S</w:t>
      </w:r>
      <w:r>
        <w:t>tates</w:t>
      </w:r>
      <w:r w:rsidRPr="001522F4">
        <w:t xml:space="preserve"> House</w:t>
      </w:r>
      <w:r>
        <w:t xml:space="preserve"> of </w:t>
      </w:r>
      <w:proofErr w:type="gramStart"/>
      <w:r>
        <w:t>Representatives;</w:t>
      </w:r>
      <w:proofErr w:type="gramEnd"/>
      <w:r>
        <w:t xml:space="preserve"> and</w:t>
      </w:r>
    </w:p>
    <w:p w:rsidR="00DC5345" w:rsidP="00DC5345" w:rsidRDefault="00DC5345" w14:paraId="71436F5A" w14:textId="77777777">
      <w:pPr>
        <w:pStyle w:val="scresolutionwhereas"/>
      </w:pPr>
    </w:p>
    <w:p w:rsidR="00DC5345" w:rsidP="00DC5345" w:rsidRDefault="00DC5345" w14:paraId="4313C123" w14:textId="5CA13E9A">
      <w:pPr>
        <w:pStyle w:val="scresolutionwhereas"/>
      </w:pPr>
      <w:bookmarkStart w:name="wa_f00397540" w:id="2"/>
      <w:proofErr w:type="gramStart"/>
      <w:r w:rsidRPr="001522F4">
        <w:t>W</w:t>
      </w:r>
      <w:bookmarkEnd w:id="2"/>
      <w:r w:rsidRPr="001522F4">
        <w:t>hereas,</w:t>
      </w:r>
      <w:proofErr w:type="gramEnd"/>
      <w:r w:rsidRPr="001522F4">
        <w:t xml:space="preserve"> Robert Smalls was born </w:t>
      </w:r>
      <w:r>
        <w:t xml:space="preserve">a slave </w:t>
      </w:r>
      <w:r w:rsidRPr="001522F4">
        <w:t>on April 5, 1839</w:t>
      </w:r>
      <w:r w:rsidR="002D387F">
        <w:t>,</w:t>
      </w:r>
      <w:r w:rsidRPr="001522F4">
        <w:t xml:space="preserve"> in Beaufort, South Carolina</w:t>
      </w:r>
      <w:r>
        <w:t>. He was the son of Lydia Polite but owned by John McKee; and</w:t>
      </w:r>
    </w:p>
    <w:p w:rsidR="00DC5345" w:rsidP="00DC5345" w:rsidRDefault="00DC5345" w14:paraId="67E535DA" w14:textId="77777777">
      <w:pPr>
        <w:pStyle w:val="scresolutionwhereas"/>
      </w:pPr>
    </w:p>
    <w:p w:rsidRPr="001522F4" w:rsidR="00DC5345" w:rsidP="00DC5345" w:rsidRDefault="00DC5345" w14:paraId="5F4FD9BD" w14:textId="20632188">
      <w:pPr>
        <w:pStyle w:val="scresolutionwhereas"/>
      </w:pPr>
      <w:bookmarkStart w:name="wa_5ff5131f5" w:id="3"/>
      <w:r>
        <w:t>W</w:t>
      </w:r>
      <w:bookmarkEnd w:id="3"/>
      <w:r>
        <w:t>hereas, d</w:t>
      </w:r>
      <w:r w:rsidRPr="001522F4">
        <w:t xml:space="preserve">uring the Civil War, </w:t>
      </w:r>
      <w:r>
        <w:t xml:space="preserve">Mr. Smalls, illiterate and </w:t>
      </w:r>
      <w:r w:rsidR="002D387F">
        <w:t>twenty-three</w:t>
      </w:r>
      <w:r>
        <w:t xml:space="preserve"> years old, escaped by </w:t>
      </w:r>
      <w:r w:rsidRPr="001522F4">
        <w:t>commandeer</w:t>
      </w:r>
      <w:r>
        <w:t>ing</w:t>
      </w:r>
      <w:r w:rsidRPr="001522F4">
        <w:t xml:space="preserve"> </w:t>
      </w:r>
      <w:r>
        <w:t>the Confederate ship, the Planter, on which he worked, delivering</w:t>
      </w:r>
      <w:r w:rsidRPr="001522F4">
        <w:t xml:space="preserve"> its</w:t>
      </w:r>
      <w:r>
        <w:t xml:space="preserve"> </w:t>
      </w:r>
      <w:r w:rsidRPr="001522F4">
        <w:t>black passengers from slavery to freedom</w:t>
      </w:r>
      <w:r>
        <w:t xml:space="preserve"> through a gauntlet of gunboats and forts. Thereafter, he served the Union Army as a civilian boat pilot with distinction in numerous engagements, acted </w:t>
      </w:r>
      <w:r w:rsidRPr="001522F4">
        <w:t>as a spokesperson for African Americans</w:t>
      </w:r>
      <w:r>
        <w:t>, and</w:t>
      </w:r>
      <w:r w:rsidRPr="001522F4">
        <w:t xml:space="preserve"> was </w:t>
      </w:r>
      <w:r>
        <w:t>made</w:t>
      </w:r>
      <w:r w:rsidRPr="001522F4">
        <w:t xml:space="preserve"> the </w:t>
      </w:r>
      <w:r>
        <w:t xml:space="preserve">first </w:t>
      </w:r>
      <w:r w:rsidR="006363FF">
        <w:t>B</w:t>
      </w:r>
      <w:r>
        <w:t>lack</w:t>
      </w:r>
      <w:r w:rsidRPr="001522F4">
        <w:t xml:space="preserve"> captain</w:t>
      </w:r>
      <w:r>
        <w:t xml:space="preserve"> of an Army vessel for his valor; and</w:t>
      </w:r>
    </w:p>
    <w:p w:rsidR="00DC5345" w:rsidP="00DC5345" w:rsidRDefault="00DC5345" w14:paraId="156116EE" w14:textId="77777777">
      <w:pPr>
        <w:pStyle w:val="scresolutionwhereas"/>
      </w:pPr>
    </w:p>
    <w:p w:rsidR="00DC5345" w:rsidP="00DC5345" w:rsidRDefault="00DC5345" w14:paraId="48B9782F" w14:textId="3925ED73">
      <w:pPr>
        <w:pStyle w:val="scresolutionwhereas"/>
      </w:pPr>
      <w:bookmarkStart w:name="wa_2a9416b79" w:id="4"/>
      <w:r>
        <w:t>W</w:t>
      </w:r>
      <w:bookmarkEnd w:id="4"/>
      <w:r>
        <w:t xml:space="preserve">hereas, Mr. </w:t>
      </w:r>
      <w:r w:rsidRPr="001522F4">
        <w:t xml:space="preserve">Smalls </w:t>
      </w:r>
      <w:r>
        <w:t>served</w:t>
      </w:r>
      <w:r w:rsidRPr="001522F4">
        <w:t xml:space="preserve"> in the </w:t>
      </w:r>
      <w:r>
        <w:t>South Carolina</w:t>
      </w:r>
      <w:r w:rsidRPr="001522F4">
        <w:t xml:space="preserve"> </w:t>
      </w:r>
      <w:r>
        <w:t>H</w:t>
      </w:r>
      <w:r w:rsidRPr="001522F4">
        <w:t xml:space="preserve">ouse of </w:t>
      </w:r>
      <w:r>
        <w:t>R</w:t>
      </w:r>
      <w:r w:rsidRPr="001522F4">
        <w:t>epresentatives</w:t>
      </w:r>
      <w:r>
        <w:t>, the</w:t>
      </w:r>
      <w:r w:rsidRPr="001522F4">
        <w:t xml:space="preserve"> </w:t>
      </w:r>
      <w:r>
        <w:t>South Carolina</w:t>
      </w:r>
      <w:r w:rsidRPr="001522F4">
        <w:t xml:space="preserve"> </w:t>
      </w:r>
      <w:r>
        <w:t>S</w:t>
      </w:r>
      <w:r w:rsidRPr="001522F4">
        <w:t>enate</w:t>
      </w:r>
      <w:r>
        <w:t xml:space="preserve">, and the United </w:t>
      </w:r>
      <w:r w:rsidRPr="001522F4">
        <w:t>S</w:t>
      </w:r>
      <w:r>
        <w:t xml:space="preserve">tates House of Representatives, </w:t>
      </w:r>
      <w:r w:rsidRPr="001522F4">
        <w:t>endur</w:t>
      </w:r>
      <w:r>
        <w:t>ing</w:t>
      </w:r>
      <w:r w:rsidRPr="001522F4">
        <w:t xml:space="preserve"> violent elections</w:t>
      </w:r>
      <w:r>
        <w:t xml:space="preserve"> </w:t>
      </w:r>
      <w:r w:rsidRPr="001522F4">
        <w:t xml:space="preserve">to achieve internal improvements for coastal South Carolina and to fight for his </w:t>
      </w:r>
      <w:r w:rsidR="00507ACE">
        <w:t>B</w:t>
      </w:r>
      <w:r w:rsidRPr="001522F4">
        <w:t>lack constituents</w:t>
      </w:r>
      <w:r>
        <w:t xml:space="preserve"> in the face of growing disenfranchisement; and</w:t>
      </w:r>
    </w:p>
    <w:p w:rsidRPr="001522F4" w:rsidR="00DC5345" w:rsidP="00DC5345" w:rsidRDefault="00DC5345" w14:paraId="0E44871B" w14:textId="77777777">
      <w:pPr>
        <w:pStyle w:val="scresolutionwhereas"/>
      </w:pPr>
    </w:p>
    <w:p w:rsidR="00DC5345" w:rsidP="00DC5345" w:rsidRDefault="00DC5345" w14:paraId="75FFDD17" w14:textId="77777777">
      <w:pPr>
        <w:pStyle w:val="scresolutionwhereas"/>
      </w:pPr>
      <w:bookmarkStart w:name="wa_ace2a2793" w:id="5"/>
      <w:proofErr w:type="gramStart"/>
      <w:r>
        <w:t>W</w:t>
      </w:r>
      <w:bookmarkEnd w:id="5"/>
      <w:r>
        <w:t>hereas,</w:t>
      </w:r>
      <w:proofErr w:type="gramEnd"/>
      <w:r>
        <w:t xml:space="preserve"> Mr. </w:t>
      </w:r>
      <w:r w:rsidRPr="001522F4">
        <w:t>Smalls spoke openly in defense of his race and his party</w:t>
      </w:r>
      <w:r>
        <w:t>. Even with</w:t>
      </w:r>
      <w:r w:rsidRPr="001522F4">
        <w:t xml:space="preserve"> the rise of Jim Crow</w:t>
      </w:r>
      <w:r>
        <w:t xml:space="preserve"> laws</w:t>
      </w:r>
      <w:r w:rsidRPr="001522F4">
        <w:t xml:space="preserve">, </w:t>
      </w:r>
      <w:r>
        <w:t xml:space="preserve">Mr. </w:t>
      </w:r>
      <w:r w:rsidRPr="001522F4">
        <w:t>Smalls stood firm as an unyielding advocate for the politic</w:t>
      </w:r>
      <w:r>
        <w:t>al rights of African Americans; and</w:t>
      </w:r>
    </w:p>
    <w:p w:rsidR="00DC5345" w:rsidP="00DC5345" w:rsidRDefault="00DC5345" w14:paraId="73D1A3BA" w14:textId="77777777">
      <w:pPr>
        <w:pStyle w:val="scresolutionwhereas"/>
      </w:pPr>
    </w:p>
    <w:p w:rsidRPr="003B1E87" w:rsidR="00DC5345" w:rsidP="00DC5345" w:rsidRDefault="00DC5345" w14:paraId="4C8317D2" w14:textId="77777777">
      <w:pPr>
        <w:pStyle w:val="scresolutionwhereas"/>
      </w:pPr>
      <w:bookmarkStart w:name="wa_acbc48328" w:id="6"/>
      <w:proofErr w:type="gramStart"/>
      <w:r w:rsidRPr="003B1E87">
        <w:rPr>
          <w:color w:val="000000" w:themeColor="text1"/>
          <w:u w:color="000000" w:themeColor="text1"/>
        </w:rPr>
        <w:t>W</w:t>
      </w:r>
      <w:bookmarkEnd w:id="6"/>
      <w:r w:rsidRPr="003B1E87">
        <w:rPr>
          <w:color w:val="000000" w:themeColor="text1"/>
          <w:u w:color="000000" w:themeColor="text1"/>
        </w:rPr>
        <w:t>hereas,</w:t>
      </w:r>
      <w:proofErr w:type="gramEnd"/>
      <w:r w:rsidRPr="003B1E87">
        <w:rPr>
          <w:color w:val="000000" w:themeColor="text1"/>
          <w:u w:color="000000" w:themeColor="text1"/>
        </w:rPr>
        <w:t xml:space="preserve"> he was one of the first South Carolinians to advocate successfully for compulsory education; and</w:t>
      </w:r>
    </w:p>
    <w:p w:rsidRPr="003B1E87" w:rsidR="00DC5345" w:rsidP="00DC5345" w:rsidRDefault="00DC5345" w14:paraId="5C35B9DD" w14:textId="77777777">
      <w:pPr>
        <w:pStyle w:val="scresolutionwhereas"/>
      </w:pPr>
    </w:p>
    <w:p w:rsidRPr="003B1E87" w:rsidR="00DC5345" w:rsidP="00DC5345" w:rsidRDefault="00DC5345" w14:paraId="142846AD" w14:textId="2E981EA5">
      <w:pPr>
        <w:pStyle w:val="scresolutionwhereas"/>
      </w:pPr>
      <w:bookmarkStart w:name="wa_d7ea3d2f0" w:id="7"/>
      <w:proofErr w:type="gramStart"/>
      <w:r w:rsidRPr="003B1E87">
        <w:rPr>
          <w:color w:val="000000" w:themeColor="text1"/>
          <w:u w:color="000000" w:themeColor="text1"/>
        </w:rPr>
        <w:t>W</w:t>
      </w:r>
      <w:bookmarkEnd w:id="7"/>
      <w:r w:rsidRPr="003B1E87">
        <w:rPr>
          <w:color w:val="000000" w:themeColor="text1"/>
          <w:u w:color="000000" w:themeColor="text1"/>
        </w:rPr>
        <w:t>hereas,</w:t>
      </w:r>
      <w:proofErr w:type="gramEnd"/>
      <w:r w:rsidRPr="003B1E87">
        <w:rPr>
          <w:color w:val="000000" w:themeColor="text1"/>
          <w:u w:color="000000" w:themeColor="text1"/>
        </w:rPr>
        <w:t xml:space="preserve"> Mr. Smalls played a critical role in bridging relations between the </w:t>
      </w:r>
      <w:r w:rsidRPr="003B1E87" w:rsidR="006363FF">
        <w:rPr>
          <w:color w:val="000000" w:themeColor="text1"/>
          <w:u w:color="000000" w:themeColor="text1"/>
        </w:rPr>
        <w:t>B</w:t>
      </w:r>
      <w:r w:rsidRPr="003B1E87">
        <w:rPr>
          <w:color w:val="000000" w:themeColor="text1"/>
          <w:u w:color="000000" w:themeColor="text1"/>
        </w:rPr>
        <w:t xml:space="preserve">lack and </w:t>
      </w:r>
      <w:r w:rsidRPr="003B1E87" w:rsidR="006363FF">
        <w:rPr>
          <w:color w:val="000000" w:themeColor="text1"/>
          <w:u w:color="000000" w:themeColor="text1"/>
        </w:rPr>
        <w:t>W</w:t>
      </w:r>
      <w:r w:rsidRPr="003B1E87">
        <w:rPr>
          <w:color w:val="000000" w:themeColor="text1"/>
          <w:u w:color="000000" w:themeColor="text1"/>
        </w:rPr>
        <w:t xml:space="preserve">hite </w:t>
      </w:r>
      <w:r w:rsidRPr="003B1E87">
        <w:rPr>
          <w:color w:val="000000" w:themeColor="text1"/>
          <w:u w:color="000000" w:themeColor="text1"/>
        </w:rPr>
        <w:lastRenderedPageBreak/>
        <w:t>communities during and after Reconstruction; and</w:t>
      </w:r>
    </w:p>
    <w:p w:rsidRPr="003B1E87" w:rsidR="00DC5345" w:rsidP="00DC5345" w:rsidRDefault="00DC5345" w14:paraId="682C2A32" w14:textId="77777777">
      <w:pPr>
        <w:pStyle w:val="scresolutionwhereas"/>
      </w:pPr>
    </w:p>
    <w:p w:rsidRPr="003B1E87" w:rsidR="00DC5345" w:rsidP="00DC5345" w:rsidRDefault="00DC5345" w14:paraId="015BA7B8" w14:textId="77777777">
      <w:pPr>
        <w:pStyle w:val="scresolutionwhereas"/>
      </w:pPr>
      <w:bookmarkStart w:name="wa_4c7ae00fe" w:id="8"/>
      <w:proofErr w:type="gramStart"/>
      <w:r w:rsidRPr="003B1E87">
        <w:rPr>
          <w:color w:val="000000" w:themeColor="text1"/>
          <w:u w:color="000000" w:themeColor="text1"/>
        </w:rPr>
        <w:t>W</w:t>
      </w:r>
      <w:bookmarkEnd w:id="8"/>
      <w:r w:rsidRPr="003B1E87">
        <w:rPr>
          <w:color w:val="000000" w:themeColor="text1"/>
          <w:u w:color="000000" w:themeColor="text1"/>
        </w:rPr>
        <w:t>hereas,</w:t>
      </w:r>
      <w:proofErr w:type="gramEnd"/>
      <w:r w:rsidRPr="003B1E87">
        <w:rPr>
          <w:color w:val="000000" w:themeColor="text1"/>
          <w:u w:color="000000" w:themeColor="text1"/>
        </w:rPr>
        <w:t xml:space="preserve"> he was the founder of the Enterprise Railroad Company of Charleston; and</w:t>
      </w:r>
    </w:p>
    <w:p w:rsidRPr="003B1E87" w:rsidR="00DC5345" w:rsidP="00DC5345" w:rsidRDefault="00DC5345" w14:paraId="343DF25F" w14:textId="77777777">
      <w:pPr>
        <w:pStyle w:val="scresolutionwhereas"/>
      </w:pPr>
    </w:p>
    <w:p w:rsidR="00DC5345" w:rsidP="00DC5345" w:rsidRDefault="00DC5345" w14:paraId="4787E6A7" w14:textId="099CFC86">
      <w:pPr>
        <w:pStyle w:val="scresolutionwhereas"/>
      </w:pPr>
      <w:bookmarkStart w:name="wa_c4b76e9c8" w:id="9"/>
      <w:proofErr w:type="gramStart"/>
      <w:r>
        <w:t>W</w:t>
      </w:r>
      <w:bookmarkEnd w:id="9"/>
      <w:r>
        <w:t>hereas,</w:t>
      </w:r>
      <w:proofErr w:type="gramEnd"/>
      <w:r>
        <w:t xml:space="preserve"> Mr. </w:t>
      </w:r>
      <w:r w:rsidRPr="001522F4">
        <w:t xml:space="preserve">Smalls </w:t>
      </w:r>
      <w:r>
        <w:t>also served as</w:t>
      </w:r>
      <w:r w:rsidRPr="001522F4">
        <w:t xml:space="preserve"> brigadier general of the South Carolina </w:t>
      </w:r>
      <w:r>
        <w:t>M</w:t>
      </w:r>
      <w:r w:rsidRPr="001522F4">
        <w:t>ilitia</w:t>
      </w:r>
      <w:r>
        <w:t xml:space="preserve">; </w:t>
      </w:r>
      <w:r w:rsidRPr="001522F4">
        <w:t>open</w:t>
      </w:r>
      <w:r>
        <w:t>ed</w:t>
      </w:r>
      <w:r w:rsidRPr="001522F4">
        <w:t xml:space="preserve"> a store</w:t>
      </w:r>
      <w:r>
        <w:t xml:space="preserve"> for freedmen</w:t>
      </w:r>
      <w:r w:rsidRPr="001522F4">
        <w:t xml:space="preserve"> and a school for</w:t>
      </w:r>
      <w:r>
        <w:t xml:space="preserve"> black children;</w:t>
      </w:r>
      <w:r w:rsidRPr="001522F4">
        <w:t xml:space="preserve"> publish</w:t>
      </w:r>
      <w:r>
        <w:t>ed</w:t>
      </w:r>
      <w:r w:rsidRPr="001522F4">
        <w:t xml:space="preserve"> a newspaper, the </w:t>
      </w:r>
      <w:r w:rsidRPr="00CB3C35">
        <w:rPr>
          <w:i/>
        </w:rPr>
        <w:t>Beaufort Southern Standard</w:t>
      </w:r>
      <w:r>
        <w:t>; and served as t</w:t>
      </w:r>
      <w:r w:rsidRPr="001522F4">
        <w:t xml:space="preserve">he </w:t>
      </w:r>
      <w:r>
        <w:t>U</w:t>
      </w:r>
      <w:r w:rsidR="006363FF">
        <w:t>.</w:t>
      </w:r>
      <w:r>
        <w:t>S</w:t>
      </w:r>
      <w:r w:rsidR="006363FF">
        <w:t>.</w:t>
      </w:r>
      <w:r>
        <w:t xml:space="preserve"> Customs </w:t>
      </w:r>
      <w:r w:rsidRPr="001522F4">
        <w:t>collector at the port of Beaufort</w:t>
      </w:r>
      <w:r>
        <w:t>; and</w:t>
      </w:r>
    </w:p>
    <w:p w:rsidR="00DC5345" w:rsidP="00DC5345" w:rsidRDefault="00DC5345" w14:paraId="43A8663A" w14:textId="77777777">
      <w:pPr>
        <w:pStyle w:val="scresolutionwhereas"/>
      </w:pPr>
    </w:p>
    <w:p w:rsidRPr="005D27A5" w:rsidR="00DC5345" w:rsidP="00DC5345" w:rsidRDefault="00DC5345" w14:paraId="2E66A13A" w14:textId="77777777">
      <w:pPr>
        <w:pStyle w:val="scresolutionwhereas"/>
      </w:pPr>
      <w:bookmarkStart w:name="wa_976ebf159" w:id="10"/>
      <w:proofErr w:type="gramStart"/>
      <w:r w:rsidRPr="005D27A5">
        <w:rPr>
          <w:color w:val="000000" w:themeColor="text1"/>
          <w:u w:color="000000" w:themeColor="text1"/>
        </w:rPr>
        <w:t>W</w:t>
      </w:r>
      <w:bookmarkEnd w:id="10"/>
      <w:r w:rsidRPr="005D27A5">
        <w:rPr>
          <w:color w:val="000000" w:themeColor="text1"/>
          <w:u w:color="000000" w:themeColor="text1"/>
        </w:rPr>
        <w:t>hereas,</w:t>
      </w:r>
      <w:proofErr w:type="gramEnd"/>
      <w:r w:rsidRPr="005D27A5">
        <w:rPr>
          <w:color w:val="000000" w:themeColor="text1"/>
          <w:u w:color="000000" w:themeColor="text1"/>
        </w:rPr>
        <w:t xml:space="preserve"> he promoted the establishment of the US Naval Station at Port Royal and the purchase of Parris Island; and</w:t>
      </w:r>
    </w:p>
    <w:p w:rsidRPr="005D27A5" w:rsidR="00DC5345" w:rsidP="00DC5345" w:rsidRDefault="00DC5345" w14:paraId="324405F6" w14:textId="77777777">
      <w:pPr>
        <w:pStyle w:val="scresolutionwhereas"/>
      </w:pPr>
    </w:p>
    <w:p w:rsidRPr="005D27A5" w:rsidR="00DC5345" w:rsidP="00DC5345" w:rsidRDefault="00DC5345" w14:paraId="76A58AAD" w14:textId="77777777">
      <w:pPr>
        <w:pStyle w:val="scresolutionwhereas"/>
      </w:pPr>
      <w:bookmarkStart w:name="wa_ec71d9191" w:id="11"/>
      <w:r w:rsidRPr="005D27A5">
        <w:rPr>
          <w:color w:val="000000" w:themeColor="text1"/>
          <w:u w:color="000000" w:themeColor="text1"/>
        </w:rPr>
        <w:t>W</w:t>
      </w:r>
      <w:bookmarkEnd w:id="11"/>
      <w:r w:rsidRPr="005D27A5">
        <w:rPr>
          <w:color w:val="000000" w:themeColor="text1"/>
          <w:u w:color="000000" w:themeColor="text1"/>
        </w:rPr>
        <w:t>hereas, in 2007</w:t>
      </w:r>
      <w:r>
        <w:rPr>
          <w:color w:val="000000" w:themeColor="text1"/>
          <w:u w:color="000000" w:themeColor="text1"/>
        </w:rPr>
        <w:t>,</w:t>
      </w:r>
      <w:r w:rsidRPr="005D27A5">
        <w:rPr>
          <w:color w:val="000000" w:themeColor="text1"/>
          <w:u w:color="000000" w:themeColor="text1"/>
        </w:rPr>
        <w:t xml:space="preserve"> the US Army named a ship after an African American</w:t>
      </w:r>
      <w:r>
        <w:rPr>
          <w:color w:val="000000" w:themeColor="text1"/>
          <w:u w:color="000000" w:themeColor="text1"/>
        </w:rPr>
        <w:t xml:space="preserve"> for the first time</w:t>
      </w:r>
      <w:r w:rsidRPr="005D27A5">
        <w:rPr>
          <w:color w:val="000000" w:themeColor="text1"/>
          <w:u w:color="000000" w:themeColor="text1"/>
        </w:rPr>
        <w:t>, the support vessel Maj. Gen. Robert Smalls; and</w:t>
      </w:r>
    </w:p>
    <w:p w:rsidRPr="005D27A5" w:rsidR="00DC5345" w:rsidP="00DC5345" w:rsidRDefault="00DC5345" w14:paraId="47C606A8" w14:textId="77777777">
      <w:pPr>
        <w:pStyle w:val="scresolutionwhereas"/>
      </w:pPr>
    </w:p>
    <w:p w:rsidR="00DC5345" w:rsidP="00DC5345" w:rsidRDefault="00DC5345" w14:paraId="12FA45F5" w14:textId="68F84103">
      <w:pPr>
        <w:pStyle w:val="scresolutionwhereas"/>
      </w:pPr>
      <w:bookmarkStart w:name="wa_d8f49048b" w:id="12"/>
      <w:proofErr w:type="gramStart"/>
      <w:r>
        <w:t>W</w:t>
      </w:r>
      <w:bookmarkEnd w:id="12"/>
      <w:r>
        <w:t>hereas,</w:t>
      </w:r>
      <w:proofErr w:type="gramEnd"/>
      <w:r>
        <w:t xml:space="preserve"> Mr. Smalls married Hannah Jones and, upon her death, remarried Annie </w:t>
      </w:r>
      <w:proofErr w:type="spellStart"/>
      <w:r>
        <w:t>Wigg</w:t>
      </w:r>
      <w:proofErr w:type="spellEnd"/>
      <w:r>
        <w:t>. He had four children</w:t>
      </w:r>
      <w:r w:rsidR="00507ACE">
        <w:t>:</w:t>
      </w:r>
      <w:r w:rsidRPr="001522F4">
        <w:t xml:space="preserve"> Elizabeth</w:t>
      </w:r>
      <w:r>
        <w:t>,</w:t>
      </w:r>
      <w:r w:rsidRPr="001522F4">
        <w:t xml:space="preserve"> Sarah</w:t>
      </w:r>
      <w:r>
        <w:t xml:space="preserve">, </w:t>
      </w:r>
      <w:r w:rsidRPr="001522F4">
        <w:t>Robert, Jr.</w:t>
      </w:r>
      <w:r>
        <w:t xml:space="preserve">, and </w:t>
      </w:r>
      <w:r w:rsidRPr="001522F4">
        <w:t>William Robert</w:t>
      </w:r>
      <w:r>
        <w:t>; and</w:t>
      </w:r>
    </w:p>
    <w:p w:rsidR="00DC5345" w:rsidP="00DC5345" w:rsidRDefault="00DC5345" w14:paraId="265A8333" w14:textId="77777777">
      <w:pPr>
        <w:pStyle w:val="scresolutionwhereas"/>
      </w:pPr>
    </w:p>
    <w:p w:rsidR="00DC5345" w:rsidP="00DC5345" w:rsidRDefault="00DC5345" w14:paraId="79680208" w14:textId="77777777">
      <w:pPr>
        <w:pStyle w:val="scresolutionwhereas"/>
      </w:pPr>
      <w:bookmarkStart w:name="wa_9d2cda1a7" w:id="13"/>
      <w:r>
        <w:t>W</w:t>
      </w:r>
      <w:bookmarkEnd w:id="13"/>
      <w:r>
        <w:t xml:space="preserve">hereas, Mr. </w:t>
      </w:r>
      <w:r w:rsidRPr="001522F4">
        <w:t xml:space="preserve">Smalls died in Beaufort on February 22, 1915, in the same house behind which he had been born </w:t>
      </w:r>
      <w:r>
        <w:t xml:space="preserve">and served as </w:t>
      </w:r>
      <w:r w:rsidRPr="001522F4">
        <w:t>a slave</w:t>
      </w:r>
      <w:r>
        <w:t>, and later came to purchase; and</w:t>
      </w:r>
    </w:p>
    <w:p w:rsidR="00DC5345" w:rsidP="00DC5345" w:rsidRDefault="00DC5345" w14:paraId="2622EA30" w14:textId="77777777">
      <w:pPr>
        <w:pStyle w:val="scresolutionwhereas"/>
      </w:pPr>
    </w:p>
    <w:p w:rsidR="00DC5345" w:rsidP="00DC5345" w:rsidRDefault="00DC5345" w14:paraId="247F01E4" w14:textId="5E124145">
      <w:pPr>
        <w:pStyle w:val="scresolutionwhereas"/>
      </w:pPr>
      <w:bookmarkStart w:name="wa_4ca2030c9" w:id="14"/>
      <w:proofErr w:type="gramStart"/>
      <w:r>
        <w:t>W</w:t>
      </w:r>
      <w:bookmarkEnd w:id="14"/>
      <w:r>
        <w:t>hereas,</w:t>
      </w:r>
      <w:proofErr w:type="gramEnd"/>
      <w:r>
        <w:t xml:space="preserve"> a monument to honor Robert Smalls would represent the remarkable contributions, achievements, and accomplishments of this forgotten son of South Carolina and would serve as an overdue tribute to the many slaves who sacrificed alongside him. Now, therefore, </w:t>
      </w:r>
    </w:p>
    <w:p w:rsidR="00DC5345" w:rsidP="00DC5345" w:rsidRDefault="00DC5345" w14:paraId="37784220" w14:textId="77777777">
      <w:pPr>
        <w:pStyle w:val="scresolutionwhereas"/>
      </w:pPr>
    </w:p>
    <w:p w:rsidR="00DC5345" w:rsidP="00DC5345" w:rsidRDefault="00DC5345" w14:paraId="1B8D853E" w14:textId="08D44C51">
      <w:pPr>
        <w:pStyle w:val="scresolutionbody"/>
      </w:pPr>
      <w:bookmarkStart w:name="up_a2f9cda33" w:id="15"/>
      <w:r>
        <w:t>B</w:t>
      </w:r>
      <w:bookmarkEnd w:id="15"/>
      <w:r>
        <w:t>e it resolved by the House of Representatives</w:t>
      </w:r>
      <w:r w:rsidR="00D90334">
        <w:t>, the Senate</w:t>
      </w:r>
      <w:r>
        <w:t xml:space="preserve"> concurring:</w:t>
      </w:r>
    </w:p>
    <w:p w:rsidR="00DC5345" w:rsidP="00DC5345" w:rsidRDefault="00DC5345" w14:paraId="1F3D572B" w14:textId="77777777">
      <w:pPr>
        <w:pStyle w:val="scresolutionbody"/>
      </w:pPr>
    </w:p>
    <w:p w:rsidR="00DC5345" w:rsidP="00DC5345" w:rsidRDefault="00DC5345" w14:paraId="0F45D694" w14:textId="7465B37C">
      <w:pPr>
        <w:pStyle w:val="scresolutionmembers"/>
      </w:pPr>
      <w:bookmarkStart w:name="up_f62cc0a21" w:id="16"/>
      <w:r>
        <w:t>T</w:t>
      </w:r>
      <w:bookmarkEnd w:id="16"/>
      <w:r>
        <w:t xml:space="preserve">hat the members of the General Assembly, by this resolution, </w:t>
      </w:r>
      <w:r w:rsidR="006F5100">
        <w:t>and notwithstanding another provision of law, specifically and solely allow for the</w:t>
      </w:r>
      <w:r>
        <w:t xml:space="preserve"> erecting </w:t>
      </w:r>
      <w:r w:rsidR="006F5100">
        <w:t xml:space="preserve">of </w:t>
      </w:r>
      <w:r>
        <w:t>a monument to Robert Smalls</w:t>
      </w:r>
      <w:r w:rsidR="006F5100">
        <w:t xml:space="preserve"> on the State House grounds</w:t>
      </w:r>
      <w:r>
        <w:t>.</w:t>
      </w:r>
    </w:p>
    <w:p w:rsidR="00DC5345" w:rsidP="00DC5345" w:rsidRDefault="00DC5345" w14:paraId="0545A9F6" w14:textId="77777777">
      <w:pPr>
        <w:pStyle w:val="scresolutionbody"/>
      </w:pPr>
    </w:p>
    <w:p w:rsidRPr="00522CE0" w:rsidR="00DC5345" w:rsidP="00DC5345" w:rsidRDefault="00DC5345" w14:paraId="5C95ECB3" w14:textId="77777777">
      <w:pPr>
        <w:pStyle w:val="scresolutionbody"/>
      </w:pPr>
      <w:bookmarkStart w:name="up_7d059489f" w:id="17"/>
      <w:r>
        <w:t>B</w:t>
      </w:r>
      <w:bookmarkEnd w:id="17"/>
      <w:r>
        <w:t>e it further resolved that a copy of this resolution be forwarded to the State House Committee.</w:t>
      </w:r>
    </w:p>
    <w:p w:rsidRPr="008A567B" w:rsidR="000F1901" w:rsidP="008B7957" w:rsidRDefault="006363FF" w14:paraId="48DB3302" w14:textId="72D4B2DB">
      <w:pPr>
        <w:pStyle w:val="scresolution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sidR="00DC5345">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8A567B" w:rsidR="000F1901" w:rsidSect="00300F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26393FC" w:rsidR="005955A6" w:rsidRDefault="00300F8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5100">
          <w:t>LC-0144AHB-AHB23.docx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503"/>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387F"/>
    <w:rsid w:val="002D55D2"/>
    <w:rsid w:val="002E5912"/>
    <w:rsid w:val="002F3C96"/>
    <w:rsid w:val="002F4473"/>
    <w:rsid w:val="00300F8C"/>
    <w:rsid w:val="00301B21"/>
    <w:rsid w:val="00304092"/>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223A"/>
    <w:rsid w:val="004252D4"/>
    <w:rsid w:val="00436096"/>
    <w:rsid w:val="004403BD"/>
    <w:rsid w:val="00461441"/>
    <w:rsid w:val="00474255"/>
    <w:rsid w:val="00474ED4"/>
    <w:rsid w:val="004809EE"/>
    <w:rsid w:val="004B7054"/>
    <w:rsid w:val="004D63AC"/>
    <w:rsid w:val="004E7D54"/>
    <w:rsid w:val="00507ACE"/>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F73A2"/>
    <w:rsid w:val="00605102"/>
    <w:rsid w:val="00611909"/>
    <w:rsid w:val="0061675F"/>
    <w:rsid w:val="006215AA"/>
    <w:rsid w:val="00634744"/>
    <w:rsid w:val="006363FF"/>
    <w:rsid w:val="00666E48"/>
    <w:rsid w:val="00681C97"/>
    <w:rsid w:val="00685C84"/>
    <w:rsid w:val="006913C9"/>
    <w:rsid w:val="0069470D"/>
    <w:rsid w:val="006B2EA0"/>
    <w:rsid w:val="006C05B4"/>
    <w:rsid w:val="006D58AA"/>
    <w:rsid w:val="006E6997"/>
    <w:rsid w:val="006F5100"/>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7347A"/>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24E4C"/>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049E2"/>
    <w:rsid w:val="00B3407E"/>
    <w:rsid w:val="00B36D5A"/>
    <w:rsid w:val="00B412D4"/>
    <w:rsid w:val="00B57B0E"/>
    <w:rsid w:val="00B63381"/>
    <w:rsid w:val="00B644A8"/>
    <w:rsid w:val="00B6480F"/>
    <w:rsid w:val="00B64FFF"/>
    <w:rsid w:val="00B7229B"/>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53F5B"/>
    <w:rsid w:val="00D66B80"/>
    <w:rsid w:val="00D73A67"/>
    <w:rsid w:val="00D8028D"/>
    <w:rsid w:val="00D90334"/>
    <w:rsid w:val="00D970A9"/>
    <w:rsid w:val="00DC47B1"/>
    <w:rsid w:val="00DC5345"/>
    <w:rsid w:val="00DF2DD4"/>
    <w:rsid w:val="00DF3845"/>
    <w:rsid w:val="00DF64D9"/>
    <w:rsid w:val="00E1282A"/>
    <w:rsid w:val="00E32D96"/>
    <w:rsid w:val="00E41911"/>
    <w:rsid w:val="00E42AB8"/>
    <w:rsid w:val="00E44B57"/>
    <w:rsid w:val="00E8650C"/>
    <w:rsid w:val="00E92EEF"/>
    <w:rsid w:val="00E967A7"/>
    <w:rsid w:val="00E97571"/>
    <w:rsid w:val="00EE768A"/>
    <w:rsid w:val="00EF094E"/>
    <w:rsid w:val="00EF2368"/>
    <w:rsid w:val="00EF2A33"/>
    <w:rsid w:val="00F24442"/>
    <w:rsid w:val="00F3245B"/>
    <w:rsid w:val="00F363AF"/>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3&amp;session=125&amp;summary=B" TargetMode="External" Id="Rc7a70dd6cf4c47a3" /><Relationship Type="http://schemas.openxmlformats.org/officeDocument/2006/relationships/hyperlink" Target="https://www.scstatehouse.gov/sess125_2023-2024/prever/4173_20230328.docx" TargetMode="External" Id="R28074535e5a14e47" /><Relationship Type="http://schemas.openxmlformats.org/officeDocument/2006/relationships/hyperlink" Target="h:\hj\20230328.docx" TargetMode="External" Id="R85b6945ddbb94877" /><Relationship Type="http://schemas.openxmlformats.org/officeDocument/2006/relationships/hyperlink" Target="h:\hj\20230328.docx" TargetMode="External" Id="Rb08f06a55e1b44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34c0e888-a079-4ff5-a391-b1e1fb682f31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2478c2a3-12cd-41a9-ab52-202bdc00bf28</T_BILL_REQUEST_REQUEST>
  <T_BILL_R_ORIGINALDRAFT>1aefc1fd-1b90-4092-893e-f8ba59808c4d</T_BILL_R_ORIGINALDRAFT>
  <T_BILL_SPONSOR_SPONSOR>f6558591-3c86-42cf-8781-edad4f67e534</T_BILL_SPONSOR_SPONSOR>
  <T_BILL_T_BILLNAME>[4173]</T_BILL_T_BILLNAME>
  <T_BILL_T_BILLNUMBER>4173</T_BILL_T_BILLNUMBER>
  <T_BILL_T_BILLTITLE>TO allow FOR THE ERECTING of A MONUMENT TO ROBERT SMALLS on the state house grounds.</T_BILL_T_BILLTITLE>
  <T_BILL_T_CHAMBER>house</T_BILL_T_CHAMBER>
  <T_BILL_T_FILENAME> </T_BILL_T_FILENAME>
  <T_BILL_T_LEGTYPE>concurrent_resolution</T_BILL_T_LEGTYPE>
  <T_BILL_T_SUBJECT>State House Grounds, erecting a monument to Robert Smalls</T_BILL_T_SUBJECT>
  <T_BILL_UR_DRAFTER>ashleyharwellbeach@scstatehouse.gov</T_BILL_UR_DRAFTER>
  <T_BILL_UR_DRAFTINGASSISTANT>julienewboult@scstatehouse.gov</T_BILL_UR_DRAFTINGASSISTANT>
  <T_BILL_UR_RESOLUTIONWRITER>ashleyharwellbeach@scstatehouse.gov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ECD632C-2C3D-4D14-AA6A-294D5E0481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2870</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2023-03-14T13:50:00Z</cp:lastPrinted>
  <dcterms:created xsi:type="dcterms:W3CDTF">2023-03-14T15:19:00Z</dcterms:created>
  <dcterms:modified xsi:type="dcterms:W3CDTF">2023-03-14T15:21:00Z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