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LC-0273CM-RM23.docx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 xml:space="preserve">Adopted by the General Assembly on March 29, 2023</w:t>
      </w:r>
    </w:p>
    <w:p>
      <w:pPr>
        <w:widowControl w:val="false"/>
        <w:spacing w:after="0"/>
        <w:jc w:val="left"/>
      </w:pPr>
    </w:p>
    <w:p>
      <w:pPr>
        <w:widowControl w:val="false"/>
        <w:spacing w:after="0"/>
        <w:jc w:val="left"/>
      </w:pPr>
      <w:r>
        <w:rPr>
          <w:rFonts w:ascii="Times New Roman"/>
          <w:sz w:val="22"/>
        </w:rPr>
        <w:t xml:space="preserve">Summary: Hospitality Day at the State House -- A Taste of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Introduced, adopted, sent to Senate
 </w:t>
      </w:r>
    </w:p>
    <w:p>
      <w:pPr>
        <w:widowControl w:val="false"/>
        <w:tabs>
          <w:tab w:val="right" w:pos="1008"/>
          <w:tab w:val="left" w:pos="1152"/>
          <w:tab w:val="left" w:pos="1872"/>
          <w:tab w:val="left" w:pos="9187"/>
        </w:tabs>
        <w:spacing w:after="0"/>
        <w:ind w:left="2088" w:hanging="2088"/>
      </w:pPr>
      <w:r>
        <w:tab/>
        <w:t>3/29/2023</w:t>
      </w:r>
      <w:r>
        <w:tab/>
        <w:t>Senate</w:t>
      </w:r>
      <w:r>
        <w:tab/>
        <w:t xml:space="preserve">Introduced, adopted, returned with concurrence</w:t>
      </w:r>
      <w:r>
        <w:t xml:space="preserve"> (</w:t>
      </w:r>
      <w:hyperlink w:history="true" r:id="R2e8df3b39bd246f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9338e17fa542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24f35d90774c30">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536FD7" w:rsidRDefault="002F4473" w14:paraId="48DB32C6" w14:textId="11B54D04">
      <w:pPr>
        <w:pStyle w:val="scemptylineheader"/>
      </w:pPr>
    </w:p>
    <w:p w:rsidRPr="008A567B" w:rsidR="002F4473" w:rsidP="00536FD7" w:rsidRDefault="002F4473" w14:paraId="48DB32C7" w14:textId="73585B6E">
      <w:pPr>
        <w:pStyle w:val="scemptylineheader"/>
      </w:pPr>
    </w:p>
    <w:p w:rsidRPr="008A567B" w:rsidR="002F4473" w:rsidP="00536FD7" w:rsidRDefault="002F4473" w14:paraId="48DB32C8" w14:textId="1FB88805">
      <w:pPr>
        <w:pStyle w:val="scemptylineheader"/>
      </w:pPr>
    </w:p>
    <w:p w:rsidRPr="008A567B" w:rsidR="002F4473" w:rsidP="00536FD7" w:rsidRDefault="002F4473" w14:paraId="48DB32C9" w14:textId="0546E171">
      <w:pPr>
        <w:pStyle w:val="scemptylineheader"/>
      </w:pPr>
    </w:p>
    <w:p w:rsidRPr="008A567B" w:rsidR="002F4473" w:rsidP="00536FD7" w:rsidRDefault="002F4473" w14:paraId="48DB32CA" w14:textId="0B435351">
      <w:pPr>
        <w:pStyle w:val="scemptylineheader"/>
      </w:pPr>
    </w:p>
    <w:p w:rsidRPr="008A567B" w:rsidR="002F4473" w:rsidP="00536FD7" w:rsidRDefault="002F4473" w14:paraId="48DB32CB" w14:textId="30E004CC">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62B56" w14:paraId="48DB32D0" w14:textId="2CA29A5A">
          <w:pPr>
            <w:pStyle w:val="scresolutiontitle"/>
          </w:pPr>
          <w:r w:rsidRPr="00662B56">
            <w:t xml:space="preserve">TO EXPRESS THE SINCERE GRATITUDE OF THE SOUTH CAROLINA GENERAL ASSEMBLY TO THE </w:t>
          </w:r>
          <w:r w:rsidR="00B37706">
            <w:t>state’s hospitality industry, the south carolina restaurant an</w:t>
          </w:r>
          <w:r w:rsidR="003773F9">
            <w:t>D</w:t>
          </w:r>
          <w:r w:rsidR="00B37706">
            <w:t xml:space="preserve"> lodging association and to participating restaurants and sponsors</w:t>
          </w:r>
          <w:r w:rsidRPr="00662B56">
            <w:t xml:space="preserve"> WHO GENEROUSLY OFFER UP </w:t>
          </w:r>
          <w:r w:rsidR="00B37706">
            <w:t xml:space="preserve">their time and </w:t>
          </w:r>
          <w:r w:rsidRPr="00662B56">
            <w:t xml:space="preserve">THE TASTIEST </w:t>
          </w:r>
          <w:r w:rsidR="00721120">
            <w:t xml:space="preserve">OF </w:t>
          </w:r>
          <w:r w:rsidRPr="00662B56">
            <w:t xml:space="preserve">SOUTHERN CUISINE ON THE GROUNDS OF THE STATE HOUSE AT THE SOUTH CAROLINA RESTAURANT AND LODGING ASSOCIATION’S ANNUAL </w:t>
          </w:r>
          <w:r w:rsidR="00B37706">
            <w:t>hospitality day</w:t>
          </w:r>
          <w:r w:rsidRPr="00662B56">
            <w:t>.</w:t>
          </w:r>
        </w:p>
      </w:sdtContent>
    </w:sdt>
    <w:bookmarkStart w:name="at_aa8af446b" w:displacedByCustomXml="prev" w:id="0"/>
    <w:bookmarkEnd w:id="0"/>
    <w:p w:rsidRPr="008A567B" w:rsidR="0010776B" w:rsidP="00A477AA" w:rsidRDefault="0010776B" w14:paraId="48DB32D1" w14:textId="77777777">
      <w:pPr>
        <w:pStyle w:val="scresolutiontitle"/>
      </w:pPr>
    </w:p>
    <w:p w:rsidR="008A45C2" w:rsidP="008A45C2" w:rsidRDefault="00591EDD" w14:paraId="19F4EF01" w14:textId="07E70065">
      <w:pPr>
        <w:pStyle w:val="scresolutionwhereas"/>
      </w:pPr>
      <w:bookmarkStart w:name="wa_cb92e6bce" w:id="1"/>
      <w:r w:rsidRPr="00591EDD">
        <w:t>W</w:t>
      </w:r>
      <w:bookmarkEnd w:id="1"/>
      <w:r w:rsidRPr="00591EDD">
        <w:t>hereas,</w:t>
      </w:r>
      <w:r w:rsidR="00A9569D">
        <w:t xml:space="preserve"> </w:t>
      </w:r>
      <w:r w:rsidR="008A45C2">
        <w:t>on Hospitality Day at the State House, to be held on Wednesday, April 19, 2023, the South Carolina Restaurant and Lodging Association</w:t>
      </w:r>
      <w:r w:rsidR="00B37706">
        <w:t xml:space="preserve"> will feature some</w:t>
      </w:r>
      <w:r w:rsidR="008A45C2">
        <w:t xml:space="preserve"> of the state’s most popular restaurants, as well as </w:t>
      </w:r>
      <w:r w:rsidR="00B37706">
        <w:t>several impressive public</w:t>
      </w:r>
      <w:r w:rsidR="008A45C2">
        <w:t xml:space="preserve"> high school culinary programs, to produce the association’s “A Taste of South Carolina” legislative luncheon; and</w:t>
      </w:r>
    </w:p>
    <w:p w:rsidR="008A45C2" w:rsidP="008A45C2" w:rsidRDefault="008A45C2" w14:paraId="6481A9D7" w14:textId="77777777">
      <w:pPr>
        <w:pStyle w:val="scresolutionwhereas"/>
      </w:pPr>
    </w:p>
    <w:p w:rsidR="008A45C2" w:rsidP="008A45C2" w:rsidRDefault="008A45C2" w14:paraId="5D5D8AF3" w14:textId="306260DA">
      <w:pPr>
        <w:pStyle w:val="scresolutionwhereas"/>
      </w:pPr>
      <w:bookmarkStart w:name="wa_b98fcabcd" w:id="2"/>
      <w:proofErr w:type="gramStart"/>
      <w:r>
        <w:t>W</w:t>
      </w:r>
      <w:bookmarkEnd w:id="2"/>
      <w:r>
        <w:t>hereas,</w:t>
      </w:r>
      <w:proofErr w:type="gramEnd"/>
      <w:r>
        <w:t xml:space="preserve"> the </w:t>
      </w:r>
      <w:r w:rsidR="00A3696C">
        <w:t xml:space="preserve">annual </w:t>
      </w:r>
      <w:r w:rsidR="00832EB1">
        <w:t>event</w:t>
      </w:r>
      <w:r w:rsidR="00A3696C">
        <w:t xml:space="preserve"> is presented by the hospitality industry of South Carolina consisting of association members located around the State, and serves as a backdrop for industry leaders, legislators and their staff to celebrate the successes of the industry and the collaboration between State and industry leaders in sustaining positive growth of the hospitality industry and the significant economic impact the industry has on our State</w:t>
      </w:r>
      <w:r>
        <w:t>; and</w:t>
      </w:r>
    </w:p>
    <w:p w:rsidR="008A45C2" w:rsidP="008A45C2" w:rsidRDefault="008A45C2" w14:paraId="68A8710E" w14:textId="77777777">
      <w:pPr>
        <w:pStyle w:val="scresolutionwhereas"/>
      </w:pPr>
    </w:p>
    <w:p w:rsidR="008A45C2" w:rsidP="008A45C2" w:rsidRDefault="008A45C2" w14:paraId="21060BB1" w14:textId="795FDF75">
      <w:pPr>
        <w:pStyle w:val="scresolutionwhereas"/>
      </w:pPr>
      <w:bookmarkStart w:name="wa_8b8373cb9" w:id="3"/>
      <w:proofErr w:type="gramStart"/>
      <w:r>
        <w:t>W</w:t>
      </w:r>
      <w:bookmarkEnd w:id="3"/>
      <w:r>
        <w:t>hereas,</w:t>
      </w:r>
      <w:proofErr w:type="gramEnd"/>
      <w:r>
        <w:t xml:space="preserve"> </w:t>
      </w:r>
      <w:r w:rsidR="00A3696C">
        <w:t>there are over 11,500 dining and lodging establishments across South Carolina, employing over 265,000 individuals</w:t>
      </w:r>
      <w:r>
        <w:t>; and</w:t>
      </w:r>
    </w:p>
    <w:p w:rsidR="008A45C2" w:rsidP="008A45C2" w:rsidRDefault="008A45C2" w14:paraId="7FFB4476" w14:textId="3B64E11C">
      <w:pPr>
        <w:pStyle w:val="scresolutionwhereas"/>
      </w:pPr>
    </w:p>
    <w:p w:rsidR="00A3696C" w:rsidP="008A45C2" w:rsidRDefault="00A3696C" w14:paraId="281CC21F" w14:textId="59CF5BB8">
      <w:pPr>
        <w:pStyle w:val="scresolutionwhereas"/>
      </w:pPr>
      <w:bookmarkStart w:name="wa_3f5a21a1f" w:id="4"/>
      <w:proofErr w:type="gramStart"/>
      <w:r>
        <w:t>W</w:t>
      </w:r>
      <w:bookmarkEnd w:id="4"/>
      <w:r>
        <w:t>hereas,</w:t>
      </w:r>
      <w:proofErr w:type="gramEnd"/>
      <w:r>
        <w:t xml:space="preserve"> South Carolina’s hospitality industry has an annual $17.4 billion economic impact on our State, supporting 1 in 10 jobs; and </w:t>
      </w:r>
    </w:p>
    <w:p w:rsidR="00A3696C" w:rsidP="008A45C2" w:rsidRDefault="00A3696C" w14:paraId="1FD1CD44" w14:textId="77777777">
      <w:pPr>
        <w:pStyle w:val="scresolutionwhereas"/>
      </w:pPr>
    </w:p>
    <w:p w:rsidR="008A45C2" w:rsidP="008A45C2" w:rsidRDefault="008A45C2" w14:paraId="372370F4" w14:textId="657E67CA">
      <w:pPr>
        <w:pStyle w:val="scresolutionwhereas"/>
      </w:pPr>
      <w:bookmarkStart w:name="wa_759fe243b" w:id="5"/>
      <w:proofErr w:type="gramStart"/>
      <w:r>
        <w:t>W</w:t>
      </w:r>
      <w:bookmarkEnd w:id="5"/>
      <w:r>
        <w:t>hereas,</w:t>
      </w:r>
      <w:proofErr w:type="gramEnd"/>
      <w:r>
        <w:t xml:space="preserve"> the South Carolina General Assembly is pleased to pause in the midst of its deliberations to welcome these businesses to the State House and to acknowledge their generous acts and vital importance to the economy of this great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9c249355"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253AC21">
      <w:pPr>
        <w:pStyle w:val="scresolutionmembers"/>
      </w:pPr>
      <w:bookmarkStart w:name="up_4d2623536" w:id="7"/>
      <w:r w:rsidRPr="008A567B">
        <w:t>T</w:t>
      </w:r>
      <w:bookmarkEnd w:id="7"/>
      <w:r w:rsidRPr="008A567B">
        <w:t xml:space="preserve">hat the members of the South Carolina General Assembly, by this resolution, </w:t>
      </w:r>
      <w:r w:rsidRPr="008A45C2" w:rsidR="008A45C2">
        <w:t xml:space="preserve">express their sincere gratitude to the </w:t>
      </w:r>
      <w:r w:rsidR="00C30863">
        <w:t xml:space="preserve">state’s hospitality industry, the South Carolina Restaurant and Lodging Association and </w:t>
      </w:r>
      <w:r w:rsidR="00C30863">
        <w:lastRenderedPageBreak/>
        <w:t xml:space="preserve">to </w:t>
      </w:r>
      <w:r w:rsidRPr="008A45C2" w:rsidR="008A45C2">
        <w:t>participating restaurants</w:t>
      </w:r>
      <w:r w:rsidR="00C30863">
        <w:t xml:space="preserve"> and sponsors</w:t>
      </w:r>
      <w:r w:rsidRPr="008A45C2" w:rsidR="008A45C2">
        <w:t xml:space="preserve"> who generously offer up the</w:t>
      </w:r>
      <w:r w:rsidR="00C30863">
        <w:t>ir time and the</w:t>
      </w:r>
      <w:r w:rsidRPr="008A45C2" w:rsidR="008A45C2">
        <w:t xml:space="preserve"> tastiest </w:t>
      </w:r>
      <w:r w:rsidR="00721120">
        <w:t xml:space="preserve">of </w:t>
      </w:r>
      <w:r w:rsidRPr="008A45C2" w:rsidR="008A45C2">
        <w:t xml:space="preserve">Southern cuisine on the grounds of the State House at the South Carolina Restaurant and Lodging Association’s annual </w:t>
      </w:r>
      <w:r w:rsidR="00C30863">
        <w:t>Hospitality Day.</w:t>
      </w:r>
    </w:p>
    <w:p w:rsidRPr="008A567B" w:rsidR="00B36D5A" w:rsidP="00634744" w:rsidRDefault="00B36D5A" w14:paraId="2A880412" w14:textId="77777777">
      <w:pPr>
        <w:pStyle w:val="scresolutionmembers"/>
      </w:pPr>
    </w:p>
    <w:p w:rsidRPr="008A567B" w:rsidR="00B9052D" w:rsidP="00386AE9" w:rsidRDefault="00007116" w14:paraId="48DB32E8" w14:textId="465A7078">
      <w:pPr>
        <w:pStyle w:val="scresolutionbody"/>
      </w:pPr>
      <w:bookmarkStart w:name="up_245e8d0c4" w:id="8"/>
      <w:r w:rsidRPr="008A567B">
        <w:t>B</w:t>
      </w:r>
      <w:bookmarkEnd w:id="8"/>
      <w:r w:rsidRPr="008A567B">
        <w:t>e it further resolved</w:t>
      </w:r>
      <w:r w:rsidR="00510BBD">
        <w:t xml:space="preserve"> </w:t>
      </w:r>
      <w:r w:rsidRPr="00510BBD" w:rsidR="00510BBD">
        <w:t>that</w:t>
      </w:r>
      <w:r w:rsidR="00D804E3">
        <w:t xml:space="preserve"> a</w:t>
      </w:r>
      <w:r w:rsidRPr="00510BBD" w:rsidR="00510BBD">
        <w:t xml:space="preserve"> copy of this resolution be presented to</w:t>
      </w:r>
      <w:r w:rsidR="008A45C2">
        <w:t xml:space="preserve"> </w:t>
      </w:r>
      <w:r w:rsidRPr="00081D73" w:rsidR="00081D73">
        <w:t>the South Carolina Restaurant and Lodging Association.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D12C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ECE65E2" w:rsidR="005955A6" w:rsidRDefault="002D12C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2B56">
          <w:t>LC-0273CM-RM23.docx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0C3F"/>
    <w:rsid w:val="00032C17"/>
    <w:rsid w:val="00032E86"/>
    <w:rsid w:val="00036613"/>
    <w:rsid w:val="00081D73"/>
    <w:rsid w:val="00082778"/>
    <w:rsid w:val="00097234"/>
    <w:rsid w:val="00097C23"/>
    <w:rsid w:val="000A53B4"/>
    <w:rsid w:val="000A641D"/>
    <w:rsid w:val="000D577D"/>
    <w:rsid w:val="000E0100"/>
    <w:rsid w:val="000E1785"/>
    <w:rsid w:val="000F1901"/>
    <w:rsid w:val="000F2E49"/>
    <w:rsid w:val="000F40FA"/>
    <w:rsid w:val="001035F1"/>
    <w:rsid w:val="00104752"/>
    <w:rsid w:val="0010776B"/>
    <w:rsid w:val="00110EDC"/>
    <w:rsid w:val="00111693"/>
    <w:rsid w:val="00115FB0"/>
    <w:rsid w:val="001272F5"/>
    <w:rsid w:val="00133E66"/>
    <w:rsid w:val="001376D0"/>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0120"/>
    <w:rsid w:val="002017E6"/>
    <w:rsid w:val="00205238"/>
    <w:rsid w:val="00206003"/>
    <w:rsid w:val="00210AF1"/>
    <w:rsid w:val="00211B4F"/>
    <w:rsid w:val="002321B6"/>
    <w:rsid w:val="00232912"/>
    <w:rsid w:val="0025001F"/>
    <w:rsid w:val="00250967"/>
    <w:rsid w:val="002543C8"/>
    <w:rsid w:val="0025541D"/>
    <w:rsid w:val="00275D16"/>
    <w:rsid w:val="00277A31"/>
    <w:rsid w:val="00284AAE"/>
    <w:rsid w:val="002A3211"/>
    <w:rsid w:val="002B0837"/>
    <w:rsid w:val="002D12C5"/>
    <w:rsid w:val="002D241B"/>
    <w:rsid w:val="002D55D2"/>
    <w:rsid w:val="002E5912"/>
    <w:rsid w:val="002F3C96"/>
    <w:rsid w:val="002F4473"/>
    <w:rsid w:val="00301B21"/>
    <w:rsid w:val="003213C6"/>
    <w:rsid w:val="00325348"/>
    <w:rsid w:val="0032732C"/>
    <w:rsid w:val="00336AD0"/>
    <w:rsid w:val="00345EE4"/>
    <w:rsid w:val="00347376"/>
    <w:rsid w:val="0037079A"/>
    <w:rsid w:val="003773F9"/>
    <w:rsid w:val="00386AE9"/>
    <w:rsid w:val="003A4798"/>
    <w:rsid w:val="003A4F41"/>
    <w:rsid w:val="003C4DAB"/>
    <w:rsid w:val="003C6CB1"/>
    <w:rsid w:val="003D01E8"/>
    <w:rsid w:val="003E5288"/>
    <w:rsid w:val="003F6D79"/>
    <w:rsid w:val="0041760A"/>
    <w:rsid w:val="00417C01"/>
    <w:rsid w:val="004252D4"/>
    <w:rsid w:val="00436096"/>
    <w:rsid w:val="004403BD"/>
    <w:rsid w:val="00461441"/>
    <w:rsid w:val="00474ED4"/>
    <w:rsid w:val="004809EE"/>
    <w:rsid w:val="004940B2"/>
    <w:rsid w:val="004D63AC"/>
    <w:rsid w:val="004E7D54"/>
    <w:rsid w:val="00510BBD"/>
    <w:rsid w:val="005273C6"/>
    <w:rsid w:val="005275A2"/>
    <w:rsid w:val="00530A69"/>
    <w:rsid w:val="00536FD7"/>
    <w:rsid w:val="00545593"/>
    <w:rsid w:val="00545C09"/>
    <w:rsid w:val="00551C74"/>
    <w:rsid w:val="00556EBF"/>
    <w:rsid w:val="0055760A"/>
    <w:rsid w:val="00574EC5"/>
    <w:rsid w:val="0057560B"/>
    <w:rsid w:val="00577C6C"/>
    <w:rsid w:val="005834ED"/>
    <w:rsid w:val="00587912"/>
    <w:rsid w:val="00591EDD"/>
    <w:rsid w:val="005955A6"/>
    <w:rsid w:val="00597B6E"/>
    <w:rsid w:val="005A62FE"/>
    <w:rsid w:val="005A6BD0"/>
    <w:rsid w:val="005B0126"/>
    <w:rsid w:val="005C2FE2"/>
    <w:rsid w:val="005C7500"/>
    <w:rsid w:val="005E2BC9"/>
    <w:rsid w:val="00605102"/>
    <w:rsid w:val="00611909"/>
    <w:rsid w:val="0061321B"/>
    <w:rsid w:val="006215AA"/>
    <w:rsid w:val="00634744"/>
    <w:rsid w:val="00654D4D"/>
    <w:rsid w:val="00662B56"/>
    <w:rsid w:val="00666E48"/>
    <w:rsid w:val="00681C97"/>
    <w:rsid w:val="00685C84"/>
    <w:rsid w:val="006913C9"/>
    <w:rsid w:val="0069470D"/>
    <w:rsid w:val="006B2EA0"/>
    <w:rsid w:val="006C05B4"/>
    <w:rsid w:val="006D58AA"/>
    <w:rsid w:val="006E00AB"/>
    <w:rsid w:val="006E6997"/>
    <w:rsid w:val="007070AD"/>
    <w:rsid w:val="00721120"/>
    <w:rsid w:val="00734F00"/>
    <w:rsid w:val="00736959"/>
    <w:rsid w:val="007465E9"/>
    <w:rsid w:val="00776E76"/>
    <w:rsid w:val="00781DF8"/>
    <w:rsid w:val="00787728"/>
    <w:rsid w:val="007917CE"/>
    <w:rsid w:val="007A1AE8"/>
    <w:rsid w:val="007A70AE"/>
    <w:rsid w:val="007B0601"/>
    <w:rsid w:val="007B69D0"/>
    <w:rsid w:val="007E01B6"/>
    <w:rsid w:val="007E74C7"/>
    <w:rsid w:val="007F609B"/>
    <w:rsid w:val="007F6D64"/>
    <w:rsid w:val="007F7D1C"/>
    <w:rsid w:val="00800D17"/>
    <w:rsid w:val="0080793D"/>
    <w:rsid w:val="00832EB1"/>
    <w:rsid w:val="00833070"/>
    <w:rsid w:val="008362E8"/>
    <w:rsid w:val="0085786E"/>
    <w:rsid w:val="008833A1"/>
    <w:rsid w:val="008A1768"/>
    <w:rsid w:val="008A45C2"/>
    <w:rsid w:val="008A489F"/>
    <w:rsid w:val="008A567B"/>
    <w:rsid w:val="008A6483"/>
    <w:rsid w:val="008B4AC4"/>
    <w:rsid w:val="008B7957"/>
    <w:rsid w:val="008C145E"/>
    <w:rsid w:val="008D05D1"/>
    <w:rsid w:val="008E1DCA"/>
    <w:rsid w:val="008F0F33"/>
    <w:rsid w:val="008F4429"/>
    <w:rsid w:val="009059FF"/>
    <w:rsid w:val="00937547"/>
    <w:rsid w:val="0094021A"/>
    <w:rsid w:val="00956C29"/>
    <w:rsid w:val="00970F9F"/>
    <w:rsid w:val="009B44AF"/>
    <w:rsid w:val="009C6A0B"/>
    <w:rsid w:val="009C7137"/>
    <w:rsid w:val="009F0C77"/>
    <w:rsid w:val="009F1FBB"/>
    <w:rsid w:val="009F4DD1"/>
    <w:rsid w:val="00A02543"/>
    <w:rsid w:val="00A34667"/>
    <w:rsid w:val="00A3696C"/>
    <w:rsid w:val="00A41684"/>
    <w:rsid w:val="00A477AA"/>
    <w:rsid w:val="00A47BCF"/>
    <w:rsid w:val="00A50395"/>
    <w:rsid w:val="00A64E80"/>
    <w:rsid w:val="00A72BCD"/>
    <w:rsid w:val="00A74015"/>
    <w:rsid w:val="00A741D9"/>
    <w:rsid w:val="00A81524"/>
    <w:rsid w:val="00A833AB"/>
    <w:rsid w:val="00A9569D"/>
    <w:rsid w:val="00A9741D"/>
    <w:rsid w:val="00AB2CC0"/>
    <w:rsid w:val="00AC34A2"/>
    <w:rsid w:val="00AD1C9A"/>
    <w:rsid w:val="00AD4B17"/>
    <w:rsid w:val="00AE2603"/>
    <w:rsid w:val="00AE5C8E"/>
    <w:rsid w:val="00AF0102"/>
    <w:rsid w:val="00B3407E"/>
    <w:rsid w:val="00B36D5A"/>
    <w:rsid w:val="00B37706"/>
    <w:rsid w:val="00B412D4"/>
    <w:rsid w:val="00B41EC0"/>
    <w:rsid w:val="00B63381"/>
    <w:rsid w:val="00B644A8"/>
    <w:rsid w:val="00B6480F"/>
    <w:rsid w:val="00B64FFF"/>
    <w:rsid w:val="00B67651"/>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0863"/>
    <w:rsid w:val="00C31C95"/>
    <w:rsid w:val="00C3483A"/>
    <w:rsid w:val="00C56A5C"/>
    <w:rsid w:val="00C71EB2"/>
    <w:rsid w:val="00C73AFC"/>
    <w:rsid w:val="00C74E9D"/>
    <w:rsid w:val="00C826DD"/>
    <w:rsid w:val="00C82FD3"/>
    <w:rsid w:val="00C831DE"/>
    <w:rsid w:val="00C92819"/>
    <w:rsid w:val="00CA7D84"/>
    <w:rsid w:val="00CB0582"/>
    <w:rsid w:val="00CB28D5"/>
    <w:rsid w:val="00CC6B7B"/>
    <w:rsid w:val="00CD2089"/>
    <w:rsid w:val="00CE36AF"/>
    <w:rsid w:val="00CE4EE6"/>
    <w:rsid w:val="00CF63F1"/>
    <w:rsid w:val="00D160DE"/>
    <w:rsid w:val="00D4291B"/>
    <w:rsid w:val="00D639B0"/>
    <w:rsid w:val="00D66B80"/>
    <w:rsid w:val="00D73A67"/>
    <w:rsid w:val="00D8028D"/>
    <w:rsid w:val="00D804E3"/>
    <w:rsid w:val="00D970A9"/>
    <w:rsid w:val="00DC47B1"/>
    <w:rsid w:val="00DF2DD4"/>
    <w:rsid w:val="00DF3845"/>
    <w:rsid w:val="00DF64D9"/>
    <w:rsid w:val="00E1282A"/>
    <w:rsid w:val="00E32D96"/>
    <w:rsid w:val="00E41911"/>
    <w:rsid w:val="00E42AB8"/>
    <w:rsid w:val="00E44B57"/>
    <w:rsid w:val="00E92EEF"/>
    <w:rsid w:val="00E967A7"/>
    <w:rsid w:val="00E97571"/>
    <w:rsid w:val="00EB34B6"/>
    <w:rsid w:val="00EC378B"/>
    <w:rsid w:val="00EF094E"/>
    <w:rsid w:val="00EF2368"/>
    <w:rsid w:val="00EF2A33"/>
    <w:rsid w:val="00F1503C"/>
    <w:rsid w:val="00F24442"/>
    <w:rsid w:val="00F3245B"/>
    <w:rsid w:val="00F50AE3"/>
    <w:rsid w:val="00F655B7"/>
    <w:rsid w:val="00F656BA"/>
    <w:rsid w:val="00F66A78"/>
    <w:rsid w:val="00F67CF1"/>
    <w:rsid w:val="00F728AA"/>
    <w:rsid w:val="00F73C86"/>
    <w:rsid w:val="00F75725"/>
    <w:rsid w:val="00F8202C"/>
    <w:rsid w:val="00F840F0"/>
    <w:rsid w:val="00FB0D0D"/>
    <w:rsid w:val="00FB43B4"/>
    <w:rsid w:val="00FB5A6A"/>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5&amp;session=125&amp;summary=B" TargetMode="External" Id="Red9338e17fa54253" /><Relationship Type="http://schemas.openxmlformats.org/officeDocument/2006/relationships/hyperlink" Target="https://www.scstatehouse.gov/sess125_2023-2024/prever/4205_20230329.docx" TargetMode="External" Id="Rfe24f35d90774c30" /><Relationship Type="http://schemas.openxmlformats.org/officeDocument/2006/relationships/hyperlink" Target="h:\sj\20230329.docx" TargetMode="External" Id="R2e8df3b39bd246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573A0"/>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fd752cd8-f838-4463-9822-e05416d199e2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D_SENATEINTRODATE>2023-03-29</T_BILL_D_SENATEINTRODATE>
  <T_BILL_N_INTERNALVERSIONNUMBER>1</T_BILL_N_INTERNALVERSIONNUMBER>
  <T_BILL_N_SESSION>125</T_BILL_N_SESSION>
  <T_BILL_N_VERSIONNUMBER>1</T_BILL_N_VERSIONNUMBER>
  <T_BILL_N_YEAR>2023</T_BILL_N_YEAR>
  <T_BILL_REQUEST_REQUEST>72b30415-0e25-447a-8fb8-1dbc91e53ed5</T_BILL_REQUEST_REQUEST>
  <T_BILL_R_ORIGINALDRAFT>5d81d886-17a8-4d63-a991-b13dbcffda13</T_BILL_R_ORIGINALDRAFT>
  <T_BILL_SPONSOR_SPONSOR>e17033da-85a8-47b5-862d-a3d686957f4b</T_BILL_SPONSOR_SPONSOR>
  <T_BILL_T_BILLNAME>[4205]</T_BILL_T_BILLNAME>
  <T_BILL_T_BILLNUMBER>4205</T_BILL_T_BILLNUMBER>
  <T_BILL_T_BILLTITLE>TO EXPRESS THE SINCERE GRATITUDE OF THE SOUTH CAROLINA GENERAL ASSEMBLY TO THE state’s hospitality industry, the south carolina restaurant anD lodging association and to participating restaurants and sponsors WHO GENEROUSLY OFFER UP their time and THE TASTIEST OF SOUTHERN CUISINE ON THE GROUNDS OF THE STATE HOUSE AT THE SOUTH CAROLINA RESTAURANT AND LODGING ASSOCIATION’S ANNUAL hospitality day.</T_BILL_T_BILLTITLE>
  <T_BILL_T_CHAMBER>house</T_BILL_T_CHAMBER>
  <T_BILL_T_FILENAME> </T_BILL_T_FILENAME>
  <T_BILL_T_LEGTYPE>concurrent_resolution</T_BILL_T_LEGTYPE>
  <T_BILL_T_SUBJECT>Hospitality Day at the State House -- A Taste of SC</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2041</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2023-03-29T15:22:00Z</cp:lastPrinted>
  <dcterms:created xsi:type="dcterms:W3CDTF">2023-03-29T15:22:00Z</dcterms:created>
  <dcterms:modified xsi:type="dcterms:W3CDTF">2023-03-29T15:22:00Z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