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A84, R102, H4300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General Bill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Ways and Means Committee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11010DG23.docx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March 7, 2023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March 15, 2023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Last Amended on June 14, 2023
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Vetos 1 -11 continued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Appropriations Bill,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3/7/2023</w:t>
      </w:r>
      <w:r>
        <w:tab/>
        <w:t>House</w:t>
      </w:r>
      <w:r>
        <w:tab/>
        <w:t xml:space="preserve">Introduced, read first time, placed on calendar without reference</w:t>
      </w:r>
      <w:r>
        <w:t xml:space="preserve"> (</w:t>
      </w:r>
      <w:hyperlink w:history="true" r:id="Rd4a956f5405848d5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3/9/2023</w:t>
      </w:r>
      <w:r>
        <w:tab/>
        <w:t>House</w:t>
      </w:r>
      <w:r>
        <w:tab/>
        <w:t>Special order, set for Mon., Mar. 13, after roll call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3/9/2023</w:t>
      </w:r>
      <w:r>
        <w:tab/>
        <w:t>House</w:t>
      </w:r>
      <w:r>
        <w:tab/>
        <w:t>Special order, set for for third reading
 immediately after second reading of H. 4301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3/13/2023</w:t>
      </w:r>
      <w:r>
        <w:tab/>
        <w:t>House</w:t>
      </w:r>
      <w:r>
        <w:tab/>
        <w:t xml:space="preserve">Amended</w:t>
      </w:r>
      <w:r>
        <w:t xml:space="preserve"> (</w:t>
      </w:r>
      <w:hyperlink w:history="true" r:id="Re839ed956ec842f5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3/13/2023</w:t>
      </w:r>
      <w:r>
        <w:tab/>
        <w:t>House</w:t>
      </w:r>
      <w:r>
        <w:tab/>
        <w:t xml:space="preserve">Debate interrupted</w:t>
      </w:r>
      <w:r>
        <w:t xml:space="preserve"> (</w:t>
      </w:r>
      <w:hyperlink w:history="true" r:id="Rf43b61d654854c51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3/14/2023</w:t>
      </w:r>
      <w:r>
        <w:tab/>
        <w:t>House</w:t>
      </w:r>
      <w:r>
        <w:tab/>
        <w:t xml:space="preserve">Amended</w:t>
      </w:r>
      <w:r>
        <w:t xml:space="preserve"> (</w:t>
      </w:r>
      <w:hyperlink w:history="true" r:id="R49195d73d60b4ca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8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3/14/2023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b77be0d5c7254b38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8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3/14/2023</w:t>
      </w:r>
      <w:r>
        <w:tab/>
        <w:t>House</w:t>
      </w:r>
      <w:r>
        <w:tab/>
        <w:t xml:space="preserve">Roll call</w:t>
      </w:r>
      <w:r>
        <w:t xml:space="preserve"> Yeas-108  Nays-11</w:t>
      </w:r>
      <w:r>
        <w:t xml:space="preserve"> (</w:t>
      </w:r>
      <w:hyperlink w:history="true" r:id="R8554a33c21f5425b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68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3/15/2023</w:t>
      </w:r>
      <w:r>
        <w:tab/>
        <w:t>House</w:t>
      </w:r>
      <w:r>
        <w:tab/>
        <w:t xml:space="preserve">Read third time and sent to Senate</w:t>
      </w:r>
      <w:r>
        <w:t xml:space="preserve"> (</w:t>
      </w:r>
      <w:hyperlink w:history="true" r:id="Rb1ded88bf06e46ac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3/15/2023</w:t>
      </w:r>
      <w:r>
        <w:tab/>
        <w:t>Senate</w:t>
      </w:r>
      <w:r>
        <w:tab/>
        <w:t xml:space="preserve">Introduced and read first time</w:t>
      </w:r>
      <w:r>
        <w:t xml:space="preserve"> (</w:t>
      </w:r>
      <w:hyperlink w:history="true" r:id="Rc75a086df40e429d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3/15/2023</w:t>
      </w:r>
      <w:r>
        <w:tab/>
        <w:t>Senate</w:t>
      </w:r>
      <w:r>
        <w:tab/>
        <w:t xml:space="preserve">Referred to Committee on</w:t>
      </w:r>
      <w:r>
        <w:rPr>
          <w:b/>
        </w:rPr>
        <w:t xml:space="preserve"> Finance</w:t>
      </w:r>
      <w:r>
        <w:t xml:space="preserve"> (</w:t>
      </w:r>
      <w:hyperlink w:history="true" r:id="Rdd8d54aa786d43ae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4/12/2023</w:t>
      </w:r>
      <w:r>
        <w:tab/>
        <w:t>Senate</w:t>
      </w:r>
      <w:r>
        <w:tab/>
        <w:t xml:space="preserve">Committee report: Favorable with amendment</w:t>
      </w:r>
      <w:r>
        <w:rPr>
          <w:b/>
        </w:rPr>
        <w:t xml:space="preserve"> Finance</w:t>
      </w:r>
      <w:r>
        <w:t xml:space="preserve"> (</w:t>
      </w:r>
      <w:hyperlink w:history="true" r:id="Rdbdfb679917f4a74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4/13/2023</w:t>
      </w:r>
      <w:r>
        <w:tab/>
        <w:t>Senate</w:t>
      </w:r>
      <w:r>
        <w:tab/>
        <w:t xml:space="preserve">Committee Amendment Adopted</w:t>
      </w:r>
      <w:r>
        <w:t xml:space="preserve"> (</w:t>
      </w:r>
      <w:hyperlink w:history="true" r:id="Rcc422afcb8274827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4/18/2023</w:t>
      </w:r>
      <w:r>
        <w:tab/>
        <w:t>Senate</w:t>
      </w:r>
      <w:r>
        <w:tab/>
        <w:t xml:space="preserve">Amended</w:t>
      </w:r>
      <w:r>
        <w:t xml:space="preserve"> (</w:t>
      </w:r>
      <w:hyperlink w:history="true" r:id="R6a7e746900ff47d3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4/18/2023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a507e41ebeae4703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4/19/2023</w:t>
      </w:r>
      <w:r>
        <w:tab/>
        <w:t>Senate</w:t>
      </w:r>
      <w:r>
        <w:tab/>
        <w:t xml:space="preserve">Amended</w:t>
      </w:r>
      <w:r>
        <w:t xml:space="preserve"> (</w:t>
      </w:r>
      <w:hyperlink w:history="true" r:id="R0d410dad1c7049c6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4/19/2023</w:t>
      </w:r>
      <w:r>
        <w:tab/>
        <w:t>Senate</w:t>
      </w:r>
      <w:r>
        <w:tab/>
        <w:t xml:space="preserve">Read third time and returned to House with amendments</w:t>
      </w:r>
      <w:r>
        <w:t xml:space="preserve"> (</w:t>
      </w:r>
      <w:hyperlink w:history="true" r:id="R4edd742d10394ec5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4/19/2023</w:t>
      </w:r>
      <w:r>
        <w:tab/>
        <w:t>Senate</w:t>
      </w:r>
      <w:r>
        <w:tab/>
        <w:t xml:space="preserve">Roll call</w:t>
      </w:r>
      <w:r>
        <w:t xml:space="preserve"> Ayes-42  Nays-0</w:t>
      </w:r>
      <w:r>
        <w:t xml:space="preserve"> (</w:t>
      </w:r>
      <w:hyperlink w:history="true" r:id="R5b9ae10a91fb4e88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4/27/2023</w:t>
      </w:r>
      <w:r>
        <w:tab/>
        <w:t>House</w:t>
      </w:r>
      <w:r>
        <w:tab/>
        <w:t xml:space="preserve">Debate adjourned</w:t>
      </w:r>
      <w:r>
        <w:t xml:space="preserve"> (</w:t>
      </w:r>
      <w:hyperlink w:history="true" r:id="R421f9c4aa5dc4a43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33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5/2/2023</w:t>
      </w:r>
      <w:r>
        <w:tab/>
        <w:t>House</w:t>
      </w:r>
      <w:r>
        <w:tab/>
        <w:t xml:space="preserve">Debate adjourned</w:t>
      </w:r>
      <w:r>
        <w:t xml:space="preserve"> (</w:t>
      </w:r>
      <w:hyperlink w:history="true" r:id="R478f67bef8dc41c0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37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5/3/2023</w:t>
      </w:r>
      <w:r>
        <w:tab/>
        <w:t>House</w:t>
      </w:r>
      <w:r>
        <w:tab/>
        <w:t xml:space="preserve">Debate adjourned until</w:t>
      </w:r>
      <w:r>
        <w:t xml:space="preserve"> Tues., 5-9-23</w:t>
      </w:r>
      <w:r>
        <w:t xml:space="preserve"> (</w:t>
      </w:r>
      <w:hyperlink w:history="true" r:id="Rf5ab7bd5a46343e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78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5/9/2023</w:t>
      </w:r>
      <w:r>
        <w:tab/>
        <w:t>House</w:t>
      </w:r>
      <w:r>
        <w:tab/>
        <w:t xml:space="preserve">Senate amendment amended</w:t>
      </w:r>
      <w:r>
        <w:t xml:space="preserve"> (</w:t>
      </w:r>
      <w:hyperlink w:history="true" r:id="R3ff7564723934b23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28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5/9/2023</w:t>
      </w:r>
      <w:r>
        <w:tab/>
        <w:t>House</w:t>
      </w:r>
      <w:r>
        <w:tab/>
        <w:t xml:space="preserve">Returned to Senate with amendments</w:t>
      </w:r>
      <w:r>
        <w:t xml:space="preserve"> (</w:t>
      </w:r>
      <w:hyperlink w:history="true" r:id="Rd9b8f71bacea484b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28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5/9/2023</w:t>
      </w:r>
      <w:r>
        <w:tab/>
        <w:t>Senate</w:t>
      </w:r>
      <w:r>
        <w:tab/>
        <w:t xml:space="preserve">Non-concurrence in House amendment</w:t>
      </w:r>
      <w:r>
        <w:t xml:space="preserve"> (</w:t>
      </w:r>
      <w:hyperlink w:history="true" r:id="Rd69c74f4e06d4e17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41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5/10/2023</w:t>
      </w:r>
      <w:r>
        <w:tab/>
        <w:t>House</w:t>
      </w:r>
      <w:r>
        <w:tab/>
        <w:t xml:space="preserve">House insists upon amendment and conference committee appointed Reps.</w:t>
      </w:r>
      <w:r>
        <w:t xml:space="preserve"> Bannister, Herbkersman, Weeks</w:t>
      </w:r>
      <w:r>
        <w:t xml:space="preserve"> (</w:t>
      </w:r>
      <w:hyperlink w:history="true" r:id="R44e9a4d4257845df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120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5/11/2023</w:t>
      </w:r>
      <w:r>
        <w:tab/>
        <w:t>Senate</w:t>
      </w:r>
      <w:r>
        <w:tab/>
        <w:t xml:space="preserve">Conference committee appointed</w:t>
      </w:r>
      <w:r>
        <w:t xml:space="preserve"> Peeler, Setzler, Alexander</w:t>
      </w:r>
      <w:r>
        <w:t xml:space="preserve"> (</w:t>
      </w:r>
      <w:hyperlink w:history="true" r:id="Rfa1fc382b1cc44bc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144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6/7/2023</w:t>
      </w:r>
      <w:r>
        <w:tab/>
        <w:t>House</w:t>
      </w:r>
      <w:r>
        <w:tab/>
        <w:t xml:space="preserve"/>
      </w:r>
      <w:r>
        <w:t xml:space="preserve"> Rutherford replaced Weeks on Conference Committee</w:t>
      </w:r>
      <w:r>
        <w:t xml:space="preserve"> (</w:t>
      </w:r>
      <w:hyperlink w:history="true" r:id="Rf7e70d87d90948ee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6/14/2023</w:t>
      </w:r>
      <w:r>
        <w:tab/>
        <w:t>House</w:t>
      </w:r>
      <w:r>
        <w:tab/>
        <w:t xml:space="preserve">Conference report received and adopted</w:t>
      </w:r>
      <w:r>
        <w:t xml:space="preserve"> (</w:t>
      </w:r>
      <w:hyperlink w:history="true" r:id="R73e7b86caa1e492c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6/14/2023</w:t>
      </w:r>
      <w:r>
        <w:tab/>
        <w:t>House</w:t>
      </w:r>
      <w:r>
        <w:tab/>
        <w:t xml:space="preserve">Roll call</w:t>
      </w:r>
      <w:r>
        <w:t xml:space="preserve"> Yeas-92  Nays-14</w:t>
      </w:r>
      <w:r>
        <w:t xml:space="preserve"> (</w:t>
      </w:r>
      <w:hyperlink w:history="true" r:id="R8ce30fcf46a4418b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6/14/2023</w:t>
      </w:r>
      <w:r>
        <w:tab/>
        <w:t>Senate</w:t>
      </w:r>
      <w:r>
        <w:tab/>
        <w:t xml:space="preserve">Conference report received and adopted</w:t>
      </w:r>
      <w:r>
        <w:t xml:space="preserve"> (</w:t>
      </w:r>
      <w:hyperlink w:history="true" r:id="R0a826f8dc88b491d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6/14/2023</w:t>
      </w:r>
      <w:r>
        <w:tab/>
        <w:t>Senate</w:t>
      </w:r>
      <w:r>
        <w:tab/>
        <w:t xml:space="preserve">Roll call</w:t>
      </w:r>
      <w:r>
        <w:t xml:space="preserve"> Ayes-36  Nays-0</w:t>
      </w:r>
      <w:r>
        <w:t xml:space="preserve"> (</w:t>
      </w:r>
      <w:hyperlink w:history="true" r:id="Rf7d62b3275ff4828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6/14/2023</w:t>
      </w:r>
      <w:r>
        <w:tab/>
        <w:t>Senate</w:t>
      </w:r>
      <w:r>
        <w:tab/>
        <w:t xml:space="preserve">Ordered enrolled for ratification</w:t>
      </w:r>
      <w:r>
        <w:t xml:space="preserve"> (</w:t>
      </w:r>
      <w:hyperlink w:history="true" r:id="Rc53b9e8ad0004953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6/14/2023</w:t>
      </w:r>
      <w:r>
        <w:tab/>
        <w:t/>
      </w:r>
      <w:r>
        <w:tab/>
        <w:t>Ratified R 102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6/20/2023</w:t>
      </w:r>
      <w:r>
        <w:tab/>
        <w:t/>
      </w:r>
      <w:r>
        <w:tab/>
        <w:t xml:space="preserve">Certain items vetoed by Governor</w:t>
      </w:r>
      <w:r>
        <w:t xml:space="preserve"> (</w:t>
      </w:r>
      <w:hyperlink w:history="true" r:id="">
        <w:r>
          <w:rPr>
            <w:rStyle w:val="Hyperlink"/>
          </w:rPr>
          <w:t>Governor's Veto Message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6/26/2023</w:t>
      </w:r>
      <w:r>
        <w:tab/>
        <w:t/>
      </w:r>
      <w:r>
        <w:tab/>
        <w:t>Effective date See Act for Effective Date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6/26/2023</w:t>
      </w:r>
      <w:r>
        <w:tab/>
        <w:t/>
      </w:r>
      <w:r>
        <w:tab/>
        <w:t>Act No. 84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2/6/2024</w:t>
      </w:r>
      <w:r>
        <w:tab/>
        <w:t>House</w:t>
      </w:r>
      <w:r>
        <w:tab/>
        <w:t xml:space="preserve"/>
      </w:r>
      <w:r>
        <w:t xml:space="preserve"> Vetos 1 -11 continued</w:t>
      </w:r>
      <w:r>
        <w:t xml:space="preserve"> (</w:t>
      </w:r>
      <w:hyperlink w:history="true" r:id="Rd8889fa442244336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54</w:t>
        </w:r>
      </w:hyperlink>
      <w:r>
        <w:t>)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b8d51650c8724736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3AA0A2-BF1B-40DE-BA78-C453F8BC248A}"/>
    <w:embedBold r:id="rId2" w:fontKey="{5DD7EDC9-FE18-4F91-B804-5E4B28A1316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0D945227-CB8E-4F95-9F7F-1B426EE209C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68CD98-3712-4202-AE03-1865FF3416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14CEB"/>
    <w:rsid w:val="0003021C"/>
    <w:rsid w:val="00046E40"/>
    <w:rsid w:val="00054D4D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0A95"/>
    <w:rsid w:val="001111B8"/>
    <w:rsid w:val="001119D5"/>
    <w:rsid w:val="00117FFA"/>
    <w:rsid w:val="00124C08"/>
    <w:rsid w:val="00125F05"/>
    <w:rsid w:val="00126B65"/>
    <w:rsid w:val="00141585"/>
    <w:rsid w:val="00196702"/>
    <w:rsid w:val="001A5940"/>
    <w:rsid w:val="00200F4A"/>
    <w:rsid w:val="00211997"/>
    <w:rsid w:val="0024652B"/>
    <w:rsid w:val="002A7DA6"/>
    <w:rsid w:val="002C1E0E"/>
    <w:rsid w:val="002F3180"/>
    <w:rsid w:val="002F404D"/>
    <w:rsid w:val="002F4C50"/>
    <w:rsid w:val="0030554D"/>
    <w:rsid w:val="00342CB0"/>
    <w:rsid w:val="00350F1B"/>
    <w:rsid w:val="00362FE8"/>
    <w:rsid w:val="003B729B"/>
    <w:rsid w:val="003C51D6"/>
    <w:rsid w:val="003F1EC6"/>
    <w:rsid w:val="003F49B6"/>
    <w:rsid w:val="00400724"/>
    <w:rsid w:val="00416952"/>
    <w:rsid w:val="00431771"/>
    <w:rsid w:val="00441561"/>
    <w:rsid w:val="00442A06"/>
    <w:rsid w:val="00457BC0"/>
    <w:rsid w:val="00464758"/>
    <w:rsid w:val="0048411F"/>
    <w:rsid w:val="00492329"/>
    <w:rsid w:val="00496521"/>
    <w:rsid w:val="0049715C"/>
    <w:rsid w:val="004D625A"/>
    <w:rsid w:val="004E32F2"/>
    <w:rsid w:val="005034EC"/>
    <w:rsid w:val="005058A4"/>
    <w:rsid w:val="005116D5"/>
    <w:rsid w:val="0052591C"/>
    <w:rsid w:val="00527505"/>
    <w:rsid w:val="005357AB"/>
    <w:rsid w:val="00542D0A"/>
    <w:rsid w:val="00550E3D"/>
    <w:rsid w:val="0055508D"/>
    <w:rsid w:val="00595677"/>
    <w:rsid w:val="005E5134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50237"/>
    <w:rsid w:val="00754799"/>
    <w:rsid w:val="00763507"/>
    <w:rsid w:val="00791329"/>
    <w:rsid w:val="00794933"/>
    <w:rsid w:val="007E2487"/>
    <w:rsid w:val="00800C6F"/>
    <w:rsid w:val="00824FEF"/>
    <w:rsid w:val="008555C2"/>
    <w:rsid w:val="00864985"/>
    <w:rsid w:val="00871CE7"/>
    <w:rsid w:val="0088164B"/>
    <w:rsid w:val="00910309"/>
    <w:rsid w:val="00915608"/>
    <w:rsid w:val="00922278"/>
    <w:rsid w:val="00925031"/>
    <w:rsid w:val="00930A61"/>
    <w:rsid w:val="00947332"/>
    <w:rsid w:val="009736B4"/>
    <w:rsid w:val="00974F83"/>
    <w:rsid w:val="0098009B"/>
    <w:rsid w:val="009A74BB"/>
    <w:rsid w:val="009B6840"/>
    <w:rsid w:val="009D3D15"/>
    <w:rsid w:val="009D3E92"/>
    <w:rsid w:val="009D66E7"/>
    <w:rsid w:val="009F4004"/>
    <w:rsid w:val="009F41AA"/>
    <w:rsid w:val="00A068EB"/>
    <w:rsid w:val="00A445B6"/>
    <w:rsid w:val="00A81B33"/>
    <w:rsid w:val="00AA03AE"/>
    <w:rsid w:val="00AB5099"/>
    <w:rsid w:val="00AB5700"/>
    <w:rsid w:val="00AF03FA"/>
    <w:rsid w:val="00B06580"/>
    <w:rsid w:val="00B17DC1"/>
    <w:rsid w:val="00B4514A"/>
    <w:rsid w:val="00B45B02"/>
    <w:rsid w:val="00B47056"/>
    <w:rsid w:val="00B73A4E"/>
    <w:rsid w:val="00B96FFB"/>
    <w:rsid w:val="00BA2974"/>
    <w:rsid w:val="00BB429D"/>
    <w:rsid w:val="00BB776A"/>
    <w:rsid w:val="00BF25CE"/>
    <w:rsid w:val="00BF7620"/>
    <w:rsid w:val="00C1059B"/>
    <w:rsid w:val="00C45345"/>
    <w:rsid w:val="00C60423"/>
    <w:rsid w:val="00C752DA"/>
    <w:rsid w:val="00C81086"/>
    <w:rsid w:val="00C855CA"/>
    <w:rsid w:val="00C95201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736B2"/>
    <w:rsid w:val="00DA2793"/>
    <w:rsid w:val="00DC1031"/>
    <w:rsid w:val="00DD3180"/>
    <w:rsid w:val="00DD4909"/>
    <w:rsid w:val="00E01C78"/>
    <w:rsid w:val="00E27D85"/>
    <w:rsid w:val="00E357F4"/>
    <w:rsid w:val="00E51502"/>
    <w:rsid w:val="00E64AB8"/>
    <w:rsid w:val="00E71683"/>
    <w:rsid w:val="00E76EBD"/>
    <w:rsid w:val="00E95BA6"/>
    <w:rsid w:val="00E97428"/>
    <w:rsid w:val="00ED4332"/>
    <w:rsid w:val="00EE6C7B"/>
    <w:rsid w:val="00EF6E91"/>
    <w:rsid w:val="00EF7DA9"/>
    <w:rsid w:val="00F26570"/>
    <w:rsid w:val="00F45E8B"/>
    <w:rsid w:val="00F518DF"/>
    <w:rsid w:val="00FA2BE5"/>
    <w:rsid w:val="00FA3419"/>
    <w:rsid w:val="00FA666C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file:///h:\hj\20230313.docx" TargetMode="External" Id="rId8" /><Relationship Type="http://schemas.openxmlformats.org/officeDocument/2006/relationships/hyperlink" Target="file:///h:\hj\20230315.docx" TargetMode="External" Id="rId13" /><Relationship Type="http://schemas.openxmlformats.org/officeDocument/2006/relationships/hyperlink" Target="file:///h:\sj\20230418.docx" TargetMode="External" Id="rId18" /><Relationship Type="http://schemas.openxmlformats.org/officeDocument/2006/relationships/hyperlink" Target="file:///h:\hj\20230509.docx" TargetMode="External" Id="rId26" /><Relationship Type="http://schemas.openxmlformats.org/officeDocument/2006/relationships/header" Target="header1.xml" Id="rId39" /><Relationship Type="http://schemas.openxmlformats.org/officeDocument/2006/relationships/settings" Target="settings.xml" Id="rId3" /><Relationship Type="http://schemas.openxmlformats.org/officeDocument/2006/relationships/hyperlink" Target="file:///h:\sj\20230419.docx" TargetMode="External" Id="rId21" /><Relationship Type="http://schemas.openxmlformats.org/officeDocument/2006/relationships/hyperlink" Target="file:///h:\sj\20230614.docx" TargetMode="External" Id="rId34" /><Relationship Type="http://schemas.openxmlformats.org/officeDocument/2006/relationships/hyperlink" Target="file:///h:\hj\20230307.docx" TargetMode="External" Id="rId7" /><Relationship Type="http://schemas.openxmlformats.org/officeDocument/2006/relationships/hyperlink" Target="file:///h:\hj\20230314.docx" TargetMode="External" Id="rId12" /><Relationship Type="http://schemas.openxmlformats.org/officeDocument/2006/relationships/hyperlink" Target="file:///h:\sj\20230413.docx" TargetMode="External" Id="rId17" /><Relationship Type="http://schemas.openxmlformats.org/officeDocument/2006/relationships/hyperlink" Target="file:///h:\hj\20230503.docx" TargetMode="External" Id="rId25" /><Relationship Type="http://schemas.openxmlformats.org/officeDocument/2006/relationships/hyperlink" Target="file:///h:\hj\20230614.docx" TargetMode="External" Id="rId33" /><Relationship Type="http://schemas.openxmlformats.org/officeDocument/2006/relationships/hyperlink" Target="http://www.scstatehouse.gov/billsearch.php?billnumbers=4300&amp;session=125&amp;summary=B" TargetMode="External" Id="rId38" /><Relationship Type="http://schemas.openxmlformats.org/officeDocument/2006/relationships/styles" Target="styles.xml" Id="rId2" /><Relationship Type="http://schemas.openxmlformats.org/officeDocument/2006/relationships/hyperlink" Target="file:///h:\sj\20230412.docx" TargetMode="External" Id="rId16" /><Relationship Type="http://schemas.openxmlformats.org/officeDocument/2006/relationships/hyperlink" Target="file:///h:\sj\20230419.docx" TargetMode="External" Id="rId20" /><Relationship Type="http://schemas.openxmlformats.org/officeDocument/2006/relationships/hyperlink" Target="file:///h:\hj\20230510.docx" TargetMode="External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yperlink" Target="file:///h:\hj\20230314.docx" TargetMode="External" Id="rId11" /><Relationship Type="http://schemas.openxmlformats.org/officeDocument/2006/relationships/hyperlink" Target="file:///h:\hj\20230502.docx" TargetMode="External" Id="rId24" /><Relationship Type="http://schemas.openxmlformats.org/officeDocument/2006/relationships/hyperlink" Target="file:///h:\hj\20230614.docx" TargetMode="External" Id="rId32" /><Relationship Type="http://schemas.openxmlformats.org/officeDocument/2006/relationships/hyperlink" Target="file:///w:\sess125_2023-2024\appropriations2023\gmbvto23.pdf" TargetMode="External" Id="rId37" /><Relationship Type="http://schemas.openxmlformats.org/officeDocument/2006/relationships/fontTable" Target="fontTable.xml" Id="rId40" /><Relationship Type="http://schemas.openxmlformats.org/officeDocument/2006/relationships/footnotes" Target="footnotes.xml" Id="rId5" /><Relationship Type="http://schemas.openxmlformats.org/officeDocument/2006/relationships/hyperlink" Target="file:///h:\sj\20230315.docx" TargetMode="External" Id="rId15" /><Relationship Type="http://schemas.openxmlformats.org/officeDocument/2006/relationships/hyperlink" Target="file:///h:\hj\20230427.docx" TargetMode="External" Id="rId23" /><Relationship Type="http://schemas.openxmlformats.org/officeDocument/2006/relationships/hyperlink" Target="file:///h:\sj\20230509.docx" TargetMode="External" Id="rId28" /><Relationship Type="http://schemas.openxmlformats.org/officeDocument/2006/relationships/hyperlink" Target="file:///h:\sj\20230614.docx" TargetMode="External" Id="rId36" /><Relationship Type="http://schemas.openxmlformats.org/officeDocument/2006/relationships/hyperlink" Target="file:///h:\hj\20230314.docx" TargetMode="External" Id="rId10" /><Relationship Type="http://schemas.openxmlformats.org/officeDocument/2006/relationships/hyperlink" Target="file:///h:\sj\20230418.docx" TargetMode="External" Id="rId19" /><Relationship Type="http://schemas.openxmlformats.org/officeDocument/2006/relationships/hyperlink" Target="file:///h:\hj\20230607.docx" TargetMode="External" Id="rId31" /><Relationship Type="http://schemas.openxmlformats.org/officeDocument/2006/relationships/webSettings" Target="webSettings.xml" Id="rId4" /><Relationship Type="http://schemas.openxmlformats.org/officeDocument/2006/relationships/hyperlink" Target="file:///h:\hj\20230313.docx" TargetMode="External" Id="rId9" /><Relationship Type="http://schemas.openxmlformats.org/officeDocument/2006/relationships/hyperlink" Target="file:///h:\sj\20230315.docx" TargetMode="External" Id="rId14" /><Relationship Type="http://schemas.openxmlformats.org/officeDocument/2006/relationships/hyperlink" Target="file:///h:\sj\20230419.docx" TargetMode="External" Id="rId22" /><Relationship Type="http://schemas.openxmlformats.org/officeDocument/2006/relationships/hyperlink" Target="file:///h:\hj\20230509.docx" TargetMode="External" Id="rId27" /><Relationship Type="http://schemas.openxmlformats.org/officeDocument/2006/relationships/hyperlink" Target="file:///h:\sj\20230511.docx" TargetMode="External" Id="rId30" /><Relationship Type="http://schemas.openxmlformats.org/officeDocument/2006/relationships/hyperlink" Target="file:///h:\sj\20230614.docx" TargetMode="External" Id="rId35" /><Relationship Type="http://schemas.openxmlformats.org/officeDocument/2006/relationships/hyperlink" Target="https://www.scstatehouse.gov/billsearch.php?billnumbers=4300&amp;session=125&amp;summary=B" TargetMode="External" Id="Rb8d51650c8724736" /><Relationship Type="http://schemas.openxmlformats.org/officeDocument/2006/relationships/hyperlink" Target="h:\hj\20230307.docx" TargetMode="External" Id="Rd4a956f5405848d5" /><Relationship Type="http://schemas.openxmlformats.org/officeDocument/2006/relationships/hyperlink" Target="h:\hj\20230313.docx" TargetMode="External" Id="Re839ed956ec842f5" /><Relationship Type="http://schemas.openxmlformats.org/officeDocument/2006/relationships/hyperlink" Target="h:\hj\20230313.docx" TargetMode="External" Id="Rf43b61d654854c51" /><Relationship Type="http://schemas.openxmlformats.org/officeDocument/2006/relationships/hyperlink" Target="h:\hj\20230314.docx" TargetMode="External" Id="R49195d73d60b4ca2" /><Relationship Type="http://schemas.openxmlformats.org/officeDocument/2006/relationships/hyperlink" Target="h:\hj\20230314.docx" TargetMode="External" Id="Rb77be0d5c7254b38" /><Relationship Type="http://schemas.openxmlformats.org/officeDocument/2006/relationships/hyperlink" Target="h:\hj\20230314.docx" TargetMode="External" Id="R8554a33c21f5425b" /><Relationship Type="http://schemas.openxmlformats.org/officeDocument/2006/relationships/hyperlink" Target="h:\hj\20230315.docx" TargetMode="External" Id="Rb1ded88bf06e46ac" /><Relationship Type="http://schemas.openxmlformats.org/officeDocument/2006/relationships/hyperlink" Target="h:\sj\20230315.docx" TargetMode="External" Id="Rc75a086df40e429d" /><Relationship Type="http://schemas.openxmlformats.org/officeDocument/2006/relationships/hyperlink" Target="h:\sj\20230315.docx" TargetMode="External" Id="Rdd8d54aa786d43ae" /><Relationship Type="http://schemas.openxmlformats.org/officeDocument/2006/relationships/hyperlink" Target="h:\sj\20230412.docx" TargetMode="External" Id="Rdbdfb679917f4a74" /><Relationship Type="http://schemas.openxmlformats.org/officeDocument/2006/relationships/hyperlink" Target="h:\sj\20230413.docx" TargetMode="External" Id="Rcc422afcb8274827" /><Relationship Type="http://schemas.openxmlformats.org/officeDocument/2006/relationships/hyperlink" Target="h:\sj\20230418.docx" TargetMode="External" Id="R6a7e746900ff47d3" /><Relationship Type="http://schemas.openxmlformats.org/officeDocument/2006/relationships/hyperlink" Target="h:\sj\20230418.docx" TargetMode="External" Id="Ra507e41ebeae4703" /><Relationship Type="http://schemas.openxmlformats.org/officeDocument/2006/relationships/hyperlink" Target="h:\sj\20230419.docx" TargetMode="External" Id="R0d410dad1c7049c6" /><Relationship Type="http://schemas.openxmlformats.org/officeDocument/2006/relationships/hyperlink" Target="h:\sj\20230419.docx" TargetMode="External" Id="R4edd742d10394ec5" /><Relationship Type="http://schemas.openxmlformats.org/officeDocument/2006/relationships/hyperlink" Target="h:\sj\20230419.docx" TargetMode="External" Id="R5b9ae10a91fb4e88" /><Relationship Type="http://schemas.openxmlformats.org/officeDocument/2006/relationships/hyperlink" Target="h:\hj\20230427.docx" TargetMode="External" Id="R421f9c4aa5dc4a43" /><Relationship Type="http://schemas.openxmlformats.org/officeDocument/2006/relationships/hyperlink" Target="h:\hj\20230502.docx" TargetMode="External" Id="R478f67bef8dc41c0" /><Relationship Type="http://schemas.openxmlformats.org/officeDocument/2006/relationships/hyperlink" Target="h:\hj\20230503.docx" TargetMode="External" Id="Rf5ab7bd5a46343e2" /><Relationship Type="http://schemas.openxmlformats.org/officeDocument/2006/relationships/hyperlink" Target="h:\hj\20230509.docx" TargetMode="External" Id="R3ff7564723934b23" /><Relationship Type="http://schemas.openxmlformats.org/officeDocument/2006/relationships/hyperlink" Target="h:\hj\20230509.docx" TargetMode="External" Id="Rd9b8f71bacea484b" /><Relationship Type="http://schemas.openxmlformats.org/officeDocument/2006/relationships/hyperlink" Target="h:\sj\20230509.docx" TargetMode="External" Id="Rd69c74f4e06d4e17" /><Relationship Type="http://schemas.openxmlformats.org/officeDocument/2006/relationships/hyperlink" Target="h:\hj\20230510.docx" TargetMode="External" Id="R44e9a4d4257845df" /><Relationship Type="http://schemas.openxmlformats.org/officeDocument/2006/relationships/hyperlink" Target="h:\sj\20230511.docx" TargetMode="External" Id="Rfa1fc382b1cc44bc" /><Relationship Type="http://schemas.openxmlformats.org/officeDocument/2006/relationships/hyperlink" Target="h:\hj\20230607.docx" TargetMode="External" Id="Rf7e70d87d90948ee" /><Relationship Type="http://schemas.openxmlformats.org/officeDocument/2006/relationships/hyperlink" Target="h:\hj\20230614.docx" TargetMode="External" Id="R73e7b86caa1e492c" /><Relationship Type="http://schemas.openxmlformats.org/officeDocument/2006/relationships/hyperlink" Target="h:\hj\20230614.docx" TargetMode="External" Id="R8ce30fcf46a4418b" /><Relationship Type="http://schemas.openxmlformats.org/officeDocument/2006/relationships/hyperlink" Target="h:\sj\20230614.docx" TargetMode="External" Id="R0a826f8dc88b491d" /><Relationship Type="http://schemas.openxmlformats.org/officeDocument/2006/relationships/hyperlink" Target="h:\sj\20230614.docx" TargetMode="External" Id="Rf7d62b3275ff4828" /><Relationship Type="http://schemas.openxmlformats.org/officeDocument/2006/relationships/hyperlink" Target="h:\sj\20230614.docx" TargetMode="External" Id="Rc53b9e8ad0004953" /><Relationship Type="http://schemas.openxmlformats.org/officeDocument/2006/relationships/hyperlink" Target="h:\hj\20240206.docx" TargetMode="External" Id="Rd8889fa44224433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876</Words>
  <Characters>4793</Characters>
  <Application>Microsoft Office Word</Application>
  <DocSecurity>0</DocSecurity>
  <Lines>165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2023-2024 Bill 4300: Appropriations Bill Title, FY2023-2024 - South Carolina Legislature Online</vt:lpstr>
    </vt:vector>
  </TitlesOfParts>
  <Company>LPITS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4300: Appropriations Bill Title, FY2023-2024 - South Carolina Legislature Online</dc:title>
  <dc:creator>%USERNAME%</dc:creator>
  <cp:lastModifiedBy>Derrick Williamson</cp:lastModifiedBy>
  <cp:revision>5</cp:revision>
  <dcterms:created xsi:type="dcterms:W3CDTF">2023-06-26T15:41:00Z</dcterms:created>
  <dcterms:modified xsi:type="dcterms:W3CDTF">2024-03-04T18:14:00Z</dcterms:modified>
</cp:coreProperties>
</file>