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LC-0149AHB23.docx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Trespassing, publicly owned water utility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1fe4988b68ed4b8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Judiciary</w:t>
      </w:r>
      <w:r>
        <w:t xml:space="preserve"> (</w:t>
      </w:r>
      <w:hyperlink w:history="true" r:id="Rc0a41bcd8cf34618">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85e637080041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f870acf9694195">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A4705" w14:paraId="40FEFADA" w14:textId="732FE209">
          <w:pPr>
            <w:pStyle w:val="scbilltitle"/>
            <w:tabs>
              <w:tab w:val="left" w:pos="2104"/>
            </w:tabs>
          </w:pPr>
          <w:r>
            <w:t xml:space="preserve">TO AMEND THE SOUTH CAROLINA CODE OF LAWS </w:t>
          </w:r>
          <w:r w:rsidR="000804CD">
            <w:t xml:space="preserve">by adding section 16‑11‑735 so as to </w:t>
          </w:r>
          <w:r>
            <w:t>PROVIDE GRADUATED PENALTIES FOR TRESPASSING UPON THE GROUNDS OR PROPERTY OF A PUBLICLY OWNED WATER UTILITY.</w:t>
          </w:r>
        </w:p>
      </w:sdtContent>
    </w:sdt>
    <w:bookmarkStart w:name="at_6c9353a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b5e9684" w:id="1"/>
      <w:r w:rsidRPr="0094541D">
        <w:t>B</w:t>
      </w:r>
      <w:bookmarkEnd w:id="1"/>
      <w:r w:rsidRPr="0094541D">
        <w:t>e it enacted by the General Assembly of the State of South Carolina:</w:t>
      </w:r>
    </w:p>
    <w:p w:rsidR="002D45DB" w:rsidP="002D45DB" w:rsidRDefault="002D45DB" w14:paraId="47B5D26E" w14:textId="77777777">
      <w:pPr>
        <w:pStyle w:val="scemptyline"/>
      </w:pPr>
    </w:p>
    <w:p w:rsidR="00DE30B0" w:rsidP="00DE30B0" w:rsidRDefault="002D45DB" w14:paraId="7E975F14" w14:textId="77777777">
      <w:pPr>
        <w:pStyle w:val="scdirectionallanguage"/>
      </w:pPr>
      <w:bookmarkStart w:name="bs_num_1_92d142f19" w:id="2"/>
      <w:r>
        <w:t>S</w:t>
      </w:r>
      <w:bookmarkEnd w:id="2"/>
      <w:r>
        <w:t>ECTION 1.</w:t>
      </w:r>
      <w:r>
        <w:tab/>
      </w:r>
      <w:bookmarkStart w:name="dl_603a55e2d" w:id="3"/>
      <w:r w:rsidR="00DE30B0">
        <w:t>A</w:t>
      </w:r>
      <w:bookmarkEnd w:id="3"/>
      <w:r w:rsidR="00DE30B0">
        <w:t>rticle 7, Chapter 11, Title 16 of the S.C. Code is amended by adding:</w:t>
      </w:r>
    </w:p>
    <w:p w:rsidR="00DE30B0" w:rsidP="00DE30B0" w:rsidRDefault="00DE30B0" w14:paraId="583D9679" w14:textId="77777777">
      <w:pPr>
        <w:pStyle w:val="scemptyline"/>
      </w:pPr>
    </w:p>
    <w:p w:rsidR="00B1022D" w:rsidP="00DE30B0" w:rsidRDefault="00DE30B0" w14:paraId="6E7CFCBE" w14:textId="21754DE5">
      <w:pPr>
        <w:pStyle w:val="scnewcodesection"/>
      </w:pPr>
      <w:r>
        <w:tab/>
      </w:r>
      <w:bookmarkStart w:name="ns_T16C11N735_dd15fd3f3" w:id="4"/>
      <w:r>
        <w:t>S</w:t>
      </w:r>
      <w:bookmarkEnd w:id="4"/>
      <w:r>
        <w:t>ection 16‑11‑735.</w:t>
      </w:r>
      <w:r>
        <w:tab/>
      </w:r>
      <w:r w:rsidR="00B1022D">
        <w:t xml:space="preserve">(A) It is unlawful for a person to </w:t>
      </w:r>
      <w:proofErr w:type="spellStart"/>
      <w:r w:rsidR="00B1022D">
        <w:t>wilfu</w:t>
      </w:r>
      <w:r w:rsidR="001E5DB5">
        <w:t>l</w:t>
      </w:r>
      <w:r w:rsidR="00B1022D">
        <w:t>ly</w:t>
      </w:r>
      <w:proofErr w:type="spellEnd"/>
      <w:r w:rsidR="00B1022D">
        <w:t xml:space="preserve"> trespass upon the grounds or property of a publicly owned water utility.  A person who violates the provisions of this section is guilty of a misdemeanor triable in magistrates or municipal court, notwithstanding the provisions of Sections 22‑3‑540, 22‑3‑545, 22‑3‑550, and 14‑25‑65</w:t>
      </w:r>
      <w:r w:rsidR="00D36052">
        <w:t>,</w:t>
      </w:r>
      <w:r w:rsidR="00B1022D">
        <w:t xml:space="preserve"> and</w:t>
      </w:r>
      <w:r w:rsidR="00D36052">
        <w:t>,</w:t>
      </w:r>
      <w:r w:rsidR="00B1022D">
        <w:t xml:space="preserve"> upon conviction</w:t>
      </w:r>
      <w:r w:rsidR="00D36052">
        <w:t>,</w:t>
      </w:r>
      <w:r w:rsidR="00B1022D">
        <w:t xml:space="preserve"> for a:</w:t>
      </w:r>
    </w:p>
    <w:p w:rsidR="00B1022D" w:rsidP="00DE30B0" w:rsidRDefault="00B1022D" w14:paraId="45ACB3FF" w14:textId="436DD127">
      <w:pPr>
        <w:pStyle w:val="scnewcodesection"/>
      </w:pPr>
      <w:r>
        <w:tab/>
      </w:r>
      <w:r>
        <w:tab/>
      </w:r>
      <w:bookmarkStart w:name="up_3dfa72b67" w:id="5"/>
      <w:r>
        <w:t>(</w:t>
      </w:r>
      <w:bookmarkEnd w:id="5"/>
      <w:r>
        <w:t>1) first offense, must be fined not less than two hundred dollars</w:t>
      </w:r>
      <w:r w:rsidR="00D36052">
        <w:t xml:space="preserve"> nor more than five hundred </w:t>
      </w:r>
      <w:proofErr w:type="gramStart"/>
      <w:r w:rsidR="00D36052">
        <w:t>dollars</w:t>
      </w:r>
      <w:r>
        <w:t>;</w:t>
      </w:r>
      <w:proofErr w:type="gramEnd"/>
    </w:p>
    <w:p w:rsidR="00B1022D" w:rsidP="00DE30B0" w:rsidRDefault="00B1022D" w14:paraId="3473D17E" w14:textId="43B20EE2">
      <w:pPr>
        <w:pStyle w:val="scnewcodesection"/>
      </w:pPr>
      <w:r>
        <w:tab/>
      </w:r>
      <w:r>
        <w:tab/>
      </w:r>
      <w:bookmarkStart w:name="up_01605df24" w:id="6"/>
      <w:r>
        <w:t>(</w:t>
      </w:r>
      <w:bookmarkEnd w:id="6"/>
      <w:r>
        <w:t>2) second offense, must be fined not less than five hundred dollars</w:t>
      </w:r>
      <w:r w:rsidR="00D36052">
        <w:t xml:space="preserve"> nor more than one thousand dollars</w:t>
      </w:r>
      <w:r>
        <w:t>; and</w:t>
      </w:r>
    </w:p>
    <w:p w:rsidR="00B1022D" w:rsidP="00DE30B0" w:rsidRDefault="00B1022D" w14:paraId="35075863" w14:textId="67124F83">
      <w:pPr>
        <w:pStyle w:val="scnewcodesection"/>
      </w:pPr>
      <w:r>
        <w:tab/>
      </w:r>
      <w:r>
        <w:tab/>
      </w:r>
      <w:bookmarkStart w:name="up_f931d6064" w:id="7"/>
      <w:r>
        <w:t>(</w:t>
      </w:r>
      <w:bookmarkEnd w:id="7"/>
      <w:r>
        <w:t>3) third and subsequent offense, must be fined not less than one thousand dollars.</w:t>
      </w:r>
    </w:p>
    <w:p w:rsidR="00B1022D" w:rsidP="00DE30B0" w:rsidRDefault="00B1022D" w14:paraId="0D95EBD2" w14:textId="51DDDBF3">
      <w:pPr>
        <w:pStyle w:val="scnewcodesection"/>
      </w:pPr>
      <w:r>
        <w:tab/>
      </w:r>
      <w:bookmarkStart w:name="up_c8956cc8a" w:id="8"/>
      <w:r>
        <w:t>(</w:t>
      </w:r>
      <w:bookmarkEnd w:id="8"/>
      <w:r>
        <w:t>B) The provisions of this section must be construed as in addition to, and not superseding, another statute relating to trespass, trespass with injury to property, or other unlawful entry on lands of another which may subject the violator to punishment by imprisonment or a greater fine.</w:t>
      </w:r>
    </w:p>
    <w:p w:rsidR="00656754" w:rsidP="00656754" w:rsidRDefault="00B1022D" w14:paraId="19DF3D55" w14:textId="77777777">
      <w:pPr>
        <w:pStyle w:val="scemptyline"/>
      </w:pPr>
      <w:bookmarkStart w:name="up_93b66c458" w:id="9"/>
      <w:r>
        <w:t xml:space="preserve"> </w:t>
      </w:r>
      <w:bookmarkEnd w:id="9"/>
    </w:p>
    <w:p w:rsidR="000E13FD" w:rsidP="000E13FD" w:rsidRDefault="00656754" w14:paraId="1E0FB613" w14:textId="77777777">
      <w:pPr>
        <w:pStyle w:val="scnoncodifiedsection"/>
      </w:pPr>
      <w:bookmarkStart w:name="bs_num_2_96bd516fd" w:id="10"/>
      <w:bookmarkStart w:name="savings_349390bed" w:id="11"/>
      <w:r>
        <w:t>S</w:t>
      </w:r>
      <w:bookmarkEnd w:id="10"/>
      <w:r>
        <w:t>ECTION 2.</w:t>
      </w:r>
      <w:r>
        <w:tab/>
      </w:r>
      <w:bookmarkEnd w:id="11"/>
      <w:r w:rsidRPr="00683A6D" w:rsidR="000E13FD">
        <w:t xml:space="preserve">The repeal or amendment by this act of any law, whether temporary or permanent or civil or criminal, does not </w:t>
      </w:r>
      <w:r w:rsidR="000E13FD">
        <w:t>a</w:t>
      </w:r>
      <w:r w:rsidRPr="00683A6D" w:rsidR="000E13FD">
        <w:t>ffect pending actions, rights, duties, or liabilities founded thereon, or alter</w:t>
      </w:r>
      <w:r w:rsidRPr="007E38A7" w:rsidR="000E13FD">
        <w:t>,</w:t>
      </w:r>
      <w:r w:rsidRPr="00683A6D" w:rsidR="000E13FD">
        <w:t xml:space="preserve"> discharge, release or extinguish any penalty, forfeiture, or liability</w:t>
      </w:r>
      <w:r w:rsidRPr="007E38A7" w:rsidR="000E13F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E13FD">
        <w:t>.</w:t>
      </w:r>
    </w:p>
    <w:p w:rsidRPr="00DF3B44" w:rsidR="007E06BB" w:rsidP="00B1022D" w:rsidRDefault="007E06BB" w14:paraId="3D8F1FED" w14:textId="2440B096">
      <w:pPr>
        <w:pStyle w:val="scnewcodesection"/>
      </w:pPr>
    </w:p>
    <w:p w:rsidRPr="00DF3B44" w:rsidR="007A10F1" w:rsidP="007A10F1" w:rsidRDefault="00656754" w14:paraId="0E9393B4" w14:textId="6077C73F">
      <w:pPr>
        <w:pStyle w:val="scnoncodifiedsection"/>
      </w:pPr>
      <w:bookmarkStart w:name="bs_num_3_lastsection" w:id="12"/>
      <w:bookmarkStart w:name="eff_date_section" w:id="13"/>
      <w:r>
        <w:t>S</w:t>
      </w:r>
      <w:bookmarkEnd w:id="12"/>
      <w:r>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6A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3A49B1" w:rsidR="00685035" w:rsidRPr="007B4AF7" w:rsidRDefault="00D456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7FF3">
              <w:t>[4375]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7F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4CD"/>
    <w:rsid w:val="000A3C25"/>
    <w:rsid w:val="000B4C02"/>
    <w:rsid w:val="000B5B4A"/>
    <w:rsid w:val="000B7FE1"/>
    <w:rsid w:val="000C3E88"/>
    <w:rsid w:val="000C46B9"/>
    <w:rsid w:val="000C58E4"/>
    <w:rsid w:val="000C6F9A"/>
    <w:rsid w:val="000D2F44"/>
    <w:rsid w:val="000D33E4"/>
    <w:rsid w:val="000E13FD"/>
    <w:rsid w:val="000E578A"/>
    <w:rsid w:val="000F2250"/>
    <w:rsid w:val="0010329A"/>
    <w:rsid w:val="001164F9"/>
    <w:rsid w:val="0011719C"/>
    <w:rsid w:val="00140049"/>
    <w:rsid w:val="00171601"/>
    <w:rsid w:val="001730EB"/>
    <w:rsid w:val="00173276"/>
    <w:rsid w:val="0019025B"/>
    <w:rsid w:val="00192AF7"/>
    <w:rsid w:val="00197366"/>
    <w:rsid w:val="001A136C"/>
    <w:rsid w:val="001A1F43"/>
    <w:rsid w:val="001B6DA2"/>
    <w:rsid w:val="001C25EC"/>
    <w:rsid w:val="001E5DB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2FCB"/>
    <w:rsid w:val="002C064D"/>
    <w:rsid w:val="002C3463"/>
    <w:rsid w:val="002D266D"/>
    <w:rsid w:val="002D2901"/>
    <w:rsid w:val="002D45DB"/>
    <w:rsid w:val="002D5B3D"/>
    <w:rsid w:val="002D7447"/>
    <w:rsid w:val="002E315A"/>
    <w:rsid w:val="002E4F8C"/>
    <w:rsid w:val="002F560C"/>
    <w:rsid w:val="002F5847"/>
    <w:rsid w:val="00301E14"/>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F6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493"/>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F1B"/>
    <w:rsid w:val="0065675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E3C"/>
    <w:rsid w:val="006C7E01"/>
    <w:rsid w:val="006D64A5"/>
    <w:rsid w:val="006E0935"/>
    <w:rsid w:val="006E353F"/>
    <w:rsid w:val="006E35AB"/>
    <w:rsid w:val="006E4F01"/>
    <w:rsid w:val="00711AA9"/>
    <w:rsid w:val="00722155"/>
    <w:rsid w:val="00726A0E"/>
    <w:rsid w:val="00737F19"/>
    <w:rsid w:val="007424A8"/>
    <w:rsid w:val="00755CC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FF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88B"/>
    <w:rsid w:val="00AA2FDA"/>
    <w:rsid w:val="00AB0FA3"/>
    <w:rsid w:val="00AB73BF"/>
    <w:rsid w:val="00AC335C"/>
    <w:rsid w:val="00AC463E"/>
    <w:rsid w:val="00AD3BE2"/>
    <w:rsid w:val="00AD3E3D"/>
    <w:rsid w:val="00AE1EE4"/>
    <w:rsid w:val="00AE36EC"/>
    <w:rsid w:val="00AF1688"/>
    <w:rsid w:val="00AF46E6"/>
    <w:rsid w:val="00AF5139"/>
    <w:rsid w:val="00B06EDA"/>
    <w:rsid w:val="00B1022D"/>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0E51"/>
    <w:rsid w:val="00BD42DA"/>
    <w:rsid w:val="00BD4684"/>
    <w:rsid w:val="00BE08A7"/>
    <w:rsid w:val="00BE4391"/>
    <w:rsid w:val="00BF0622"/>
    <w:rsid w:val="00BF3E48"/>
    <w:rsid w:val="00BF52ED"/>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6582"/>
    <w:rsid w:val="00D27F8C"/>
    <w:rsid w:val="00D33843"/>
    <w:rsid w:val="00D36052"/>
    <w:rsid w:val="00D45617"/>
    <w:rsid w:val="00D54A6F"/>
    <w:rsid w:val="00D57D57"/>
    <w:rsid w:val="00D62E42"/>
    <w:rsid w:val="00D772FB"/>
    <w:rsid w:val="00D936B0"/>
    <w:rsid w:val="00DA1AA0"/>
    <w:rsid w:val="00DA4705"/>
    <w:rsid w:val="00DC44A8"/>
    <w:rsid w:val="00DE30B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5E1"/>
    <w:rsid w:val="00EB120E"/>
    <w:rsid w:val="00EB46E2"/>
    <w:rsid w:val="00EC0045"/>
    <w:rsid w:val="00ED0464"/>
    <w:rsid w:val="00ED452E"/>
    <w:rsid w:val="00EE3CDA"/>
    <w:rsid w:val="00EF37A8"/>
    <w:rsid w:val="00EF531F"/>
    <w:rsid w:val="00EF6C24"/>
    <w:rsid w:val="00F05FE8"/>
    <w:rsid w:val="00F13D87"/>
    <w:rsid w:val="00F149E5"/>
    <w:rsid w:val="00F15E33"/>
    <w:rsid w:val="00F17DA2"/>
    <w:rsid w:val="00F22A5C"/>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4DC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5&amp;session=125&amp;summary=B" TargetMode="External" Id="R8385e6370800418a" /><Relationship Type="http://schemas.openxmlformats.org/officeDocument/2006/relationships/hyperlink" Target="https://www.scstatehouse.gov/sess125_2023-2024/prever/4375_20230426.docx" TargetMode="External" Id="R21f870acf9694195" /><Relationship Type="http://schemas.openxmlformats.org/officeDocument/2006/relationships/hyperlink" Target="h:\hj\20230426.docx" TargetMode="External" Id="R1fe4988b68ed4b8a" /><Relationship Type="http://schemas.openxmlformats.org/officeDocument/2006/relationships/hyperlink" Target="h:\hj\20230426.docx" TargetMode="External" Id="Rc0a41bcd8cf346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c8ff6c13-7dae-489a-a879-9a050f78f3f1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042eb143-393f-46a0-a910-bb30896232bb</T_BILL_REQUEST_REQUEST>
  <T_BILL_R_ORIGINALDRAFT>807ef2f7-bd47-4b36-9f0e-a665f338e940</T_BILL_R_ORIGINALDRAFT>
  <T_BILL_SPONSOR_SPONSOR>c62f9194-5c6a-4030-8a65-7dc296724d72</T_BILL_SPONSOR_SPONSOR>
  <T_BILL_T_BILLNAME>[4375]</T_BILL_T_BILLNAME>
  <T_BILL_T_BILLNUMBER>4375</T_BILL_T_BILLNUMBER>
  <T_BILL_T_BILLTITLE>TO AMEND THE SOUTH CAROLINA CODE OF LAWS by adding section 16‑11‑735 so as to PROVIDE GRADUATED PENALTIES FOR TRESPASSING UPON THE GROUNDS OR PROPERTY OF A PUBLICLY OWNED WATER UTILITY.</T_BILL_T_BILLTITLE>
  <T_BILL_T_CHAMBER>house</T_BILL_T_CHAMBER>
  <T_BILL_T_FILENAME> </T_BILL_T_FILENAME>
  <T_BILL_T_LEGTYPE>bill_statewide</T_BILL_T_LEGTYPE>
  <T_BILL_T_SECTIONS>[{"SectionUUID":"30a72d91-43e7-4a12-a289-3a3ad7ec6f61","SectionName":"code_section","SectionNumber":1,"SectionType":"code_section","CodeSections":[],"TitleText":"provide graduated penalties for trespassing upon the grounds or property of a publicly owned water utility","DisableControls":false,"Deleted":false,"RepealItems":[],"SectionBookmarkName":"bs_num_1_92d142f19"},{"SectionUUID":"e3c58789-9b5b-4b60-aa97-aa045734061d","SectionName":"Savings","SectionNumber":2,"SectionType":"new","CodeSections":[],"TitleText":"","DisableControls":false,"Deleted":false,"RepealItems":[],"SectionBookmarkName":"bs_num_2_96bd516fd"},{"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[{"Id":4,"SectionsList":[{"SectionUUID":"30a72d91-43e7-4a12-a289-3a3ad7ec6f61","SectionName":"code_section","SectionNumber":1,"SectionType":"code_section","CodeSections":[],"TitleText":"provide graduated penalties for trespassing upon the grounds or property of a publicly owned water utility","DisableControls":false,"Deleted":false,"RepealItems":[],"SectionBookmarkName":"bs_num_1_92d142f19"},{"SectionUUID":"8f03ca95-8faa-4d43-a9c2-8afc498075bd","SectionName":"standard_eff_date_section","SectionNumber":3,"SectionType":"drafting_clause","CodeSections":[],"TitleText":"","DisableControls":false,"Deleted":false,"RepealItems":[],"SectionBookmarkName":"bs_num_3_lastsection"},{"SectionUUID":"e3c58789-9b5b-4b60-aa97-aa045734061d","SectionName":"Savings","SectionNumber":2,"SectionType":"new","CodeSections":[],"TitleText":"","DisableControls":false,"Deleted":false,"RepealItems":[],"SectionBookmarkName":"bs_num_2_96bd516fd"}],"Timestamp":"2023-03-30T10:56:35.8605408-04:00","Username":null},{"Id":3,"SectionsList":[{"SectionUUID":"30a72d91-43e7-4a12-a289-3a3ad7ec6f61","SectionName":"code_section","SectionNumber":1,"SectionType":"code_section","CodeSections":[],"TitleText":"provide graduated penalties for trespassing upon the grounds or property of a publicly owned water utility","DisableControls":false,"Deleted":false,"RepealItems":[],"SectionBookmarkName":"bs_num_1_92d142f19"},{"SectionUUID":"8f03ca95-8faa-4d43-a9c2-8afc498075bd","SectionName":"standard_eff_date_section","SectionNumber":3,"SectionType":"drafting_clause","CodeSections":[],"TitleText":"","DisableControls":false,"Deleted":false,"RepealItems":[],"SectionBookmarkName":"bs_num_3_lastsection"},{"SectionUUID":"e3c58789-9b5b-4b60-aa97-aa045734061d","SectionName":"Savings","SectionNumber":2,"SectionType":"new","CodeSections":[],"TitleText":"","DisableControls":false,"Deleted":false,"RepealItems":[],"SectionBookmarkName":"bs_num_2_96bd516fd"}],"Timestamp":"2023-03-30T10:53:43.9066492-04:00","Username":null},{"Id":2,"SectionsList":[{"SectionUUID":"30a72d91-43e7-4a12-a289-3a3ad7ec6f61","SectionName":"code_section","SectionNumber":1,"SectionType":"code_section","CodeSections":[],"TitleText":"","DisableControls":false,"Deleted":false,"RepealItems":[],"SectionBookmarkName":"bs_num_1_92d142f19"},{"SectionUUID":"8f03ca95-8faa-4d43-a9c2-8afc498075bd","SectionName":"standard_eff_date_section","SectionNumber":3,"SectionType":"drafting_clause","CodeSections":[],"TitleText":"","DisableControls":false,"Deleted":false,"RepealItems":[],"SectionBookmarkName":"bs_num_3_lastsection"},{"SectionUUID":"e3c58789-9b5b-4b60-aa97-aa045734061d","SectionName":"Savings","SectionNumber":2,"SectionType":"new","CodeSections":[],"TitleText":"","DisableControls":false,"Deleted":false,"RepealItems":[],"SectionBookmarkName":"bs_num_2_96bd516fd"}],"Timestamp":"2023-03-30T10:47:35.7983598-04:00","Username":null},{"Id":1,"SectionsList":[{"SectionUUID":"8f03ca95-8faa-4d43-a9c2-8afc498075bd","SectionName":"standard_eff_date_section","SectionNumber":2,"SectionType":"drafting_clause","CodeSections":[],"TitleText":"","DisableControls":false,"Deleted":false,"RepealItems":[],"SectionBookmarkName":"bs_num_2_lastsection"},{"SectionUUID":"30a72d91-43e7-4a12-a289-3a3ad7ec6f61","SectionName":"code_section","SectionNumber":1,"SectionType":"code_section","CodeSections":[],"TitleText":"","DisableControls":false,"Deleted":false,"RepealItems":[],"SectionBookmarkName":"bs_num_1_92d142f19"}],"Timestamp":"2023-03-29T16:13:36.6580495-04:00","Username":null},{"Id":5,"SectionsList":[{"SectionUUID":"30a72d91-43e7-4a12-a289-3a3ad7ec6f61","SectionName":"code_section","SectionNumber":1,"SectionType":"code_section","CodeSections":[],"TitleText":"provide graduated penalties for trespassing upon the grounds or property of a publicly owned water utility","DisableControls":false,"Deleted":false,"RepealItems":[],"SectionBookmarkName":"bs_num_1_92d142f19"},{"SectionUUID":"e3c58789-9b5b-4b60-aa97-aa045734061d","SectionName":"Savings","SectionNumber":2,"SectionType":"new","CodeSections":[],"TitleText":"","DisableControls":false,"Deleted":false,"RepealItems":[],"SectionBookmarkName":"bs_num_2_96bd516fd"},{"SectionUUID":"8f03ca95-8faa-4d43-a9c2-8afc498075bd","SectionName":"standard_eff_date_section","SectionNumber":3,"SectionType":"drafting_clause","CodeSections":[],"TitleText":"","DisableControls":false,"Deleted":false,"RepealItems":[],"SectionBookmarkName":"bs_num_3_lastsection"}],"Timestamp":"2023-04-04T10:03:17.0956053-04:00","Username":"nikidowney@scstatehouse.gov"}]</T_BILL_T_SECTIONSHISTORY>
  <T_BILL_T_SUBJECT>Trespassing, publicly owned water utility property</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1852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2023-06-30T13:32:00Z</dcterms:created>
  <dcterms:modified xsi:type="dcterms:W3CDTF">2023-06-30T13:32:00Z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