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and Beach</w:t>
      </w:r>
    </w:p>
    <w:p>
      <w:pPr>
        <w:widowControl w:val="false"/>
        <w:spacing w:after="0"/>
        <w:jc w:val="left"/>
      </w:pPr>
      <w:r>
        <w:rPr>
          <w:rFonts w:ascii="Times New Roman"/>
          <w:sz w:val="22"/>
        </w:rPr>
        <w:t xml:space="preserve">Document Path: LC-0390CM24.docx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Driver's licenses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e79f4851a114322">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4b37840566a2484c">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68f1fb7e26574c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bdae4d57be4408">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F715B" w:rsidRDefault="00432135" w14:paraId="47642A99" w14:textId="271A418A">
      <w:pPr>
        <w:pStyle w:val="scemptylineheader"/>
      </w:pPr>
    </w:p>
    <w:p w:rsidRPr="00BB0725" w:rsidR="00A73EFA" w:rsidP="003F715B" w:rsidRDefault="00A73EFA" w14:paraId="7B72410E" w14:textId="35510CD9">
      <w:pPr>
        <w:pStyle w:val="scemptylineheader"/>
      </w:pPr>
    </w:p>
    <w:p w:rsidRPr="00BB0725" w:rsidR="00A73EFA" w:rsidP="003F715B" w:rsidRDefault="00A73EFA" w14:paraId="6AD935C9" w14:textId="01669FC7">
      <w:pPr>
        <w:pStyle w:val="scemptylineheader"/>
      </w:pPr>
    </w:p>
    <w:p w:rsidRPr="00DF3B44" w:rsidR="00A73EFA" w:rsidP="003F715B" w:rsidRDefault="00A73EFA" w14:paraId="51A98227" w14:textId="590C3895">
      <w:pPr>
        <w:pStyle w:val="scemptylineheader"/>
      </w:pPr>
    </w:p>
    <w:p w:rsidRPr="00DF3B44" w:rsidR="00A73EFA" w:rsidP="003F715B" w:rsidRDefault="00A73EFA" w14:paraId="3858851A" w14:textId="44E39B2C">
      <w:pPr>
        <w:pStyle w:val="scemptylineheader"/>
      </w:pPr>
    </w:p>
    <w:p w:rsidRPr="00DF3B44" w:rsidR="00A73EFA" w:rsidP="003F715B" w:rsidRDefault="00A73EFA" w14:paraId="4E3DDE20" w14:textId="6AC4D3A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42DC6" w14:paraId="40FEFADA" w14:textId="26DAEB3E">
          <w:pPr>
            <w:pStyle w:val="scbilltitle"/>
            <w:tabs>
              <w:tab w:val="left" w:pos="2104"/>
            </w:tabs>
          </w:pPr>
          <w:r>
            <w:t>TO AMEND THE SOUTH CAROLINA CODE OF LAWS BY ADDING SECTION 56-1-520</w:t>
          </w:r>
          <w:r w:rsidR="00782150">
            <w:t xml:space="preserve"> so as to provide it is unlawful to drive a motor vehicle with a driver’s license not recognized in this state and to provide a penalty</w:t>
          </w:r>
          <w:r>
            <w:t>.</w:t>
          </w:r>
        </w:p>
      </w:sdtContent>
    </w:sdt>
    <w:bookmarkStart w:name="at_f7a5fc7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192b6c8" w:id="1"/>
      <w:r w:rsidRPr="0094541D">
        <w:t>B</w:t>
      </w:r>
      <w:bookmarkEnd w:id="1"/>
      <w:r w:rsidRPr="0094541D">
        <w:t>e it enacted by the General Assembly of the State of South Carolina:</w:t>
      </w:r>
    </w:p>
    <w:p w:rsidR="00915EC8" w:rsidP="00915EC8" w:rsidRDefault="00915EC8" w14:paraId="5D212D30" w14:textId="77777777">
      <w:pPr>
        <w:pStyle w:val="scemptyline"/>
      </w:pPr>
    </w:p>
    <w:p w:rsidR="002932B8" w:rsidP="002932B8" w:rsidRDefault="00915EC8" w14:paraId="28203FD5" w14:textId="77777777">
      <w:pPr>
        <w:pStyle w:val="scdirectionallanguage"/>
      </w:pPr>
      <w:bookmarkStart w:name="bs_num_1_78e8e8496" w:id="2"/>
      <w:r>
        <w:t>S</w:t>
      </w:r>
      <w:bookmarkEnd w:id="2"/>
      <w:r>
        <w:t>ECTION 1.</w:t>
      </w:r>
      <w:r>
        <w:tab/>
      </w:r>
      <w:bookmarkStart w:name="dl_7a05e0285" w:id="3"/>
      <w:r w:rsidR="002932B8">
        <w:t>A</w:t>
      </w:r>
      <w:bookmarkEnd w:id="3"/>
      <w:r w:rsidR="002932B8">
        <w:t>rticle 1, Chapter 1, Title 56 of the S.C. Code is amended by adding:</w:t>
      </w:r>
    </w:p>
    <w:p w:rsidR="002932B8" w:rsidP="002932B8" w:rsidRDefault="002932B8" w14:paraId="6DFE59F3" w14:textId="77777777">
      <w:pPr>
        <w:pStyle w:val="scemptyline"/>
      </w:pPr>
    </w:p>
    <w:p w:rsidR="00D742EF" w:rsidP="00D742EF" w:rsidRDefault="002932B8" w14:paraId="76F04AAB" w14:textId="1A27579C">
      <w:pPr>
        <w:pStyle w:val="scnewcodesection"/>
      </w:pPr>
      <w:r>
        <w:tab/>
      </w:r>
      <w:bookmarkStart w:name="ns_T56C1N520_e275289c0" w:id="4"/>
      <w:r>
        <w:t>S</w:t>
      </w:r>
      <w:bookmarkEnd w:id="4"/>
      <w:r>
        <w:t>ection 56-1-520.</w:t>
      </w:r>
      <w:r>
        <w:tab/>
      </w:r>
      <w:bookmarkStart w:name="ss_T56C1N520SA_lv1_611261d67" w:id="5"/>
      <w:r w:rsidR="00D742EF">
        <w:t>(</w:t>
      </w:r>
      <w:bookmarkEnd w:id="5"/>
      <w:r w:rsidR="00D742EF">
        <w:t>A) A driver</w:t>
      </w:r>
      <w:r w:rsidR="009E0047">
        <w:t>’s</w:t>
      </w:r>
      <w:r w:rsidR="00D742EF">
        <w:t xml:space="preserve"> license issued by another state exclusively to undocumented immigrants who are unable to prove lawful presence in the United States when the license was issued, is invalid in this State and does not authorize the holder to </w:t>
      </w:r>
      <w:r w:rsidR="00782150">
        <w:t>drive</w:t>
      </w:r>
      <w:r w:rsidR="00D742EF">
        <w:t xml:space="preserve"> a motor vehicle in this State. These drivers</w:t>
      </w:r>
      <w:r w:rsidR="00910961">
        <w:t>’</w:t>
      </w:r>
      <w:r w:rsidR="00D742EF">
        <w:t xml:space="preserve"> licenses include licenses that are issued exclusively to undocumented immigrants or licenses that are substantially the same as licenses issued to citizens, residents, or those lawfully present in the United States, but have markings establishing that the license holder did not exercise the option of providing proof of lawful presence.</w:t>
      </w:r>
    </w:p>
    <w:p w:rsidR="00D742EF" w:rsidP="00D742EF" w:rsidRDefault="00D742EF" w14:paraId="488148F7" w14:textId="61873818">
      <w:pPr>
        <w:pStyle w:val="scnewcodesection"/>
      </w:pPr>
      <w:r>
        <w:tab/>
      </w:r>
      <w:bookmarkStart w:name="ss_T56C1N520SB_lv1_79a5f0f36" w:id="6"/>
      <w:r>
        <w:t>(</w:t>
      </w:r>
      <w:bookmarkEnd w:id="6"/>
      <w:r>
        <w:t xml:space="preserve">B) A law enforcement officer who stops a person driving with an invalid license described in subsection (A) shall issue a citation to the driver for driving without a license in violation of </w:t>
      </w:r>
      <w:r w:rsidR="00C509AE">
        <w:t>Section 56-1</w:t>
      </w:r>
      <w:r w:rsidR="00142DC6">
        <w:t>-440</w:t>
      </w:r>
      <w:r>
        <w:t>.</w:t>
      </w:r>
    </w:p>
    <w:p w:rsidR="00915EC8" w:rsidP="00D742EF" w:rsidRDefault="00782150" w14:paraId="1CE796B7" w14:textId="2C8E7715">
      <w:pPr>
        <w:pStyle w:val="scnewcodesection"/>
      </w:pPr>
      <w:r>
        <w:tab/>
      </w:r>
      <w:bookmarkStart w:name="ss_T56C1N520SC_lv1_d6170c880" w:id="7"/>
      <w:r w:rsidR="00D742EF">
        <w:t>(</w:t>
      </w:r>
      <w:bookmarkEnd w:id="7"/>
      <w:r w:rsidR="00D742EF">
        <w:t>C) The department, to facilitate the enforcement of this section and to aid in providing notice to the public and visitors of invalid licenses, shall maintain on its website a list of out-of-state classes of driver</w:t>
      </w:r>
      <w:r w:rsidR="00D71E92">
        <w:t>s</w:t>
      </w:r>
      <w:r w:rsidR="00910961">
        <w:t>’</w:t>
      </w:r>
      <w:r w:rsidR="00D742EF">
        <w:t xml:space="preserve"> licenses that are invalid in this State.</w:t>
      </w:r>
    </w:p>
    <w:p w:rsidRPr="00DF3B44" w:rsidR="007E06BB" w:rsidP="00787433" w:rsidRDefault="007E06BB" w14:paraId="3D8F1FED" w14:textId="5CCF6F24">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23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3359FD" w:rsidR="00685035" w:rsidRPr="007B4AF7" w:rsidRDefault="000D23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5EC8">
              <w:rPr>
                <w:noProof/>
              </w:rPr>
              <w:t>LC-0390CM24.docx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242"/>
    <w:rsid w:val="000C3E88"/>
    <w:rsid w:val="000C46B9"/>
    <w:rsid w:val="000C58E4"/>
    <w:rsid w:val="000C6F9A"/>
    <w:rsid w:val="000D2367"/>
    <w:rsid w:val="000D2F44"/>
    <w:rsid w:val="000D33E4"/>
    <w:rsid w:val="000D78BB"/>
    <w:rsid w:val="000E578A"/>
    <w:rsid w:val="000F2250"/>
    <w:rsid w:val="0010329A"/>
    <w:rsid w:val="001164F9"/>
    <w:rsid w:val="0011719C"/>
    <w:rsid w:val="00140049"/>
    <w:rsid w:val="00142DC6"/>
    <w:rsid w:val="001574A1"/>
    <w:rsid w:val="00171601"/>
    <w:rsid w:val="001730EB"/>
    <w:rsid w:val="00173276"/>
    <w:rsid w:val="0019025B"/>
    <w:rsid w:val="00192AF7"/>
    <w:rsid w:val="00197366"/>
    <w:rsid w:val="001A136C"/>
    <w:rsid w:val="001A219E"/>
    <w:rsid w:val="001B4A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2B8"/>
    <w:rsid w:val="002A7989"/>
    <w:rsid w:val="002B02F3"/>
    <w:rsid w:val="002C3463"/>
    <w:rsid w:val="002D266D"/>
    <w:rsid w:val="002D5B3D"/>
    <w:rsid w:val="002D7447"/>
    <w:rsid w:val="002E315A"/>
    <w:rsid w:val="002E4F8C"/>
    <w:rsid w:val="002F3891"/>
    <w:rsid w:val="002F560C"/>
    <w:rsid w:val="002F5847"/>
    <w:rsid w:val="0030425A"/>
    <w:rsid w:val="0031303D"/>
    <w:rsid w:val="003421F1"/>
    <w:rsid w:val="0034279C"/>
    <w:rsid w:val="00354291"/>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715B"/>
    <w:rsid w:val="004046B5"/>
    <w:rsid w:val="00406F27"/>
    <w:rsid w:val="004141B8"/>
    <w:rsid w:val="004203B9"/>
    <w:rsid w:val="00432135"/>
    <w:rsid w:val="00446987"/>
    <w:rsid w:val="00446D28"/>
    <w:rsid w:val="00466CD0"/>
    <w:rsid w:val="00473583"/>
    <w:rsid w:val="00475CD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445A"/>
    <w:rsid w:val="00722155"/>
    <w:rsid w:val="00731919"/>
    <w:rsid w:val="00737F19"/>
    <w:rsid w:val="00782150"/>
    <w:rsid w:val="00782BF8"/>
    <w:rsid w:val="00783C75"/>
    <w:rsid w:val="007849D9"/>
    <w:rsid w:val="00787433"/>
    <w:rsid w:val="007A10F1"/>
    <w:rsid w:val="007A3D50"/>
    <w:rsid w:val="007B2D29"/>
    <w:rsid w:val="007B412F"/>
    <w:rsid w:val="007B4AF7"/>
    <w:rsid w:val="007B4DBF"/>
    <w:rsid w:val="007C392C"/>
    <w:rsid w:val="007C5458"/>
    <w:rsid w:val="007D2C67"/>
    <w:rsid w:val="007E06BB"/>
    <w:rsid w:val="007F50D1"/>
    <w:rsid w:val="00816D52"/>
    <w:rsid w:val="00831048"/>
    <w:rsid w:val="00834272"/>
    <w:rsid w:val="00844358"/>
    <w:rsid w:val="008625C1"/>
    <w:rsid w:val="00865C4E"/>
    <w:rsid w:val="008806F9"/>
    <w:rsid w:val="008A57E3"/>
    <w:rsid w:val="008B5BF4"/>
    <w:rsid w:val="008C0CEE"/>
    <w:rsid w:val="008C1B18"/>
    <w:rsid w:val="008D46EC"/>
    <w:rsid w:val="008E0E25"/>
    <w:rsid w:val="008E61A1"/>
    <w:rsid w:val="008F602D"/>
    <w:rsid w:val="00910961"/>
    <w:rsid w:val="00915EC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047"/>
    <w:rsid w:val="009E4191"/>
    <w:rsid w:val="009F2AB1"/>
    <w:rsid w:val="009F4FAF"/>
    <w:rsid w:val="009F68F1"/>
    <w:rsid w:val="00A04529"/>
    <w:rsid w:val="00A054EB"/>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25BD"/>
    <w:rsid w:val="00AF46E6"/>
    <w:rsid w:val="00AF5139"/>
    <w:rsid w:val="00B0061F"/>
    <w:rsid w:val="00B06EDA"/>
    <w:rsid w:val="00B1161F"/>
    <w:rsid w:val="00B11661"/>
    <w:rsid w:val="00B248CA"/>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0D7F"/>
    <w:rsid w:val="00BB0725"/>
    <w:rsid w:val="00BC408A"/>
    <w:rsid w:val="00BC5023"/>
    <w:rsid w:val="00BC556C"/>
    <w:rsid w:val="00BD42DA"/>
    <w:rsid w:val="00BD4684"/>
    <w:rsid w:val="00BE08A7"/>
    <w:rsid w:val="00BE4391"/>
    <w:rsid w:val="00BF3E48"/>
    <w:rsid w:val="00BF647F"/>
    <w:rsid w:val="00C15F1B"/>
    <w:rsid w:val="00C16288"/>
    <w:rsid w:val="00C17D1D"/>
    <w:rsid w:val="00C45923"/>
    <w:rsid w:val="00C509AE"/>
    <w:rsid w:val="00C543E7"/>
    <w:rsid w:val="00C70225"/>
    <w:rsid w:val="00C72198"/>
    <w:rsid w:val="00C73C7D"/>
    <w:rsid w:val="00C75005"/>
    <w:rsid w:val="00C970DF"/>
    <w:rsid w:val="00CA7E71"/>
    <w:rsid w:val="00CB2673"/>
    <w:rsid w:val="00CB701D"/>
    <w:rsid w:val="00CC3F0E"/>
    <w:rsid w:val="00CC69B8"/>
    <w:rsid w:val="00CC7B6E"/>
    <w:rsid w:val="00CD08C9"/>
    <w:rsid w:val="00CD1395"/>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1E92"/>
    <w:rsid w:val="00D742EF"/>
    <w:rsid w:val="00D772FB"/>
    <w:rsid w:val="00D90AFF"/>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CAF"/>
    <w:rsid w:val="00FC3593"/>
    <w:rsid w:val="00FD117D"/>
    <w:rsid w:val="00FD72E3"/>
    <w:rsid w:val="00FE06FC"/>
    <w:rsid w:val="00FE2A0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8&amp;session=125&amp;summary=B" TargetMode="External" Id="R68f1fb7e26574c52" /><Relationship Type="http://schemas.openxmlformats.org/officeDocument/2006/relationships/hyperlink" Target="https://www.scstatehouse.gov/sess125_2023-2024/prever/4678_20231214.docx" TargetMode="External" Id="R3bbdae4d57be4408" /><Relationship Type="http://schemas.openxmlformats.org/officeDocument/2006/relationships/hyperlink" Target="h:\hj\20240109.docx" TargetMode="External" Id="Rbe79f4851a114322" /><Relationship Type="http://schemas.openxmlformats.org/officeDocument/2006/relationships/hyperlink" Target="h:\hj\20240109.docx" TargetMode="External" Id="R4b37840566a248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06303a45-b553-4892-b4b7-597e6e42e220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d3d81c1d-a171-4fcd-ac35-a3953a3228ea</T_BILL_REQUEST_REQUEST>
  <T_BILL_R_ORIGINALDRAFT>91740260-1fa8-45b9-b1fa-7075fc78f222</T_BILL_R_ORIGINALDRAFT>
  <T_BILL_SPONSOR_SPONSOR>1bcdbadd-5ba6-47c3-853c-2710e9a02a5e</T_BILL_SPONSOR_SPONSOR>
  <T_BILL_T_BILLNAME>[4678]</T_BILL_T_BILLNAME>
  <T_BILL_T_BILLNUMBER>4678</T_BILL_T_BILLNUMBER>
  <T_BILL_T_BILLTITLE>TO AMEND THE SOUTH CAROLINA CODE OF LAWS BY ADDING SECTION 56-1-520 so as to provide it is unlawful to drive a motor vehicle with a driver’s license not recognized in this state and to provide a penalty.</T_BILL_T_BILLTITLE>
  <T_BILL_T_CHAMBER>house</T_BILL_T_CHAMBER>
  <T_BILL_T_FILENAME> </T_BILL_T_FILENAME>
  <T_BILL_T_LEGTYPE>bill_statewide</T_BILL_T_LEGTYPE>
  <T_BILL_T_SECTIONS>[{"SectionUUID":"5357d169-0b7d-4eff-8a2a-baf70ee610de","SectionName":"code_section","SectionNumber":1,"SectionType":"code_section","CodeSections":[{"CodeSectionBookmarkName":"ns_T56C1N520_e275289c0","IsConstitutionSection":false,"Identity":"56-1-520","IsNew":true,"SubSections":[{"Level":1,"Identity":"T56C1N520SA","SubSectionBookmarkName":"ss_T56C1N520SA_lv1_611261d67","IsNewSubSection":false,"SubSectionReplacement":""},{"Level":1,"Identity":"T56C1N520SB","SubSectionBookmarkName":"ss_T56C1N520SB_lv1_79a5f0f36","IsNewSubSection":false,"SubSectionReplacement":""},{"Level":1,"Identity":"T56C1N520SC","SubSectionBookmarkName":"ss_T56C1N520SC_lv1_d6170c880","IsNewSubSection":false,"SubSectionReplacement":""}],"TitleRelatedTo":"","TitleSoAsTo":"","Deleted":false}],"TitleText":"","DisableControls":false,"Deleted":false,"RepealItems":[],"SectionBookmarkName":"bs_num_1_78e8e8496"},{"SectionUUID":"8f03ca95-8faa-4d43-a9c2-8afc498075bd","SectionName":"standard_eff_date_section","SectionNumber":2,"SectionType":"drafting_clause","CodeSections":[],"TitleText":"","DisableControls":false,"Deleted":false,"RepealItems":[],"SectionBookmarkName":"bs_num_2_lastsection"}]</T_BILL_T_SECTIONS>
  <T_BILL_T_SUBJECT>Driver's licenses</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1307</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2023-12-11T19:22:00Z</cp:lastPrinted>
  <dcterms:created xsi:type="dcterms:W3CDTF">2023-12-11T19:23:00Z</dcterms:created>
  <dcterms:modified xsi:type="dcterms:W3CDTF">2023-12-11T19:23:00Z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