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Hewitt,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LC-0450SA-BL24.docx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Waccamaw HS Women's Golf State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a8c086c6475443ef">
        <w:r w:rsidRPr="00770434">
          <w:rPr>
            <w:rStyle w:val="Hyperlink"/>
          </w:rPr>
          <w:t>House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da094b8b5ce43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8affe02d6fc4fd2">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B0E58" w:rsidR="002F4473" w:rsidP="00BB0E58" w:rsidRDefault="002F4473" w14:paraId="48DB32C7" w14:textId="77777777">
      <w:pPr>
        <w:pStyle w:val="scemptylineheader"/>
      </w:pPr>
    </w:p>
    <w:p w:rsidRPr="00BB0E58" w:rsidR="002F4473" w:rsidP="00BB0E58" w:rsidRDefault="002F4473" w14:paraId="48DB32C8" w14:textId="18050162">
      <w:pPr>
        <w:pStyle w:val="scemptylineheader"/>
      </w:pPr>
    </w:p>
    <w:p w:rsidRPr="00BB0E58" w:rsidR="00136B38" w:rsidP="00BB0E58" w:rsidRDefault="00136B38" w14:paraId="1312B896" w14:textId="77777777">
      <w:pPr>
        <w:pStyle w:val="scemptylineheader"/>
      </w:pPr>
    </w:p>
    <w:p w:rsidRPr="00BB0E58" w:rsidR="002F4473" w:rsidP="00BB0E58" w:rsidRDefault="002F4473" w14:paraId="48DB32C9" w14:textId="77777777">
      <w:pPr>
        <w:pStyle w:val="scemptylineheader"/>
      </w:pPr>
    </w:p>
    <w:p w:rsidRPr="00BB0E58" w:rsidR="002F4473" w:rsidP="00BB0E58" w:rsidRDefault="002F4473" w14:paraId="48DB32CA" w14:textId="77777777">
      <w:pPr>
        <w:pStyle w:val="scemptylineheader"/>
      </w:pPr>
    </w:p>
    <w:p w:rsidRPr="00BB0E58" w:rsidR="002F4473" w:rsidP="00BB0E58" w:rsidRDefault="002F4473" w14:paraId="48DB32CB" w14:textId="77777777">
      <w:pPr>
        <w:pStyle w:val="scemptylineheader"/>
      </w:pPr>
    </w:p>
    <w:p w:rsidRPr="00BB0E58" w:rsidR="002F4473" w:rsidP="00BB0E58" w:rsidRDefault="002F4473" w14:paraId="48DB32CC" w14:textId="77777777">
      <w:pPr>
        <w:pStyle w:val="scemptylineheader"/>
      </w:pPr>
    </w:p>
    <w:p w:rsidRPr="00BB0E58" w:rsidR="0010776B" w:rsidP="00BB0E58" w:rsidRDefault="0010776B" w14:paraId="48DB32CD" w14:textId="77777777">
      <w:pPr>
        <w:pStyle w:val="scemptylineheader"/>
      </w:pPr>
    </w:p>
    <w:p w:rsidRPr="00040E43" w:rsidR="0010776B" w:rsidP="001C4F58" w:rsidRDefault="0010776B" w14:paraId="48DB32CE" w14:textId="6E0C9E9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5545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C0293" w14:paraId="48DB32D0" w14:textId="4B89B99F">
          <w:pPr>
            <w:pStyle w:val="scresolutiontitle"/>
          </w:pPr>
          <w:r w:rsidRPr="008C0293">
            <w:t>TO CONGRATULATE THE WACCAMAW HIGH SCHOOL GIRLS GOLF TEAM, COACHES, AND SCHOOL OFFICIALS ON AN OUTSTANDING SEASON AND TO HONOR THEM FOR WINNING THE CLASS AAA SOUTH CAROLINA GIRLS GOLF STATE CHAMPIONSHIP</w:t>
          </w:r>
          <w:r>
            <w:t>.</w:t>
          </w:r>
        </w:p>
      </w:sdtContent>
    </w:sdt>
    <w:p w:rsidR="0010776B" w:rsidP="00091FD9" w:rsidRDefault="0010776B" w14:paraId="48DB32D1" w14:textId="56627158">
      <w:pPr>
        <w:pStyle w:val="scresolutiontitle"/>
      </w:pPr>
    </w:p>
    <w:p w:rsidR="008C3A19" w:rsidP="00084D53" w:rsidRDefault="008C3A19" w14:paraId="5C7CA9E3" w14:textId="7A88ADBC">
      <w:pPr>
        <w:pStyle w:val="scresolutionwhereas"/>
      </w:pPr>
      <w:bookmarkStart w:name="wa_3d97b8bc4" w:id="0"/>
      <w:r w:rsidRPr="00084D53">
        <w:t>W</w:t>
      </w:r>
      <w:bookmarkEnd w:id="0"/>
      <w:r w:rsidRPr="00084D53">
        <w:t>hereas,</w:t>
      </w:r>
      <w:r w:rsidRPr="008C0293" w:rsidR="008C0293">
        <w:t xml:space="preserve"> the South Carolina House of Representatives is proud to recognize the Waccamaw High School girls golf team for winning the Class AAA South Carolina Girls Golf State Championship on Tuesday, October 24, 2023</w:t>
      </w:r>
      <w:r w:rsidRPr="00084D53">
        <w:t>; and</w:t>
      </w:r>
    </w:p>
    <w:p w:rsidR="008C3A19" w:rsidP="00AF1A81" w:rsidRDefault="008C3A19" w14:paraId="69ECC539" w14:textId="77777777">
      <w:pPr>
        <w:pStyle w:val="scemptyline"/>
      </w:pPr>
    </w:p>
    <w:p w:rsidR="00F935A0" w:rsidP="00AF1A81" w:rsidRDefault="008C0293" w14:paraId="16A4F864" w14:textId="073E9D4F">
      <w:pPr>
        <w:pStyle w:val="scemptyline"/>
      </w:pPr>
      <w:bookmarkStart w:name="wa_579a8e957" w:id="1"/>
      <w:r w:rsidRPr="008C0293">
        <w:t>W</w:t>
      </w:r>
      <w:bookmarkEnd w:id="1"/>
      <w:r w:rsidRPr="008C0293">
        <w:t xml:space="preserve">hereas, this </w:t>
      </w:r>
      <w:r w:rsidR="00474309">
        <w:t>s</w:t>
      </w:r>
      <w:r w:rsidRPr="008C0293">
        <w:t xml:space="preserve">tate championship win was the second in the </w:t>
      </w:r>
      <w:r w:rsidR="009A0F69">
        <w:t xml:space="preserve">Waccamaw </w:t>
      </w:r>
      <w:r w:rsidRPr="008C0293">
        <w:t>girls golf program’s history, both won under the coaching of Head Coach Todd Rodenbeck</w:t>
      </w:r>
      <w:r w:rsidR="00B97011">
        <w:t xml:space="preserve">. The </w:t>
      </w:r>
      <w:r w:rsidR="009A0F69">
        <w:t xml:space="preserve">program’s first state championship title </w:t>
      </w:r>
      <w:r w:rsidR="00B97011">
        <w:t>was claimed in 2005</w:t>
      </w:r>
      <w:r w:rsidRPr="008C0293">
        <w:t>; and</w:t>
      </w:r>
    </w:p>
    <w:p w:rsidR="008C0293" w:rsidP="00AF1A81" w:rsidRDefault="008C0293" w14:paraId="749F5917" w14:textId="77777777">
      <w:pPr>
        <w:pStyle w:val="scemptyline"/>
      </w:pPr>
    </w:p>
    <w:p w:rsidR="00F11EC5" w:rsidP="00AF1A81" w:rsidRDefault="00F11EC5" w14:paraId="303187DA" w14:textId="2B6617AE">
      <w:pPr>
        <w:pStyle w:val="scemptyline"/>
      </w:pPr>
      <w:bookmarkStart w:name="wa_d9ee301bd" w:id="2"/>
      <w:r w:rsidRPr="00F11EC5">
        <w:t>W</w:t>
      </w:r>
      <w:bookmarkEnd w:id="2"/>
      <w:r w:rsidRPr="00F11EC5">
        <w:t>hereas, in a sport that requires discipline, perseverance,</w:t>
      </w:r>
      <w:r w:rsidR="009A0F69">
        <w:t xml:space="preserve"> and finesse,</w:t>
      </w:r>
      <w:r w:rsidRPr="00F11EC5">
        <w:t xml:space="preserve"> the Warriors demonstrated their skill on the fairway</w:t>
      </w:r>
      <w:r w:rsidR="009A0F69">
        <w:t>s</w:t>
      </w:r>
      <w:r w:rsidRPr="00F11EC5">
        <w:t xml:space="preserve"> and green</w:t>
      </w:r>
      <w:r w:rsidR="009A0F69">
        <w:t>s</w:t>
      </w:r>
      <w:r w:rsidRPr="00F11EC5">
        <w:t xml:space="preserve"> of Co</w:t>
      </w:r>
      <w:r w:rsidR="00324729">
        <w:t>a</w:t>
      </w:r>
      <w:r w:rsidRPr="00F11EC5">
        <w:t xml:space="preserve">stal Carolina’s Hackler Course where the </w:t>
      </w:r>
      <w:r w:rsidR="008B2D92">
        <w:t>tournament</w:t>
      </w:r>
      <w:r w:rsidRPr="00F11EC5">
        <w:t xml:space="preserve"> was held; and</w:t>
      </w:r>
    </w:p>
    <w:p w:rsidR="00F11EC5" w:rsidP="00AF1A81" w:rsidRDefault="00F11EC5" w14:paraId="2EDDA723" w14:textId="77777777">
      <w:pPr>
        <w:pStyle w:val="scemptyline"/>
      </w:pPr>
    </w:p>
    <w:p w:rsidR="008A7625" w:rsidP="007720AC" w:rsidRDefault="008C0293" w14:paraId="251CC829" w14:textId="358B9EF4">
      <w:pPr>
        <w:pStyle w:val="scemptyline"/>
      </w:pPr>
      <w:bookmarkStart w:name="wa_942aaaf25" w:id="3"/>
      <w:r w:rsidRPr="008C0293">
        <w:t>W</w:t>
      </w:r>
      <w:bookmarkEnd w:id="3"/>
      <w:r w:rsidRPr="008C0293">
        <w:t xml:space="preserve">hereas, </w:t>
      </w:r>
      <w:r w:rsidR="009A0F69">
        <w:t>on</w:t>
      </w:r>
      <w:r w:rsidRPr="008C0293">
        <w:t xml:space="preserve"> the first day of the tournament, </w:t>
      </w:r>
      <w:r w:rsidR="00474309">
        <w:t>t</w:t>
      </w:r>
      <w:r w:rsidRPr="008C0293">
        <w:t xml:space="preserve">he Waccamaw Warriors shot a score of 333 giving them a lead of 6 strokes. Their fighting spirit continued through the second day when they shot 328 to reach a two-day score of 661. The Warriors won by 26 strokes </w:t>
      </w:r>
      <w:r w:rsidR="00EC5034">
        <w:t>with</w:t>
      </w:r>
      <w:r w:rsidRPr="008C0293">
        <w:t xml:space="preserve"> Daniel High School</w:t>
      </w:r>
      <w:r w:rsidR="00EC5034">
        <w:t xml:space="preserve"> coming in second place</w:t>
      </w:r>
      <w:r w:rsidRPr="008C0293">
        <w:t>; and</w:t>
      </w:r>
    </w:p>
    <w:p w:rsidR="008C0293" w:rsidP="007720AC" w:rsidRDefault="008C0293" w14:paraId="3044FFAD" w14:textId="77777777">
      <w:pPr>
        <w:pStyle w:val="scemptyline"/>
      </w:pPr>
    </w:p>
    <w:p w:rsidR="008C0293" w:rsidP="007720AC" w:rsidRDefault="008C0293" w14:paraId="6313A969" w14:textId="1212866A">
      <w:pPr>
        <w:pStyle w:val="scemptyline"/>
      </w:pPr>
      <w:bookmarkStart w:name="wa_53a19329a" w:id="4"/>
      <w:r w:rsidRPr="008C0293">
        <w:t>W</w:t>
      </w:r>
      <w:bookmarkEnd w:id="4"/>
      <w:r w:rsidRPr="008C0293">
        <w:t>hereas, Coach Rodenbeck, when reflecting on the team’s great victory, said “This is a great group of young ladies and it’s just been a really special team”; and</w:t>
      </w:r>
    </w:p>
    <w:p w:rsidR="008C0293" w:rsidP="007720AC" w:rsidRDefault="008C0293" w14:paraId="1F075A2F" w14:textId="77777777">
      <w:pPr>
        <w:pStyle w:val="scemptyline"/>
      </w:pPr>
    </w:p>
    <w:p w:rsidR="008A7625" w:rsidP="00843D27" w:rsidRDefault="008A7625" w14:paraId="44F28955" w14:textId="16EBE414">
      <w:pPr>
        <w:pStyle w:val="scresolutionwhereas"/>
      </w:pPr>
      <w:bookmarkStart w:name="wa_26ab2eace" w:id="5"/>
      <w:r>
        <w:t>W</w:t>
      </w:r>
      <w:bookmarkEnd w:id="5"/>
      <w:r>
        <w:t>hereas,</w:t>
      </w:r>
      <w:r w:rsidR="001347EE">
        <w:t xml:space="preserve"> </w:t>
      </w:r>
      <w:r w:rsidRPr="008C0293" w:rsidR="008C0293">
        <w:t xml:space="preserve">the South Carolina House of Representatives value the pride and recognition that the Waccamaw girls golf team has brought to its school and community and look forward to a future filled with accomplishments by the team and its talented athletes.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4723696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5545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797FB3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5545A">
            <w:rPr>
              <w:rStyle w:val="scresolutionbody1"/>
            </w:rPr>
            <w:t>House of Representatives</w:t>
          </w:r>
        </w:sdtContent>
      </w:sdt>
      <w:r w:rsidRPr="00040E43">
        <w:t xml:space="preserve">, by this resolution, </w:t>
      </w:r>
      <w:r w:rsidR="008C0293">
        <w:t xml:space="preserve">congratulate the </w:t>
      </w:r>
      <w:r w:rsidR="008C0293">
        <w:lastRenderedPageBreak/>
        <w:t>Waccamaw High School girls golf team, coaches, and school officials on an outstanding season and honor them for winning the Class AAA South Carolina Girls Golf State Championship.</w:t>
      </w:r>
    </w:p>
    <w:p w:rsidRPr="00040E43" w:rsidR="00007116" w:rsidP="00B703CB" w:rsidRDefault="00007116" w14:paraId="48DB32E7" w14:textId="77777777">
      <w:pPr>
        <w:pStyle w:val="scresolutionbody"/>
      </w:pPr>
    </w:p>
    <w:p w:rsidRPr="00040E43" w:rsidR="00B9052D" w:rsidP="00B703CB" w:rsidRDefault="00007116" w14:paraId="48DB32E8" w14:textId="418098E6">
      <w:pPr>
        <w:pStyle w:val="scresolutionbody"/>
      </w:pPr>
      <w:r w:rsidRPr="00040E43">
        <w:t>Be it further resolved that a copy of this resolution be presented to</w:t>
      </w:r>
      <w:r w:rsidRPr="00040E43" w:rsidR="00B9105E">
        <w:t xml:space="preserve"> </w:t>
      </w:r>
      <w:r w:rsidRPr="008C0293" w:rsidR="008C0293">
        <w:t>Principal David Hammel and Head Coach Todd Rodenbeck of Waccamaw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0194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ADDB" w14:textId="77777777" w:rsidR="007836CC" w:rsidRDefault="007836CC" w:rsidP="009F0C77">
      <w:r>
        <w:separator/>
      </w:r>
    </w:p>
  </w:endnote>
  <w:endnote w:type="continuationSeparator" w:id="0">
    <w:p w14:paraId="1CDA6093" w14:textId="77777777" w:rsidR="007836CC" w:rsidRDefault="007836CC" w:rsidP="009F0C77">
      <w:r>
        <w:continuationSeparator/>
      </w:r>
    </w:p>
  </w:endnote>
  <w:endnote w:type="continuationNotice" w:id="1">
    <w:p w14:paraId="2369459D" w14:textId="77777777" w:rsidR="007836CC" w:rsidRDefault="0078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BB3D959" w:rsidR="007003E1" w:rsidRDefault="0020194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5545A">
              <w:rPr>
                <w:noProof/>
              </w:rPr>
              <w:t>LC-0450SA-BL24.docx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2A53" w14:textId="77777777" w:rsidR="007836CC" w:rsidRDefault="007836CC" w:rsidP="009F0C77">
      <w:r>
        <w:separator/>
      </w:r>
    </w:p>
  </w:footnote>
  <w:footnote w:type="continuationSeparator" w:id="0">
    <w:p w14:paraId="5A1B91AF" w14:textId="77777777" w:rsidR="007836CC" w:rsidRDefault="007836CC" w:rsidP="009F0C77">
      <w:r>
        <w:continuationSeparator/>
      </w:r>
    </w:p>
  </w:footnote>
  <w:footnote w:type="continuationNotice" w:id="1">
    <w:p w14:paraId="0F9E5F7E" w14:textId="77777777" w:rsidR="007836CC" w:rsidRDefault="0078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7C30"/>
    <w:rsid w:val="000F1901"/>
    <w:rsid w:val="000F2E49"/>
    <w:rsid w:val="000F40FA"/>
    <w:rsid w:val="00102F78"/>
    <w:rsid w:val="001035F1"/>
    <w:rsid w:val="0010776B"/>
    <w:rsid w:val="00133E66"/>
    <w:rsid w:val="001347EE"/>
    <w:rsid w:val="00136B38"/>
    <w:rsid w:val="001373F6"/>
    <w:rsid w:val="001435A3"/>
    <w:rsid w:val="00146ED3"/>
    <w:rsid w:val="00151044"/>
    <w:rsid w:val="00161980"/>
    <w:rsid w:val="00187057"/>
    <w:rsid w:val="001A022F"/>
    <w:rsid w:val="001A2C0B"/>
    <w:rsid w:val="001A72A6"/>
    <w:rsid w:val="001C4F58"/>
    <w:rsid w:val="001D08F2"/>
    <w:rsid w:val="001D2A16"/>
    <w:rsid w:val="001D3A58"/>
    <w:rsid w:val="001D525B"/>
    <w:rsid w:val="001D68D8"/>
    <w:rsid w:val="001D7F4F"/>
    <w:rsid w:val="001F75F9"/>
    <w:rsid w:val="002017E6"/>
    <w:rsid w:val="0020194E"/>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4729"/>
    <w:rsid w:val="00325348"/>
    <w:rsid w:val="0032732C"/>
    <w:rsid w:val="003321E4"/>
    <w:rsid w:val="00336AD0"/>
    <w:rsid w:val="0035545A"/>
    <w:rsid w:val="0037079A"/>
    <w:rsid w:val="0038419D"/>
    <w:rsid w:val="003A4798"/>
    <w:rsid w:val="003A4F41"/>
    <w:rsid w:val="003C4DAB"/>
    <w:rsid w:val="003D01E8"/>
    <w:rsid w:val="003D0BC2"/>
    <w:rsid w:val="003D7826"/>
    <w:rsid w:val="003E5288"/>
    <w:rsid w:val="003F6D79"/>
    <w:rsid w:val="003F6E8C"/>
    <w:rsid w:val="0041760A"/>
    <w:rsid w:val="00417C01"/>
    <w:rsid w:val="004252D4"/>
    <w:rsid w:val="00436096"/>
    <w:rsid w:val="004403BD"/>
    <w:rsid w:val="00461441"/>
    <w:rsid w:val="004623E6"/>
    <w:rsid w:val="0046488E"/>
    <w:rsid w:val="0046685D"/>
    <w:rsid w:val="004669F5"/>
    <w:rsid w:val="00474309"/>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86EBB"/>
    <w:rsid w:val="005A62FE"/>
    <w:rsid w:val="005C2FE2"/>
    <w:rsid w:val="005E2BC9"/>
    <w:rsid w:val="005E5891"/>
    <w:rsid w:val="00605102"/>
    <w:rsid w:val="006053F5"/>
    <w:rsid w:val="00611909"/>
    <w:rsid w:val="006215AA"/>
    <w:rsid w:val="00627DCA"/>
    <w:rsid w:val="00632BFC"/>
    <w:rsid w:val="0064301A"/>
    <w:rsid w:val="00666E48"/>
    <w:rsid w:val="006913C9"/>
    <w:rsid w:val="0069470D"/>
    <w:rsid w:val="006B1590"/>
    <w:rsid w:val="006B5D4A"/>
    <w:rsid w:val="006D58AA"/>
    <w:rsid w:val="006D73FC"/>
    <w:rsid w:val="006E4451"/>
    <w:rsid w:val="006E655C"/>
    <w:rsid w:val="006E69E6"/>
    <w:rsid w:val="007003E1"/>
    <w:rsid w:val="007070AD"/>
    <w:rsid w:val="00710C14"/>
    <w:rsid w:val="00733210"/>
    <w:rsid w:val="00734F00"/>
    <w:rsid w:val="007352A5"/>
    <w:rsid w:val="0073631E"/>
    <w:rsid w:val="00736959"/>
    <w:rsid w:val="0074375C"/>
    <w:rsid w:val="00746A58"/>
    <w:rsid w:val="00752CBC"/>
    <w:rsid w:val="007720AC"/>
    <w:rsid w:val="00781DF8"/>
    <w:rsid w:val="007836CC"/>
    <w:rsid w:val="00787728"/>
    <w:rsid w:val="007917CE"/>
    <w:rsid w:val="007959D3"/>
    <w:rsid w:val="007A70AE"/>
    <w:rsid w:val="007C0EE1"/>
    <w:rsid w:val="007C376C"/>
    <w:rsid w:val="007E01B6"/>
    <w:rsid w:val="007F3C86"/>
    <w:rsid w:val="007F6D64"/>
    <w:rsid w:val="0080006F"/>
    <w:rsid w:val="00810471"/>
    <w:rsid w:val="008362E8"/>
    <w:rsid w:val="008410D3"/>
    <w:rsid w:val="00843D27"/>
    <w:rsid w:val="008454AF"/>
    <w:rsid w:val="00846FE5"/>
    <w:rsid w:val="0085786E"/>
    <w:rsid w:val="00870570"/>
    <w:rsid w:val="00885FDD"/>
    <w:rsid w:val="008905D2"/>
    <w:rsid w:val="008A1768"/>
    <w:rsid w:val="008A489F"/>
    <w:rsid w:val="008A7625"/>
    <w:rsid w:val="008B2D92"/>
    <w:rsid w:val="008B4AC4"/>
    <w:rsid w:val="008C0293"/>
    <w:rsid w:val="008C3A19"/>
    <w:rsid w:val="008D05D1"/>
    <w:rsid w:val="008E1DCA"/>
    <w:rsid w:val="008E317A"/>
    <w:rsid w:val="008F0F33"/>
    <w:rsid w:val="008F4429"/>
    <w:rsid w:val="009059FF"/>
    <w:rsid w:val="0092634F"/>
    <w:rsid w:val="009270BA"/>
    <w:rsid w:val="0094021A"/>
    <w:rsid w:val="00953783"/>
    <w:rsid w:val="0096528D"/>
    <w:rsid w:val="00965B3F"/>
    <w:rsid w:val="009A0F69"/>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0E3"/>
    <w:rsid w:val="00A833AB"/>
    <w:rsid w:val="00A95560"/>
    <w:rsid w:val="00A9741D"/>
    <w:rsid w:val="00AB1254"/>
    <w:rsid w:val="00AB2CC0"/>
    <w:rsid w:val="00AC34A2"/>
    <w:rsid w:val="00AC74F4"/>
    <w:rsid w:val="00AD1C9A"/>
    <w:rsid w:val="00AD4B17"/>
    <w:rsid w:val="00AE0AC7"/>
    <w:rsid w:val="00AF0102"/>
    <w:rsid w:val="00AF1A81"/>
    <w:rsid w:val="00AF69EE"/>
    <w:rsid w:val="00AF7981"/>
    <w:rsid w:val="00B00C4F"/>
    <w:rsid w:val="00B128F5"/>
    <w:rsid w:val="00B3602C"/>
    <w:rsid w:val="00B412D4"/>
    <w:rsid w:val="00B519D6"/>
    <w:rsid w:val="00B6480F"/>
    <w:rsid w:val="00B64FFF"/>
    <w:rsid w:val="00B703CB"/>
    <w:rsid w:val="00B7267F"/>
    <w:rsid w:val="00B879A5"/>
    <w:rsid w:val="00B9052D"/>
    <w:rsid w:val="00B9105E"/>
    <w:rsid w:val="00B97011"/>
    <w:rsid w:val="00BA79B3"/>
    <w:rsid w:val="00BB0E58"/>
    <w:rsid w:val="00BB252E"/>
    <w:rsid w:val="00BC1E62"/>
    <w:rsid w:val="00BC695A"/>
    <w:rsid w:val="00BD086A"/>
    <w:rsid w:val="00BD4498"/>
    <w:rsid w:val="00BE3C22"/>
    <w:rsid w:val="00BE43F7"/>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4B2A"/>
    <w:rsid w:val="00D1567E"/>
    <w:rsid w:val="00D31310"/>
    <w:rsid w:val="00D37AF8"/>
    <w:rsid w:val="00D55053"/>
    <w:rsid w:val="00D66B80"/>
    <w:rsid w:val="00D73A67"/>
    <w:rsid w:val="00D8028D"/>
    <w:rsid w:val="00D970A9"/>
    <w:rsid w:val="00DA7BC1"/>
    <w:rsid w:val="00DB1F5E"/>
    <w:rsid w:val="00DC47B1"/>
    <w:rsid w:val="00DE1AE7"/>
    <w:rsid w:val="00DF3845"/>
    <w:rsid w:val="00E071A0"/>
    <w:rsid w:val="00E3173F"/>
    <w:rsid w:val="00E32D96"/>
    <w:rsid w:val="00E41911"/>
    <w:rsid w:val="00E44B57"/>
    <w:rsid w:val="00E658FD"/>
    <w:rsid w:val="00E80A21"/>
    <w:rsid w:val="00E92EEF"/>
    <w:rsid w:val="00E955EB"/>
    <w:rsid w:val="00E97AB4"/>
    <w:rsid w:val="00EA150E"/>
    <w:rsid w:val="00EC5034"/>
    <w:rsid w:val="00EF2368"/>
    <w:rsid w:val="00EF5F4D"/>
    <w:rsid w:val="00F02C5C"/>
    <w:rsid w:val="00F11EC5"/>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BB0E58"/>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customStyle="1" w:styleId="scamendhouse">
    <w:name w:val="sc_amend_house"/>
    <w:uiPriority w:val="1"/>
    <w:qFormat/>
    <w:rsid w:val="00810471"/>
    <w:rPr>
      <w:bdr w:val="none" w:sz="0" w:space="0" w:color="auto"/>
      <w:shd w:val="clear" w:color="auto" w:fill="FDE9D9" w:themeFill="accent6" w:themeFillTint="33"/>
    </w:rPr>
  </w:style>
  <w:style w:type="character" w:customStyle="1" w:styleId="scamendsenate">
    <w:name w:val="sc_amend_senate"/>
    <w:uiPriority w:val="1"/>
    <w:qFormat/>
    <w:rsid w:val="00810471"/>
    <w:rPr>
      <w:bdr w:val="none" w:sz="0" w:space="0" w:color="auto"/>
      <w:shd w:val="clear" w:color="auto" w:fill="E5DFEC" w:themeFill="accent4" w:themeFillTint="33"/>
    </w:rPr>
  </w:style>
  <w:style w:type="character" w:styleId="FollowedHyperlink">
    <w:name w:val="FollowedHyperlink"/>
    <w:basedOn w:val="DefaultParagraphFont"/>
    <w:uiPriority w:val="99"/>
    <w:semiHidden/>
    <w:unhideWhenUsed/>
    <w:rsid w:val="00885F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23&amp;session=125&amp;summary=B" TargetMode="External" Id="R6da094b8b5ce4314" /><Relationship Type="http://schemas.openxmlformats.org/officeDocument/2006/relationships/hyperlink" Target="https://www.scstatehouse.gov/sess125_2023-2024/prever/4723_20240109.docx" TargetMode="External" Id="R08affe02d6fc4fd2" /><Relationship Type="http://schemas.openxmlformats.org/officeDocument/2006/relationships/hyperlink" Target="h:\hj\20240109.docx" TargetMode="External" Id="Ra8c086c6475443e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05A37"/>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08925db2-b9b0-4091-ba5d-58de38bc0d8f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4eabf887-720f-403e-ac03-45567ad4472b</T_BILL_REQUEST_REQUEST>
  <T_BILL_R_ORIGINALDRAFT>5b5d1f36-8a84-4185-ae30-9cd94ac97045</T_BILL_R_ORIGINALDRAFT>
  <T_BILL_SPONSOR_SPONSOR>b2d30383-3035-4290-9b9c-35aeb0feacd8</T_BILL_SPONSOR_SPONSOR>
  <T_BILL_T_BILLNAME>[4723]</T_BILL_T_BILLNAME>
  <T_BILL_T_BILLNUMBER>4723</T_BILL_T_BILLNUMBER>
  <T_BILL_T_BILLTITLE>TO CONGRATULATE THE WACCAMAW HIGH SCHOOL GIRLS GOLF TEAM, COACHES, AND SCHOOL OFFICIALS ON AN OUTSTANDING SEASON AND TO HONOR THEM FOR WINNING THE CLASS AAA SOUTH CAROLINA GIRLS GOLF STATE CHAMPIONSHIP.</T_BILL_T_BILLTITLE>
  <T_BILL_T_CHAMBER>house</T_BILL_T_CHAMBER>
  <T_BILL_T_FILENAME> </T_BILL_T_FILENAME>
  <T_BILL_T_LEGTYPE>resolution</T_BILL_T_LEGTYPE>
  <T_BILL_T_SUBJECT>Waccamaw HS Women's Golf State Champs</T_BILL_T_SUBJECT>
  <T_BILL_UR_DRAFTER>samanthaallen@scstatehouse.gov</T_BILL_UR_DRAFTER>
  <T_BILL_UR_DRAFTINGASSISTANT>julienewboult@scstatehouse.gov</T_BILL_UR_DRAFTINGASSISTANT>
  <T_BILL_UR_RESOLUTIONWRITER>brysonlee@scstatehouse.gov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815047B-66EC-4E71-8940-20134BD0775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1790</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2024-01-08T18:13:00Z</cp:lastPrinted>
  <dcterms:created xsi:type="dcterms:W3CDTF">2024-01-08T18:18:00Z</dcterms:created>
  <dcterms:modified xsi:type="dcterms:W3CDTF">2024-01-08T18:18:00Z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