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LC-0334VR-RM24.docx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AKA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9ba5a215e8734936">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d3ae57e66740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326704eb194fa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43C58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1E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3F58" w14:paraId="48DB32D0" w14:textId="074FFECD">
          <w:pPr>
            <w:pStyle w:val="scresolutiontitle"/>
          </w:pPr>
          <w:r w:rsidRPr="00923F58">
            <w:t>TO RECOGNIZE AND HONOR ALPHA KAPPA ALPHA SORORITY</w:t>
          </w:r>
          <w:r w:rsidR="00CF00E8">
            <w:t>, INC.,</w:t>
          </w:r>
          <w:r w:rsidRPr="00923F58">
            <w:t xml:space="preserve"> FOR ITS PHILANTHROPIC WORK AND TO DECLARE WEDNESDAY, JANUARY 31, 2024, “ALPHA KAPPA ALPHA DAY” AT THE SOUTH CAROLINA STATE HOUSE.</w:t>
          </w:r>
        </w:p>
      </w:sdtContent>
    </w:sdt>
    <w:p w:rsidR="0010776B" w:rsidP="00091FD9" w:rsidRDefault="0010776B" w14:paraId="48DB32D1" w14:textId="56627158">
      <w:pPr>
        <w:pStyle w:val="scresolutiontitle"/>
      </w:pPr>
    </w:p>
    <w:p w:rsidR="00742AF6" w:rsidP="00742AF6" w:rsidRDefault="008C3A19" w14:paraId="3AB8B8A9" w14:textId="785AFA01">
      <w:pPr>
        <w:pStyle w:val="scresolutionwhereas"/>
      </w:pPr>
      <w:bookmarkStart w:name="wa_1ae20b100" w:id="0"/>
      <w:r w:rsidRPr="00084D53">
        <w:t>W</w:t>
      </w:r>
      <w:bookmarkEnd w:id="0"/>
      <w:r w:rsidRPr="00084D53">
        <w:t>hereas,</w:t>
      </w:r>
      <w:r w:rsidR="001347EE">
        <w:t xml:space="preserve"> </w:t>
      </w:r>
      <w:r w:rsidR="00742AF6">
        <w:t>founded in 1908 at Howard University in Washington, D.C., Alpha Kappa Alpha Sorority, Inc., has the distinction of being the oldest Greek</w:t>
      </w:r>
      <w:r w:rsidR="00AD7BF2">
        <w:t>-</w:t>
      </w:r>
      <w:r w:rsidR="00742AF6">
        <w:t>letter organization established by African American college</w:t>
      </w:r>
      <w:r w:rsidR="00B51933">
        <w:t>-</w:t>
      </w:r>
      <w:r w:rsidR="00742AF6">
        <w:t>trained women. It has expanded internationally since its founding days to more than two hundred sixty thousand members; and</w:t>
      </w:r>
    </w:p>
    <w:p w:rsidR="00742AF6" w:rsidP="00742AF6" w:rsidRDefault="00742AF6" w14:paraId="5B9110B2" w14:textId="77777777">
      <w:pPr>
        <w:pStyle w:val="scresolutionwhereas"/>
      </w:pPr>
    </w:p>
    <w:p w:rsidR="00742AF6" w:rsidP="00742AF6" w:rsidRDefault="00742AF6" w14:paraId="673A6CAE" w14:textId="020CBA1D">
      <w:pPr>
        <w:pStyle w:val="scresolutionwhereas"/>
      </w:pPr>
      <w:bookmarkStart w:name="wa_62b33b63f" w:id="1"/>
      <w:r>
        <w:t>W</w:t>
      </w:r>
      <w:bookmarkEnd w:id="1"/>
      <w:r>
        <w:t>hereas, South Carolina, located in the significant South Atlantic Region, hosts fifty-five of these chapters, twenty being undergraduate chapters located on college and university campuses and thirty</w:t>
      </w:r>
      <w:r w:rsidR="00B51933">
        <w:noBreakHyphen/>
      </w:r>
      <w:r>
        <w:t>five being graduate chapters active in communities throughout the State; and</w:t>
      </w:r>
    </w:p>
    <w:p w:rsidR="00742AF6" w:rsidP="00742AF6" w:rsidRDefault="00742AF6" w14:paraId="47683E41" w14:textId="77777777">
      <w:pPr>
        <w:pStyle w:val="scresolutionwhereas"/>
      </w:pPr>
    </w:p>
    <w:p w:rsidR="00742AF6" w:rsidP="00742AF6" w:rsidRDefault="00742AF6" w14:paraId="052924CD" w14:textId="47F6ABC4">
      <w:pPr>
        <w:pStyle w:val="scresolutionwhereas"/>
      </w:pPr>
      <w:bookmarkStart w:name="wa_d8b3909ba" w:id="2"/>
      <w:r>
        <w:t>W</w:t>
      </w:r>
      <w:bookmarkEnd w:id="2"/>
      <w:r>
        <w:t>hereas, under the mission of global leadership through timeless service and with the theme “Soaring to Greater Heights of Service and Sisterhood,</w:t>
      </w:r>
      <w:r w:rsidR="00FB4711">
        <w:t xml:space="preserve"> Advocat</w:t>
      </w:r>
      <w:r w:rsidR="007132CB">
        <w:t>e</w:t>
      </w:r>
      <w:r w:rsidR="00FB4711">
        <w:t xml:space="preserve"> for Social Justice,</w:t>
      </w:r>
      <w:r>
        <w:t xml:space="preserve">” Alpha Kappa Alpha Sorority </w:t>
      </w:r>
      <w:r w:rsidR="00FB4711">
        <w:t>equips communities with the tools, knowledge, and support to activate their voices and mobilize self-help to empower communities to help themselves</w:t>
      </w:r>
      <w:r>
        <w:t>; and</w:t>
      </w:r>
    </w:p>
    <w:p w:rsidR="00742AF6" w:rsidP="00742AF6" w:rsidRDefault="00742AF6" w14:paraId="16757024" w14:textId="77777777">
      <w:pPr>
        <w:pStyle w:val="scresolutionwhereas"/>
      </w:pPr>
    </w:p>
    <w:p w:rsidR="00742AF6" w:rsidP="00742AF6" w:rsidRDefault="00742AF6" w14:paraId="325BDA3D" w14:textId="77777777">
      <w:pPr>
        <w:pStyle w:val="scresolutionwhereas"/>
      </w:pPr>
      <w:bookmarkStart w:name="wa_6fd9afd0d" w:id="3"/>
      <w:r>
        <w:t>W</w:t>
      </w:r>
      <w:bookmarkEnd w:id="3"/>
      <w:r>
        <w:t>hereas, graduate and undergraduate chapters encourage their members to become involved community volunteers in one of their primary service components, such as emerging young leaders, health, environmental sustainability, global poverty, economic security, social justice, human rights, and internal leadership training for external service; and</w:t>
      </w:r>
    </w:p>
    <w:p w:rsidR="00742AF6" w:rsidP="00742AF6" w:rsidRDefault="00742AF6" w14:paraId="08D022BE" w14:textId="77777777">
      <w:pPr>
        <w:pStyle w:val="scresolutionwhereas"/>
      </w:pPr>
    </w:p>
    <w:p w:rsidR="00742AF6" w:rsidP="00742AF6" w:rsidRDefault="00742AF6" w14:paraId="2250DAB9" w14:textId="33D17890">
      <w:pPr>
        <w:pStyle w:val="scresolutionwhereas"/>
      </w:pPr>
      <w:bookmarkStart w:name="wa_113b1c7f4" w:id="4"/>
      <w:r>
        <w:t>W</w:t>
      </w:r>
      <w:bookmarkEnd w:id="4"/>
      <w:r>
        <w:t>hereas, through its exceptional tradition of philanthropic giving and service, Alpha Kappa Alpha has shown itself worthy of recognition. The House of Representatives takes great pleasure in granting that recognition and acknowledging the sorority’s excellence. Now, therefore,</w:t>
      </w:r>
    </w:p>
    <w:p w:rsidRPr="00040E43" w:rsidR="008A7625" w:rsidP="006B1590" w:rsidRDefault="008A7625" w14:paraId="24BB5989" w14:textId="77777777">
      <w:pPr>
        <w:pStyle w:val="scresolutionbody"/>
      </w:pPr>
    </w:p>
    <w:p w:rsidRPr="00040E43" w:rsidR="00B9052D" w:rsidP="00B703CB" w:rsidRDefault="00B9052D" w14:paraId="48DB32E4" w14:textId="50C5096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1E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D1A76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1E42">
            <w:rPr>
              <w:rStyle w:val="scresolutionbody1"/>
            </w:rPr>
            <w:t>House of Representatives</w:t>
          </w:r>
        </w:sdtContent>
      </w:sdt>
      <w:r w:rsidRPr="00040E43">
        <w:t xml:space="preserve">, by this resolution, </w:t>
      </w:r>
      <w:r w:rsidRPr="00640867" w:rsidR="00640867">
        <w:t>recognize and honor Alpha Kappa Alpha Sorority</w:t>
      </w:r>
      <w:r w:rsidR="00CF00E8">
        <w:t>, Inc.,</w:t>
      </w:r>
      <w:r w:rsidRPr="00640867" w:rsidR="00640867">
        <w:t xml:space="preserve"> for its philanthropic work and declare Wednesday, January </w:t>
      </w:r>
      <w:r w:rsidRPr="00640867" w:rsidR="00640867">
        <w:lastRenderedPageBreak/>
        <w:t>31, 2024, “Alpha Kappa Alpha Day” at the South Carolina State House.</w:t>
      </w:r>
    </w:p>
    <w:p w:rsidRPr="00040E43" w:rsidR="00007116" w:rsidP="00B703CB" w:rsidRDefault="00007116" w14:paraId="48DB32E7" w14:textId="77777777">
      <w:pPr>
        <w:pStyle w:val="scresolutionbody"/>
      </w:pPr>
    </w:p>
    <w:p w:rsidRPr="00040E43" w:rsidR="00B9052D" w:rsidP="00B703CB" w:rsidRDefault="00007116" w14:paraId="48DB32E8" w14:textId="03C6C3EB">
      <w:pPr>
        <w:pStyle w:val="scresolutionbody"/>
      </w:pPr>
      <w:r w:rsidRPr="00040E43">
        <w:t>Be it further resolved that a copy of this resolution be presented to</w:t>
      </w:r>
      <w:r w:rsidRPr="00040E43" w:rsidR="00B9105E">
        <w:t xml:space="preserve"> </w:t>
      </w:r>
      <w:r w:rsidRPr="00640867" w:rsidR="00640867">
        <w:t xml:space="preserve">the Honorable Tiffany Moore Russell, </w:t>
      </w:r>
      <w:r w:rsidR="00CF00E8">
        <w:t xml:space="preserve">Esq., </w:t>
      </w:r>
      <w:r w:rsidRPr="00640867" w:rsidR="00640867">
        <w:t>Alpha Kappa Alpha South Atlantic regional director.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68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DA8141" w:rsidR="007003E1" w:rsidRDefault="00D468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1E42">
              <w:rPr>
                <w:noProof/>
              </w:rPr>
              <w:t>LC-0334VR-RM24.docx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D4D"/>
    <w:rsid w:val="000E0100"/>
    <w:rsid w:val="000E1785"/>
    <w:rsid w:val="000F1901"/>
    <w:rsid w:val="000F2E49"/>
    <w:rsid w:val="000F40FA"/>
    <w:rsid w:val="000F77C6"/>
    <w:rsid w:val="001035F1"/>
    <w:rsid w:val="0010776B"/>
    <w:rsid w:val="00133E66"/>
    <w:rsid w:val="001347EE"/>
    <w:rsid w:val="00136B38"/>
    <w:rsid w:val="001373F6"/>
    <w:rsid w:val="001435A3"/>
    <w:rsid w:val="00146ED3"/>
    <w:rsid w:val="00151044"/>
    <w:rsid w:val="00187057"/>
    <w:rsid w:val="00191A99"/>
    <w:rsid w:val="001930C1"/>
    <w:rsid w:val="001A022F"/>
    <w:rsid w:val="001A1E42"/>
    <w:rsid w:val="001A2C0B"/>
    <w:rsid w:val="001A72A6"/>
    <w:rsid w:val="001C4F58"/>
    <w:rsid w:val="001D08F2"/>
    <w:rsid w:val="001D2A16"/>
    <w:rsid w:val="001D3A58"/>
    <w:rsid w:val="001D525B"/>
    <w:rsid w:val="001D68D8"/>
    <w:rsid w:val="001D7F4F"/>
    <w:rsid w:val="001F75F9"/>
    <w:rsid w:val="002017E6"/>
    <w:rsid w:val="00205238"/>
    <w:rsid w:val="00211B4F"/>
    <w:rsid w:val="00215FCD"/>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27763"/>
    <w:rsid w:val="00436096"/>
    <w:rsid w:val="004403BD"/>
    <w:rsid w:val="00461441"/>
    <w:rsid w:val="004623E6"/>
    <w:rsid w:val="0046488E"/>
    <w:rsid w:val="0046685D"/>
    <w:rsid w:val="004669F5"/>
    <w:rsid w:val="004809EE"/>
    <w:rsid w:val="004B7339"/>
    <w:rsid w:val="004E7D54"/>
    <w:rsid w:val="004F3CD8"/>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4A1A"/>
    <w:rsid w:val="005A62FE"/>
    <w:rsid w:val="005C2FE2"/>
    <w:rsid w:val="005D0E66"/>
    <w:rsid w:val="005E2BC9"/>
    <w:rsid w:val="00605102"/>
    <w:rsid w:val="006053F5"/>
    <w:rsid w:val="00611909"/>
    <w:rsid w:val="006215AA"/>
    <w:rsid w:val="00627DCA"/>
    <w:rsid w:val="00640867"/>
    <w:rsid w:val="00666E48"/>
    <w:rsid w:val="006913C9"/>
    <w:rsid w:val="0069470D"/>
    <w:rsid w:val="006B1590"/>
    <w:rsid w:val="006D58AA"/>
    <w:rsid w:val="006E4451"/>
    <w:rsid w:val="006E655C"/>
    <w:rsid w:val="006E69E6"/>
    <w:rsid w:val="006F1536"/>
    <w:rsid w:val="007003E1"/>
    <w:rsid w:val="007070AD"/>
    <w:rsid w:val="007132CB"/>
    <w:rsid w:val="00733210"/>
    <w:rsid w:val="00734F00"/>
    <w:rsid w:val="007352A5"/>
    <w:rsid w:val="0073631E"/>
    <w:rsid w:val="00736959"/>
    <w:rsid w:val="00742AF6"/>
    <w:rsid w:val="00742D87"/>
    <w:rsid w:val="0074375C"/>
    <w:rsid w:val="00746A58"/>
    <w:rsid w:val="00765EA1"/>
    <w:rsid w:val="007720AC"/>
    <w:rsid w:val="00781DF8"/>
    <w:rsid w:val="00787728"/>
    <w:rsid w:val="007917CE"/>
    <w:rsid w:val="007959D3"/>
    <w:rsid w:val="007A70AE"/>
    <w:rsid w:val="007C0EE1"/>
    <w:rsid w:val="007D24A5"/>
    <w:rsid w:val="007D5E0C"/>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3F58"/>
    <w:rsid w:val="0092634F"/>
    <w:rsid w:val="009270BA"/>
    <w:rsid w:val="0094021A"/>
    <w:rsid w:val="00944D34"/>
    <w:rsid w:val="00953783"/>
    <w:rsid w:val="0096528D"/>
    <w:rsid w:val="00965B3F"/>
    <w:rsid w:val="009B44AF"/>
    <w:rsid w:val="009C6A0B"/>
    <w:rsid w:val="009C7F19"/>
    <w:rsid w:val="009D6EBB"/>
    <w:rsid w:val="009E2BE4"/>
    <w:rsid w:val="009F0C77"/>
    <w:rsid w:val="009F4DD1"/>
    <w:rsid w:val="009F7B81"/>
    <w:rsid w:val="00A02543"/>
    <w:rsid w:val="00A41684"/>
    <w:rsid w:val="00A450EF"/>
    <w:rsid w:val="00A557EC"/>
    <w:rsid w:val="00A64E80"/>
    <w:rsid w:val="00A66C6B"/>
    <w:rsid w:val="00A7261B"/>
    <w:rsid w:val="00A72BCD"/>
    <w:rsid w:val="00A74015"/>
    <w:rsid w:val="00A741D9"/>
    <w:rsid w:val="00A833AB"/>
    <w:rsid w:val="00A908F4"/>
    <w:rsid w:val="00A95560"/>
    <w:rsid w:val="00A9741D"/>
    <w:rsid w:val="00AB1254"/>
    <w:rsid w:val="00AB2CC0"/>
    <w:rsid w:val="00AC34A2"/>
    <w:rsid w:val="00AC554E"/>
    <w:rsid w:val="00AC74F4"/>
    <w:rsid w:val="00AD1C9A"/>
    <w:rsid w:val="00AD4B17"/>
    <w:rsid w:val="00AD7BF2"/>
    <w:rsid w:val="00AF0102"/>
    <w:rsid w:val="00AF1A81"/>
    <w:rsid w:val="00AF69EE"/>
    <w:rsid w:val="00B00C4F"/>
    <w:rsid w:val="00B128F5"/>
    <w:rsid w:val="00B3602C"/>
    <w:rsid w:val="00B412D4"/>
    <w:rsid w:val="00B44451"/>
    <w:rsid w:val="00B51933"/>
    <w:rsid w:val="00B519D6"/>
    <w:rsid w:val="00B6480F"/>
    <w:rsid w:val="00B64FFF"/>
    <w:rsid w:val="00B703CB"/>
    <w:rsid w:val="00B71AAF"/>
    <w:rsid w:val="00B7267F"/>
    <w:rsid w:val="00B879A5"/>
    <w:rsid w:val="00B9052D"/>
    <w:rsid w:val="00B9105E"/>
    <w:rsid w:val="00BA32B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013"/>
    <w:rsid w:val="00CB0E87"/>
    <w:rsid w:val="00CC6B7B"/>
    <w:rsid w:val="00CD2089"/>
    <w:rsid w:val="00CE4EE6"/>
    <w:rsid w:val="00CF00E8"/>
    <w:rsid w:val="00D1567E"/>
    <w:rsid w:val="00D31310"/>
    <w:rsid w:val="00D37AF8"/>
    <w:rsid w:val="00D4689C"/>
    <w:rsid w:val="00D55053"/>
    <w:rsid w:val="00D66B80"/>
    <w:rsid w:val="00D73A67"/>
    <w:rsid w:val="00D8028D"/>
    <w:rsid w:val="00D970A9"/>
    <w:rsid w:val="00DA0835"/>
    <w:rsid w:val="00DB1F5E"/>
    <w:rsid w:val="00DC47B1"/>
    <w:rsid w:val="00DF3845"/>
    <w:rsid w:val="00E071A0"/>
    <w:rsid w:val="00E32D96"/>
    <w:rsid w:val="00E41911"/>
    <w:rsid w:val="00E44B57"/>
    <w:rsid w:val="00E658FD"/>
    <w:rsid w:val="00E70619"/>
    <w:rsid w:val="00E706FF"/>
    <w:rsid w:val="00E75892"/>
    <w:rsid w:val="00E92EEF"/>
    <w:rsid w:val="00E97AB4"/>
    <w:rsid w:val="00EA150E"/>
    <w:rsid w:val="00EF2368"/>
    <w:rsid w:val="00EF5F4D"/>
    <w:rsid w:val="00F02C5C"/>
    <w:rsid w:val="00F24442"/>
    <w:rsid w:val="00F317B3"/>
    <w:rsid w:val="00F42BA9"/>
    <w:rsid w:val="00F477DA"/>
    <w:rsid w:val="00F50AE3"/>
    <w:rsid w:val="00F655B7"/>
    <w:rsid w:val="00F656BA"/>
    <w:rsid w:val="00F67CF1"/>
    <w:rsid w:val="00F7053B"/>
    <w:rsid w:val="00F728AA"/>
    <w:rsid w:val="00F840F0"/>
    <w:rsid w:val="00F91CB4"/>
    <w:rsid w:val="00F935A0"/>
    <w:rsid w:val="00FA0B1D"/>
    <w:rsid w:val="00FB0D0D"/>
    <w:rsid w:val="00FB237E"/>
    <w:rsid w:val="00FB43B4"/>
    <w:rsid w:val="00FB4711"/>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D2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9&amp;session=125&amp;summary=B" TargetMode="External" Id="Ra3d3ae57e6674082" /><Relationship Type="http://schemas.openxmlformats.org/officeDocument/2006/relationships/hyperlink" Target="https://www.scstatehouse.gov/sess125_2023-2024/prever/4779_20240110.docx" TargetMode="External" Id="Re3326704eb194faa" /><Relationship Type="http://schemas.openxmlformats.org/officeDocument/2006/relationships/hyperlink" Target="h:\hj\20240110.docx" TargetMode="External" Id="R9ba5a215e87349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d62b39b5-b761-4151-b361-52df02743e82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8d7f8f4a-2215-44a4-a5bd-bc7482e038c9</T_BILL_REQUEST_REQUEST>
  <T_BILL_R_ORIGINALDRAFT>b2b24eea-87a5-4744-a989-515f15cf3e11</T_BILL_R_ORIGINALDRAFT>
  <T_BILL_SPONSOR_SPONSOR>76c2ee4b-8bab-4426-b58d-9d4e16f23fa1</T_BILL_SPONSOR_SPONSOR>
  <T_BILL_T_BILLNAME>[4779]</T_BILL_T_BILLNAME>
  <T_BILL_T_BILLNUMBER>4779</T_BILL_T_BILLNUMBER>
  <T_BILL_T_BILLTITLE>TO RECOGNIZE AND HONOR ALPHA KAPPA ALPHA SORORITY, INC., FOR ITS PHILANTHROPIC WORK AND TO DECLARE WEDNESDAY, JANUARY 31, 2024, “ALPHA KAPPA ALPHA DAY” AT THE SOUTH CAROLINA STATE HOUSE.</T_BILL_T_BILLTITLE>
  <T_BILL_T_CHAMBER>house</T_BILL_T_CHAMBER>
  <T_BILL_T_FILENAME> </T_BILL_T_FILENAME>
  <T_BILL_T_LEGTYPE>resolution</T_BILL_T_LEGTYPE>
  <T_BILL_T_SUBJECT>AKA Day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1982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2023-12-14T19:02:00Z</cp:lastPrinted>
  <dcterms:created xsi:type="dcterms:W3CDTF">2024-01-04T17:00:00Z</dcterms:created>
  <dcterms:modified xsi:type="dcterms:W3CDTF">2024-01-04T17:00:00Z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