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LC-0207CM-GT23.docx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General Assembly on April 10, 2024</w:t>
      </w:r>
    </w:p>
    <w:p>
      <w:pPr>
        <w:widowControl w:val="false"/>
        <w:spacing w:after="0"/>
        <w:jc w:val="left"/>
      </w:pPr>
    </w:p>
    <w:p>
      <w:pPr>
        <w:widowControl w:val="false"/>
        <w:spacing w:after="0"/>
        <w:jc w:val="left"/>
      </w:pPr>
      <w:r>
        <w:rPr>
          <w:rFonts w:ascii="Times New Roman"/>
          <w:sz w:val="22"/>
        </w:rPr>
        <w:t xml:space="preserve">Summary: Freddie E. Campbell, Sr.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w:t>
      </w:r>
      <w:r>
        <w:t xml:space="preserve"> (</w:t>
      </w:r>
      <w:hyperlink w:history="true" r:id="Rc0b2353863d14d1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Transportation</w:t>
      </w:r>
      <w:r>
        <w:t xml:space="preserve"> (</w:t>
      </w:r>
      <w:hyperlink w:history="true" r:id="R38d32fc428dd464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Recalled from Committee on</w:t>
      </w:r>
      <w:r>
        <w:rPr>
          <w:b/>
        </w:rPr>
        <w:t xml:space="preserve"> Transportation</w:t>
      </w:r>
      <w:r>
        <w:t xml:space="preserve"> (</w:t>
      </w:r>
      <w:hyperlink w:history="true" r:id="R9ed3443bd266448c">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Adopted, sent to House</w:t>
      </w:r>
      <w:r>
        <w:t xml:space="preserve"> (</w:t>
      </w:r>
      <w:hyperlink w:history="true" r:id="Rbebc761fdacc43fc">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2/22/2024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House</w:t>
      </w:r>
      <w:r>
        <w:tab/>
        <w:t xml:space="preserve">Introduced</w:t>
      </w:r>
      <w:r>
        <w:t xml:space="preserve"> (</w:t>
      </w:r>
      <w:hyperlink w:history="true" r:id="Rd7fc882a2345499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Invitations and Memorial Resolutions</w:t>
      </w:r>
      <w:r>
        <w:t xml:space="preserve"> (</w:t>
      </w:r>
      <w:hyperlink w:history="true" r:id="R23143cd740e44a6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Committee report: Favorable</w:t>
      </w:r>
      <w:r>
        <w:rPr>
          <w:b/>
        </w:rPr>
        <w:t xml:space="preserve"> Invitations and Memorial Resolutions</w:t>
      </w:r>
      <w:r>
        <w:t xml:space="preserve"> (</w:t>
      </w:r>
      <w:hyperlink w:history="true" r:id="R31478028c1bf4547">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Debate adjourned</w:t>
      </w:r>
      <w:r>
        <w:t xml:space="preserve"> (</w:t>
      </w:r>
      <w:hyperlink w:history="true" r:id="Re0ee40bc67da4ffa">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Adopted, returned to Senate with concurrence</w:t>
      </w:r>
      <w:r>
        <w:t xml:space="preserve"> (</w:t>
      </w:r>
      <w:hyperlink w:history="true" r:id="R2107d0d5d3dd4950">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2883e30fb241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48386822dd4329">
        <w:r>
          <w:rPr>
            <w:rStyle w:val="Hyperlink"/>
            <w:u w:val="single"/>
          </w:rPr>
          <w:t>02/01/2023</w:t>
        </w:r>
      </w:hyperlink>
      <w:r>
        <w:t xml:space="preserve"/>
      </w:r>
    </w:p>
    <w:p>
      <w:pPr>
        <w:widowControl w:val="true"/>
        <w:spacing w:after="0"/>
        <w:jc w:val="left"/>
      </w:pPr>
      <w:r>
        <w:rPr>
          <w:rFonts w:ascii="Times New Roman"/>
          <w:sz w:val="22"/>
        </w:rPr>
        <w:t xml:space="preserve"/>
      </w:r>
      <w:hyperlink r:id="R329f861962b24633">
        <w:r>
          <w:rPr>
            <w:rStyle w:val="Hyperlink"/>
            <w:u w:val="single"/>
          </w:rPr>
          <w:t>02/21/2024</w:t>
        </w:r>
      </w:hyperlink>
      <w:r>
        <w:t xml:space="preserve"/>
      </w:r>
    </w:p>
    <w:p>
      <w:pPr>
        <w:widowControl w:val="true"/>
        <w:spacing w:after="0"/>
        <w:jc w:val="left"/>
      </w:pPr>
      <w:r>
        <w:rPr>
          <w:rFonts w:ascii="Times New Roman"/>
          <w:sz w:val="22"/>
        </w:rPr>
        <w:t xml:space="preserve"/>
      </w:r>
      <w:hyperlink r:id="R1cc284af25e3431b">
        <w:r>
          <w:rPr>
            <w:rStyle w:val="Hyperlink"/>
            <w:u w:val="single"/>
          </w:rPr>
          <w:t>02/22/2024</w:t>
        </w:r>
      </w:hyperlink>
      <w:r>
        <w:t xml:space="preserve"/>
      </w:r>
    </w:p>
    <w:p>
      <w:pPr>
        <w:widowControl w:val="true"/>
        <w:spacing w:after="0"/>
        <w:jc w:val="left"/>
      </w:pPr>
      <w:r>
        <w:rPr>
          <w:rFonts w:ascii="Times New Roman"/>
          <w:sz w:val="22"/>
        </w:rPr>
        <w:t xml:space="preserve"/>
      </w:r>
      <w:hyperlink r:id="Rc988b5a3f7e34912">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72C01" w:rsidP="00B72C01" w:rsidRDefault="00B72C01" w14:paraId="415337F5" w14:textId="1CFA7739">
      <w:pPr>
        <w:pStyle w:val="sccoversheetstatus"/>
      </w:pPr>
      <w:sdt>
        <w:sdtPr>
          <w:alias w:val="status"/>
          <w:tag w:val="status"/>
          <w:id w:val="854397200"/>
          <w:placeholder>
            <w:docPart w:val="FC7B6D2C66A945C4B726B44D599FB08F"/>
          </w:placeholder>
        </w:sdtPr>
        <w:sdtContent>
          <w:r>
            <w:t>Committee Report</w:t>
          </w:r>
        </w:sdtContent>
      </w:sdt>
    </w:p>
    <w:sdt>
      <w:sdtPr>
        <w:alias w:val="printed"/>
        <w:tag w:val="printed"/>
        <w:id w:val="-1779714481"/>
        <w:placeholder>
          <w:docPart w:val="FC7B6D2C66A945C4B726B44D599FB08F"/>
        </w:placeholder>
        <w:text/>
      </w:sdtPr>
      <w:sdtContent>
        <w:p w:rsidR="00B72C01" w:rsidP="00B72C01" w:rsidRDefault="00DA0D53" w14:paraId="3096816E" w14:textId="236A2EA7">
          <w:pPr>
            <w:pStyle w:val="sccoversheetinfo"/>
          </w:pPr>
          <w:r>
            <w:t>March 28, 2024</w:t>
          </w:r>
        </w:p>
      </w:sdtContent>
    </w:sdt>
    <w:p w:rsidRPr="00B07BF4" w:rsidR="00DA0D53" w:rsidP="00B72C01" w:rsidRDefault="00DA0D53" w14:paraId="56596A0C" w14:textId="77777777">
      <w:pPr>
        <w:pStyle w:val="sccoversheetinfo"/>
      </w:pPr>
    </w:p>
    <w:sdt>
      <w:sdtPr>
        <w:alias w:val="billnumber"/>
        <w:tag w:val="billnumber"/>
        <w:id w:val="-897512070"/>
        <w:placeholder>
          <w:docPart w:val="FC7B6D2C66A945C4B726B44D599FB08F"/>
        </w:placeholder>
        <w:text/>
      </w:sdtPr>
      <w:sdtContent>
        <w:p w:rsidRPr="00B07BF4" w:rsidR="00B72C01" w:rsidP="00B72C01" w:rsidRDefault="00B72C01" w14:paraId="18F0211F" w14:textId="35F320A0">
          <w:pPr>
            <w:pStyle w:val="sccoversheetbillno"/>
          </w:pPr>
          <w:r>
            <w:t>S. 479</w:t>
          </w:r>
        </w:p>
      </w:sdtContent>
    </w:sdt>
    <w:p w:rsidR="00DA0D53" w:rsidP="00B72C01" w:rsidRDefault="00DA0D53" w14:paraId="1C85B2D5" w14:textId="77777777">
      <w:pPr>
        <w:pStyle w:val="sccoversheetsponsor6"/>
        <w:jc w:val="center"/>
      </w:pPr>
    </w:p>
    <w:p w:rsidRPr="00B07BF4" w:rsidR="00B72C01" w:rsidP="00B72C01" w:rsidRDefault="00B72C01" w14:paraId="4F3352AA" w14:textId="36CE1EF0">
      <w:pPr>
        <w:pStyle w:val="sccoversheetsponsor6"/>
        <w:jc w:val="center"/>
      </w:pPr>
      <w:r w:rsidRPr="00B07BF4">
        <w:t xml:space="preserve">Introduced by </w:t>
      </w:r>
      <w:sdt>
        <w:sdtPr>
          <w:alias w:val="sponsortype"/>
          <w:tag w:val="sponsortype"/>
          <w:id w:val="1707217765"/>
          <w:placeholder>
            <w:docPart w:val="FC7B6D2C66A945C4B726B44D599FB08F"/>
          </w:placeholder>
          <w:text/>
        </w:sdtPr>
        <w:sdtContent>
          <w:r>
            <w:t>Senator</w:t>
          </w:r>
        </w:sdtContent>
      </w:sdt>
      <w:r w:rsidRPr="00B07BF4">
        <w:t xml:space="preserve"> </w:t>
      </w:r>
      <w:sdt>
        <w:sdtPr>
          <w:alias w:val="sponsors"/>
          <w:tag w:val="sponsors"/>
          <w:id w:val="716862734"/>
          <w:placeholder>
            <w:docPart w:val="FC7B6D2C66A945C4B726B44D599FB08F"/>
          </w:placeholder>
          <w:text/>
        </w:sdtPr>
        <w:sdtContent>
          <w:r>
            <w:t>Jackson</w:t>
          </w:r>
        </w:sdtContent>
      </w:sdt>
      <w:r w:rsidRPr="00B07BF4">
        <w:t xml:space="preserve"> </w:t>
      </w:r>
    </w:p>
    <w:p w:rsidRPr="00B07BF4" w:rsidR="00B72C01" w:rsidP="00B72C01" w:rsidRDefault="00B72C01" w14:paraId="7EF72AA1" w14:textId="77777777">
      <w:pPr>
        <w:pStyle w:val="sccoversheetsponsor6"/>
      </w:pPr>
    </w:p>
    <w:p w:rsidRPr="00B07BF4" w:rsidR="00B72C01" w:rsidP="00B72C01" w:rsidRDefault="00B72C01" w14:paraId="6B2B71C0" w14:textId="0FDD3804">
      <w:pPr>
        <w:pStyle w:val="sccoversheetinfo"/>
      </w:pPr>
      <w:sdt>
        <w:sdtPr>
          <w:alias w:val="typeinitial"/>
          <w:tag w:val="typeinitial"/>
          <w:id w:val="98301346"/>
          <w:placeholder>
            <w:docPart w:val="FC7B6D2C66A945C4B726B44D599FB08F"/>
          </w:placeholder>
          <w:text/>
        </w:sdtPr>
        <w:sdtContent>
          <w:r>
            <w:t>S</w:t>
          </w:r>
        </w:sdtContent>
      </w:sdt>
      <w:r w:rsidRPr="00B07BF4">
        <w:t xml:space="preserve">. Printed </w:t>
      </w:r>
      <w:sdt>
        <w:sdtPr>
          <w:alias w:val="printed"/>
          <w:tag w:val="printed"/>
          <w:id w:val="-774643221"/>
          <w:placeholder>
            <w:docPart w:val="FC7B6D2C66A945C4B726B44D599FB08F"/>
          </w:placeholder>
          <w:text/>
        </w:sdtPr>
        <w:sdtContent>
          <w:r>
            <w:t>03/28/24</w:t>
          </w:r>
        </w:sdtContent>
      </w:sdt>
      <w:r w:rsidRPr="00B07BF4">
        <w:t>--</w:t>
      </w:r>
      <w:sdt>
        <w:sdtPr>
          <w:alias w:val="residingchamber"/>
          <w:tag w:val="residingchamber"/>
          <w:id w:val="1651789982"/>
          <w:placeholder>
            <w:docPart w:val="FC7B6D2C66A945C4B726B44D599FB08F"/>
          </w:placeholder>
          <w:text/>
        </w:sdtPr>
        <w:sdtContent>
          <w:r>
            <w:t>H</w:t>
          </w:r>
        </w:sdtContent>
      </w:sdt>
      <w:r w:rsidRPr="00B07BF4">
        <w:t>.</w:t>
      </w:r>
    </w:p>
    <w:p w:rsidRPr="00B07BF4" w:rsidR="00B72C01" w:rsidP="00B72C01" w:rsidRDefault="00B72C01" w14:paraId="7CB7B7FA" w14:textId="0D36E99A">
      <w:pPr>
        <w:pStyle w:val="sccoversheetreadfirst"/>
      </w:pPr>
      <w:r w:rsidRPr="00B07BF4">
        <w:t xml:space="preserve">Read the first time </w:t>
      </w:r>
      <w:sdt>
        <w:sdtPr>
          <w:alias w:val="readfirst"/>
          <w:tag w:val="readfirst"/>
          <w:id w:val="-1145275273"/>
          <w:placeholder>
            <w:docPart w:val="FC7B6D2C66A945C4B726B44D599FB08F"/>
          </w:placeholder>
          <w:text/>
        </w:sdtPr>
        <w:sdtContent>
          <w:r>
            <w:t>February 27, 2024</w:t>
          </w:r>
        </w:sdtContent>
      </w:sdt>
    </w:p>
    <w:p w:rsidRPr="00B07BF4" w:rsidR="00B72C01" w:rsidP="00B72C01" w:rsidRDefault="00B72C01" w14:paraId="2F19DAF2" w14:textId="77777777">
      <w:pPr>
        <w:pStyle w:val="sccoversheetemptyline"/>
      </w:pPr>
    </w:p>
    <w:p w:rsidRPr="00B07BF4" w:rsidR="00B72C01" w:rsidP="00B72C01" w:rsidRDefault="00B72C01" w14:paraId="0DF149C3" w14:textId="77777777">
      <w:pPr>
        <w:pStyle w:val="sccoversheetemptyline"/>
        <w:tabs>
          <w:tab w:val="center" w:pos="4493"/>
          <w:tab w:val="right" w:pos="8986"/>
        </w:tabs>
        <w:jc w:val="center"/>
      </w:pPr>
      <w:r w:rsidRPr="00B07BF4">
        <w:t>________</w:t>
      </w:r>
    </w:p>
    <w:p w:rsidRPr="00B07BF4" w:rsidR="00B72C01" w:rsidP="00B72C01" w:rsidRDefault="00B72C01" w14:paraId="7CA77B21" w14:textId="77777777">
      <w:pPr>
        <w:pStyle w:val="sccoversheetemptyline"/>
        <w:jc w:val="center"/>
        <w:rPr>
          <w:u w:val="single"/>
        </w:rPr>
      </w:pPr>
    </w:p>
    <w:p w:rsidRPr="00B07BF4" w:rsidR="00B72C01" w:rsidP="00B72C01" w:rsidRDefault="00B72C01" w14:paraId="402B9128" w14:textId="41F3963F">
      <w:pPr>
        <w:pStyle w:val="sccoversheetcommitteereportheader"/>
      </w:pPr>
      <w:r w:rsidRPr="00B07BF4">
        <w:t xml:space="preserve">The committee on </w:t>
      </w:r>
      <w:sdt>
        <w:sdtPr>
          <w:alias w:val="committeename"/>
          <w:tag w:val="committeename"/>
          <w:id w:val="-1151050561"/>
          <w:placeholder>
            <w:docPart w:val="FC7B6D2C66A945C4B726B44D599FB08F"/>
          </w:placeholder>
          <w:text/>
        </w:sdtPr>
        <w:sdtContent>
          <w:r>
            <w:t>House Invitations and Memorial Resolutions</w:t>
          </w:r>
        </w:sdtContent>
      </w:sdt>
    </w:p>
    <w:p w:rsidRPr="00B07BF4" w:rsidR="00B72C01" w:rsidP="00B72C01" w:rsidRDefault="00B72C01" w14:paraId="626C8239" w14:textId="7751FAF8">
      <w:pPr>
        <w:pStyle w:val="sccommitteereporttitle"/>
      </w:pPr>
      <w:r w:rsidRPr="00B07BF4">
        <w:t>To who</w:t>
      </w:r>
      <w:r w:rsidR="00DA0D53">
        <w:t>m</w:t>
      </w:r>
      <w:r w:rsidRPr="00B07BF4">
        <w:t xml:space="preserve"> was referred a </w:t>
      </w:r>
      <w:sdt>
        <w:sdtPr>
          <w:alias w:val="doctype"/>
          <w:tag w:val="doctype"/>
          <w:id w:val="-95182141"/>
          <w:placeholder>
            <w:docPart w:val="FC7B6D2C66A945C4B726B44D599FB08F"/>
          </w:placeholder>
          <w:text/>
        </w:sdtPr>
        <w:sdtContent>
          <w:r>
            <w:t>Concurrent Resolution</w:t>
          </w:r>
        </w:sdtContent>
      </w:sdt>
      <w:r w:rsidRPr="00B07BF4">
        <w:t xml:space="preserve"> (</w:t>
      </w:r>
      <w:sdt>
        <w:sdtPr>
          <w:alias w:val="billnumber"/>
          <w:tag w:val="billnumber"/>
          <w:id w:val="249784876"/>
          <w:placeholder>
            <w:docPart w:val="FC7B6D2C66A945C4B726B44D599FB08F"/>
          </w:placeholder>
          <w:text/>
        </w:sdtPr>
        <w:sdtContent>
          <w:r>
            <w:t>S. 479</w:t>
          </w:r>
        </w:sdtContent>
      </w:sdt>
      <w:r w:rsidRPr="00B07BF4">
        <w:t xml:space="preserve">) </w:t>
      </w:r>
      <w:sdt>
        <w:sdtPr>
          <w:alias w:val="billtitle"/>
          <w:tag w:val="billtitle"/>
          <w:id w:val="660268815"/>
          <w:placeholder>
            <w:docPart w:val="FC7B6D2C66A945C4B726B44D599FB08F"/>
          </w:placeholder>
          <w:text/>
        </w:sdtPr>
        <w:sdtContent>
          <w:r>
            <w:t xml:space="preserve">to request the </w:t>
          </w:r>
          <w:r w:rsidR="00DA0D53">
            <w:t>D</w:t>
          </w:r>
          <w:r>
            <w:t xml:space="preserve">epartment of </w:t>
          </w:r>
          <w:r w:rsidR="00DA0D53">
            <w:t>T</w:t>
          </w:r>
          <w:r>
            <w:t xml:space="preserve">ransportation name </w:t>
          </w:r>
          <w:r w:rsidR="00DA0D53">
            <w:t>Chalk Street</w:t>
          </w:r>
          <w:r>
            <w:t xml:space="preserve"> in the </w:t>
          </w:r>
          <w:r w:rsidR="00DA0D53">
            <w:t>Richland County Town</w:t>
          </w:r>
          <w:r>
            <w:t xml:space="preserve"> of </w:t>
          </w:r>
          <w:r w:rsidR="00DA0D53">
            <w:t>Eastover</w:t>
          </w:r>
          <w:r>
            <w:t xml:space="preserve"> from </w:t>
          </w:r>
          <w:r w:rsidR="00DA0D53">
            <w:t>Poultry Lane</w:t>
          </w:r>
          <w:r>
            <w:t xml:space="preserve"> to </w:t>
          </w:r>
          <w:r w:rsidR="00DA0D53">
            <w:t>Main Street</w:t>
          </w:r>
          <w:r>
            <w:t xml:space="preserve"> “</w:t>
          </w:r>
          <w:r w:rsidR="00DA0D53">
            <w:t>F</w:t>
          </w:r>
          <w:r>
            <w:t xml:space="preserve">reddie </w:t>
          </w:r>
          <w:r w:rsidR="00DA0D53">
            <w:t>E</w:t>
          </w:r>
          <w:r>
            <w:t xml:space="preserve">. </w:t>
          </w:r>
          <w:r w:rsidR="00DA0D53">
            <w:t>C</w:t>
          </w:r>
          <w:r>
            <w:t xml:space="preserve">ampbell, </w:t>
          </w:r>
          <w:r w:rsidR="00DA0D53">
            <w:t>S</w:t>
          </w:r>
          <w:r>
            <w:t>r</w:t>
          </w:r>
        </w:sdtContent>
      </w:sdt>
      <w:r w:rsidRPr="00B07BF4">
        <w:t xml:space="preserve">, etc., </w:t>
      </w:r>
      <w:proofErr w:type="gramStart"/>
      <w:r w:rsidRPr="00B07BF4">
        <w:t>respectfully</w:t>
      </w:r>
      <w:proofErr w:type="gramEnd"/>
    </w:p>
    <w:p w:rsidRPr="00B07BF4" w:rsidR="00B72C01" w:rsidP="00B72C01" w:rsidRDefault="00B72C01" w14:paraId="77CCA49D" w14:textId="77777777">
      <w:pPr>
        <w:pStyle w:val="sccoversheetcommitteereportheader"/>
      </w:pPr>
      <w:r w:rsidRPr="00B07BF4">
        <w:t>Report:</w:t>
      </w:r>
    </w:p>
    <w:sdt>
      <w:sdtPr>
        <w:alias w:val="committeetitle"/>
        <w:tag w:val="committeetitle"/>
        <w:id w:val="1407110167"/>
        <w:placeholder>
          <w:docPart w:val="FC7B6D2C66A945C4B726B44D599FB08F"/>
        </w:placeholder>
        <w:text/>
      </w:sdtPr>
      <w:sdtContent>
        <w:p w:rsidRPr="00B07BF4" w:rsidR="00B72C01" w:rsidP="00B72C01" w:rsidRDefault="00B72C01" w14:paraId="00D4080F" w14:textId="127D9B30">
          <w:pPr>
            <w:pStyle w:val="sccommitteereporttitle"/>
          </w:pPr>
          <w:r>
            <w:t>That they have duly and carefully considered the same, and recommend that the same do pass:</w:t>
          </w:r>
        </w:p>
      </w:sdtContent>
    </w:sdt>
    <w:p w:rsidRPr="00B07BF4" w:rsidR="00B72C01" w:rsidP="00B72C01" w:rsidRDefault="00B72C01" w14:paraId="6145E603" w14:textId="77777777">
      <w:pPr>
        <w:pStyle w:val="sccoversheetcommitteereportemplyline"/>
      </w:pPr>
    </w:p>
    <w:p w:rsidRPr="00B07BF4" w:rsidR="00B72C01" w:rsidP="00B72C01" w:rsidRDefault="00B72C01" w14:paraId="46C0D474" w14:textId="5D9AA2EB">
      <w:pPr>
        <w:pStyle w:val="sccoversheetcommitteereportchairperson"/>
      </w:pPr>
      <w:sdt>
        <w:sdtPr>
          <w:alias w:val="chairperson"/>
          <w:tag w:val="chairperson"/>
          <w:id w:val="-1033958730"/>
          <w:placeholder>
            <w:docPart w:val="FC7B6D2C66A945C4B726B44D599FB08F"/>
          </w:placeholder>
          <w:text/>
        </w:sdtPr>
        <w:sdtContent>
          <w:r>
            <w:t>DENNIS MOSS</w:t>
          </w:r>
        </w:sdtContent>
      </w:sdt>
      <w:r w:rsidRPr="00B07BF4">
        <w:t xml:space="preserve"> for Committee.</w:t>
      </w:r>
    </w:p>
    <w:p w:rsidRPr="00B07BF4" w:rsidR="00B72C01" w:rsidP="00B72C01" w:rsidRDefault="00B72C01" w14:paraId="6EA33111" w14:textId="77777777">
      <w:pPr>
        <w:pStyle w:val="sccoversheetcommitteereportemplyline"/>
      </w:pPr>
    </w:p>
    <w:p w:rsidRPr="00B07BF4" w:rsidR="00B72C01" w:rsidP="00B72C01" w:rsidRDefault="00B72C01" w14:paraId="444BD738" w14:textId="77777777">
      <w:pPr>
        <w:pStyle w:val="sccoversheetemptyline"/>
        <w:jc w:val="center"/>
      </w:pPr>
      <w:r w:rsidRPr="00B07BF4">
        <w:t>________</w:t>
      </w:r>
    </w:p>
    <w:p w:rsidRPr="00B07BF4" w:rsidR="00B72C01" w:rsidP="00B72C01" w:rsidRDefault="00B72C01" w14:paraId="2C8C5690"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B72C01" w:rsidP="00396B81" w:rsidRDefault="00B72C01" w14:paraId="23EB0E85" w14:textId="77777777">
      <w:pPr>
        <w:pStyle w:val="scresolutionemptyline"/>
      </w:pPr>
    </w:p>
    <w:p w:rsidRPr="002C7ED8" w:rsidR="0010776B" w:rsidP="00396B81" w:rsidRDefault="0010776B" w14:paraId="48DB32CD" w14:textId="7A5181BC">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00DB3" w14:paraId="48DB32D0" w14:textId="232768FB">
          <w:pPr>
            <w:pStyle w:val="scresolutiontitle"/>
          </w:pPr>
          <w:r>
            <w:t xml:space="preserve">TO REQUEST THE DEPARTMENT OF TRANSPORTATION NAME CHALK STREET IN </w:t>
          </w:r>
          <w:r w:rsidR="003C371A">
            <w:t xml:space="preserve">THE </w:t>
          </w:r>
          <w:r>
            <w:t>RICHLAND COUNTY</w:t>
          </w:r>
          <w:r w:rsidR="003C371A">
            <w:t xml:space="preserve"> TOWN OF EASTOVER </w:t>
          </w:r>
          <w:r>
            <w:t xml:space="preserve">FROM POULTRY LANE TO MAIN STREET “FREDDIE E. CAMPBELL, SR. MEMORIAL STREET” AND ERECT APPROPRIATE </w:t>
          </w:r>
          <w:r w:rsidR="003C371A">
            <w:t xml:space="preserve">MARKERS OR </w:t>
          </w:r>
          <w:r>
            <w:t xml:space="preserve">SIGNS AT THIS LOCATION </w:t>
          </w:r>
          <w:r w:rsidR="003C371A">
            <w:t>CONTAINING THESE WORDS</w:t>
          </w:r>
          <w:r>
            <w:t>.</w:t>
          </w:r>
        </w:p>
      </w:sdtContent>
    </w:sdt>
    <w:bookmarkStart w:name="at_b1266f186" w:displacedByCustomXml="prev" w:id="0"/>
    <w:bookmarkEnd w:id="0"/>
    <w:p w:rsidRPr="002C7ED8" w:rsidR="0010776B" w:rsidP="00396B81" w:rsidRDefault="0010776B" w14:paraId="48DB32D1" w14:textId="4B9D0381">
      <w:pPr>
        <w:pStyle w:val="scresolutiontitle"/>
      </w:pPr>
    </w:p>
    <w:p w:rsidRPr="002C7ED8" w:rsidR="00BF1DEA" w:rsidP="00BF1DEA" w:rsidRDefault="00BF1DEA" w14:paraId="5A172DB7" w14:textId="0B7F283F">
      <w:pPr>
        <w:pStyle w:val="scresolutionwhereas"/>
      </w:pPr>
      <w:bookmarkStart w:name="wa_cdfa8c2c0" w:id="1"/>
      <w:proofErr w:type="gramStart"/>
      <w:r>
        <w:t>W</w:t>
      </w:r>
      <w:bookmarkEnd w:id="1"/>
      <w:r>
        <w:t>hereas,</w:t>
      </w:r>
      <w:proofErr w:type="gramEnd"/>
      <w:r w:rsidR="005A1786">
        <w:t xml:space="preserve"> </w:t>
      </w:r>
      <w:r w:rsidR="006475F9">
        <w:t xml:space="preserve">a </w:t>
      </w:r>
      <w:r w:rsidR="00101C79">
        <w:t>second</w:t>
      </w:r>
      <w:r w:rsidR="006475F9">
        <w:t xml:space="preserve"> generation barber who learned the trade from his father, </w:t>
      </w:r>
      <w:r w:rsidR="00C72BD3">
        <w:t xml:space="preserve">Mr. </w:t>
      </w:r>
      <w:r w:rsidR="006475F9">
        <w:t xml:space="preserve">Freddie E. Campbell, </w:t>
      </w:r>
      <w:r w:rsidR="00101C79">
        <w:t>S</w:t>
      </w:r>
      <w:r w:rsidR="006475F9">
        <w:t>r., was a pillar in the Eastover, South Carolina</w:t>
      </w:r>
      <w:r w:rsidR="003C371A">
        <w:t>,</w:t>
      </w:r>
      <w:r w:rsidR="006475F9">
        <w:t xml:space="preserve"> community</w:t>
      </w:r>
      <w:r>
        <w:t>; and</w:t>
      </w:r>
    </w:p>
    <w:p w:rsidR="00E240D5" w:rsidP="00B66760" w:rsidRDefault="00E240D5" w14:paraId="51961537" w14:textId="557BD137">
      <w:pPr>
        <w:pStyle w:val="scemptyline"/>
      </w:pPr>
    </w:p>
    <w:p w:rsidRPr="00BF1DEA" w:rsidR="00BF1DEA" w:rsidP="00BF1DEA" w:rsidRDefault="00BF1DEA" w14:paraId="6AEB6477" w14:textId="68F91D6F">
      <w:pPr>
        <w:pStyle w:val="scresolutionwhereas"/>
      </w:pPr>
      <w:bookmarkStart w:name="wa_9f7e52197" w:id="2"/>
      <w:r w:rsidRPr="00BF1DEA">
        <w:t>W</w:t>
      </w:r>
      <w:bookmarkEnd w:id="2"/>
      <w:r w:rsidRPr="00BF1DEA">
        <w:t>hereas,</w:t>
      </w:r>
      <w:r w:rsidR="005A1786">
        <w:t xml:space="preserve"> </w:t>
      </w:r>
      <w:r w:rsidR="006475F9">
        <w:t xml:space="preserve">under the tutelage of his father, the late </w:t>
      </w:r>
      <w:r w:rsidR="00101C79">
        <w:t>Harry</w:t>
      </w:r>
      <w:r w:rsidR="006475F9">
        <w:t xml:space="preserve"> Campbell, a master barber instructor, Freddie </w:t>
      </w:r>
      <w:r w:rsidR="003C371A">
        <w:t xml:space="preserve">E. Campbell, </w:t>
      </w:r>
      <w:r w:rsidR="00101C79">
        <w:t>S</w:t>
      </w:r>
      <w:r w:rsidR="006475F9">
        <w:t>r.</w:t>
      </w:r>
      <w:r w:rsidR="003C371A">
        <w:t>,</w:t>
      </w:r>
      <w:r w:rsidR="006475F9">
        <w:t xml:space="preserve"> received on‑the‑job training along with many other barber students who would go on to become licensed barbers</w:t>
      </w:r>
      <w:r w:rsidR="00101C79">
        <w:t xml:space="preserve">. The business had its beginnings in 1956 on Henry Street and was later relocated </w:t>
      </w:r>
      <w:r w:rsidR="003C371A">
        <w:t>to</w:t>
      </w:r>
      <w:r w:rsidR="00101C79">
        <w:t xml:space="preserve"> </w:t>
      </w:r>
      <w:r w:rsidR="003C371A">
        <w:t xml:space="preserve">113 </w:t>
      </w:r>
      <w:r w:rsidR="00101C79">
        <w:t>Chalk Street</w:t>
      </w:r>
      <w:r w:rsidR="003C371A">
        <w:t xml:space="preserve"> where it would grow and bec</w:t>
      </w:r>
      <w:r w:rsidR="00663C57">
        <w:t>o</w:t>
      </w:r>
      <w:r w:rsidR="003C371A">
        <w:t>me a mainstay</w:t>
      </w:r>
      <w:r w:rsidR="006475F9">
        <w:t>; and</w:t>
      </w:r>
    </w:p>
    <w:p w:rsidR="00BF1DEA" w:rsidP="00B66760" w:rsidRDefault="00BF1DEA" w14:paraId="0A160D97" w14:textId="6991172C">
      <w:pPr>
        <w:pStyle w:val="scemptyline"/>
      </w:pPr>
    </w:p>
    <w:p w:rsidR="00BF1DEA" w:rsidP="00BF1DEA" w:rsidRDefault="00BF1DEA" w14:paraId="132E79F2" w14:textId="10C7AD60">
      <w:pPr>
        <w:pStyle w:val="scresolutionwhereas"/>
      </w:pPr>
      <w:bookmarkStart w:name="wa_83ba27ec2" w:id="3"/>
      <w:proofErr w:type="gramStart"/>
      <w:r w:rsidRPr="00BF1DEA">
        <w:t>W</w:t>
      </w:r>
      <w:bookmarkEnd w:id="3"/>
      <w:r w:rsidRPr="00BF1DEA">
        <w:t>hereas,</w:t>
      </w:r>
      <w:proofErr w:type="gramEnd"/>
      <w:r w:rsidR="005A1786">
        <w:t xml:space="preserve"> </w:t>
      </w:r>
      <w:r w:rsidR="006475F9">
        <w:t>a focal place in the Eastover community, Richland County men and boys would frequent the barber shop for the latest style haircut with a precision razor tape</w:t>
      </w:r>
      <w:r w:rsidR="00101C79">
        <w:t>. His wife, Bernice</w:t>
      </w:r>
      <w:r w:rsidR="00997646">
        <w:t>,</w:t>
      </w:r>
      <w:r w:rsidR="00101C79">
        <w:t xml:space="preserve"> operated a </w:t>
      </w:r>
      <w:r w:rsidR="00D63B71">
        <w:t>b</w:t>
      </w:r>
      <w:r w:rsidR="00101C79">
        <w:t xml:space="preserve">eauty </w:t>
      </w:r>
      <w:r w:rsidR="00D63B71">
        <w:t>s</w:t>
      </w:r>
      <w:r w:rsidR="00101C79">
        <w:t>hop at the same location where women could get their eyebrows arched, specialty hai</w:t>
      </w:r>
      <w:r w:rsidR="00663C57">
        <w:t>r</w:t>
      </w:r>
      <w:r w:rsidR="00101C79">
        <w:t>cuts</w:t>
      </w:r>
      <w:r w:rsidR="00D63B71">
        <w:t>,</w:t>
      </w:r>
      <w:r w:rsidR="00101C79">
        <w:t xml:space="preserve"> and perms; and</w:t>
      </w:r>
    </w:p>
    <w:p w:rsidR="00101C79" w:rsidP="00BF1DEA" w:rsidRDefault="00101C79" w14:paraId="32C9D54C" w14:textId="1D236C21">
      <w:pPr>
        <w:pStyle w:val="scresolutionwhereas"/>
      </w:pPr>
    </w:p>
    <w:p w:rsidR="00101C79" w:rsidP="00BF1DEA" w:rsidRDefault="00101C79" w14:paraId="72F7DDDD" w14:textId="28493550">
      <w:pPr>
        <w:pStyle w:val="scresolutionwhereas"/>
      </w:pPr>
      <w:bookmarkStart w:name="wa_38fe94ac9" w:id="4"/>
      <w:r>
        <w:t>W</w:t>
      </w:r>
      <w:bookmarkEnd w:id="4"/>
      <w:r>
        <w:t>hereas, expanding the Chalk Street business, Freddie Sr., and Bernice from 1964 to 1978 operated Chick‑A‑Dee Restaurant</w:t>
      </w:r>
      <w:r w:rsidR="001B7E31">
        <w:t>,</w:t>
      </w:r>
      <w:r w:rsidR="002A637D">
        <w:t xml:space="preserve"> said to serve the best hot dogs, milk shakes, hamburgers, shrimp, and chicken baskets. Students from schools throughout Lower Richland were known to frequent the establishment where they enjoyed the juke box, pool tables, and pin ball machines</w:t>
      </w:r>
      <w:r w:rsidR="001B7E31">
        <w:t>, and where parents felt their children were safe. The restaurant also employed local students to provide hands‑on work experience; and</w:t>
      </w:r>
    </w:p>
    <w:p w:rsidR="001B7E31" w:rsidP="00BF1DEA" w:rsidRDefault="001B7E31" w14:paraId="5A89CDED" w14:textId="66CB87B6">
      <w:pPr>
        <w:pStyle w:val="scresolutionwhereas"/>
      </w:pPr>
    </w:p>
    <w:p w:rsidR="001B7E31" w:rsidP="00BF1DEA" w:rsidRDefault="001B7E31" w14:paraId="2922305A" w14:textId="4D05017E">
      <w:pPr>
        <w:pStyle w:val="scresolutionwhereas"/>
      </w:pPr>
      <w:bookmarkStart w:name="wa_8cc49a479" w:id="5"/>
      <w:proofErr w:type="gramStart"/>
      <w:r>
        <w:t>W</w:t>
      </w:r>
      <w:bookmarkEnd w:id="5"/>
      <w:r>
        <w:t>hereas,</w:t>
      </w:r>
      <w:proofErr w:type="gramEnd"/>
      <w:r>
        <w:t xml:space="preserve"> </w:t>
      </w:r>
      <w:r w:rsidR="00131A13">
        <w:t>Mr. and Mrs. Campbell</w:t>
      </w:r>
      <w:r w:rsidR="006F18CC">
        <w:t xml:space="preserve"> also owned and operated Freddie’s Ball Park from the mid </w:t>
      </w:r>
      <w:proofErr w:type="spellStart"/>
      <w:r w:rsidR="006F18CC">
        <w:t>1970s</w:t>
      </w:r>
      <w:proofErr w:type="spellEnd"/>
      <w:r w:rsidR="006F18CC">
        <w:t xml:space="preserve"> to the mid </w:t>
      </w:r>
      <w:proofErr w:type="spellStart"/>
      <w:r w:rsidR="006F18CC">
        <w:t>1980s</w:t>
      </w:r>
      <w:proofErr w:type="spellEnd"/>
      <w:r w:rsidR="006F18CC">
        <w:t xml:space="preserve"> where area baseball and softball teams could play. </w:t>
      </w:r>
      <w:r w:rsidR="00A90659">
        <w:t>The park featured a concession stand and had its own announcer to call games from</w:t>
      </w:r>
      <w:r w:rsidR="007D17D4">
        <w:t xml:space="preserve"> his perch above the ball field. The park was home to the Red Sox baseball team and the Trotters softball team; and</w:t>
      </w:r>
    </w:p>
    <w:p w:rsidR="007D17D4" w:rsidP="00BF1DEA" w:rsidRDefault="007D17D4" w14:paraId="7044C591" w14:textId="65DB0754">
      <w:pPr>
        <w:pStyle w:val="scresolutionwhereas"/>
      </w:pPr>
    </w:p>
    <w:p w:rsidR="000D57F1" w:rsidP="00BF1DEA" w:rsidRDefault="007D17D4" w14:paraId="3C95DC9E" w14:textId="0DE2491C">
      <w:pPr>
        <w:pStyle w:val="scresolutionwhereas"/>
      </w:pPr>
      <w:bookmarkStart w:name="wa_d8da1b798" w:id="6"/>
      <w:r>
        <w:t>W</w:t>
      </w:r>
      <w:bookmarkEnd w:id="6"/>
      <w:r>
        <w:t xml:space="preserve">hereas, </w:t>
      </w:r>
      <w:r w:rsidR="00D177ED">
        <w:t xml:space="preserve">a talented musician blessed with a “musical ear”, Mr. Campbell played the piano, organ, bass </w:t>
      </w:r>
      <w:r w:rsidR="00D177ED">
        <w:lastRenderedPageBreak/>
        <w:t>and lead guitar</w:t>
      </w:r>
      <w:r w:rsidR="000D57F1">
        <w:t xml:space="preserve">, and sang with a number of gospel groups. He honed his skills at Goodwill Baptist Church in Eastover where he served as minister of music for forty‑two years. </w:t>
      </w:r>
      <w:r w:rsidR="00B55291">
        <w:t xml:space="preserve">Called a true man of God, </w:t>
      </w:r>
      <w:r w:rsidR="003C371A">
        <w:t>this</w:t>
      </w:r>
      <w:r w:rsidR="00B55291">
        <w:t xml:space="preserve"> great husband, father, and grandfather</w:t>
      </w:r>
      <w:r w:rsidR="003C371A">
        <w:t xml:space="preserve"> was called home to be with the Lord at 55 years of age</w:t>
      </w:r>
      <w:r w:rsidR="00B55291">
        <w:t xml:space="preserve">; and </w:t>
      </w:r>
    </w:p>
    <w:p w:rsidR="000D57F1" w:rsidP="00BF1DEA" w:rsidRDefault="000D57F1" w14:paraId="4A7F8F2E" w14:textId="27E54F09">
      <w:pPr>
        <w:pStyle w:val="scresolutionwhereas"/>
      </w:pPr>
    </w:p>
    <w:p w:rsidRPr="00BF1DEA" w:rsidR="00BF1DEA" w:rsidP="00BF1DEA" w:rsidRDefault="00BF1DEA" w14:paraId="2159373E" w14:textId="0B3238FA">
      <w:pPr>
        <w:pStyle w:val="scresolutionwhereas"/>
      </w:pPr>
      <w:bookmarkStart w:name="wa_3ddb9feee" w:id="7"/>
      <w:proofErr w:type="gramStart"/>
      <w:r w:rsidRPr="00BF1DEA">
        <w:t>W</w:t>
      </w:r>
      <w:bookmarkEnd w:id="7"/>
      <w:r w:rsidRPr="00BF1DEA">
        <w:t>hereas,</w:t>
      </w:r>
      <w:proofErr w:type="gramEnd"/>
      <w:r w:rsidR="00724A0B">
        <w:t xml:space="preserve"> </w:t>
      </w:r>
      <w:r w:rsidRPr="00990DD4" w:rsidR="00990DD4">
        <w:t xml:space="preserve">it would be fitting and proper to recognize the achievements of this son of the Palmetto State by naming a </w:t>
      </w:r>
      <w:r w:rsidR="00990DD4">
        <w:t>street in the Town of Eastover in Richland</w:t>
      </w:r>
      <w:r w:rsidRPr="00990DD4" w:rsidR="00990DD4">
        <w:t xml:space="preserve"> County in his honor.</w:t>
      </w:r>
      <w:r w:rsidR="00B55291">
        <w:t xml:space="preserve"> </w:t>
      </w:r>
      <w:r>
        <w:t xml:space="preserve">Now, </w:t>
      </w:r>
      <w:r w:rsidR="00336D6B">
        <w:t>t</w:t>
      </w:r>
      <w:r>
        <w: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77184e5b3"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E016F81">
      <w:pPr>
        <w:pStyle w:val="scresolutionmembers"/>
      </w:pPr>
      <w:bookmarkStart w:name="up_7271e1b0d" w:id="9"/>
      <w:r w:rsidRPr="002C7ED8">
        <w:t>T</w:t>
      </w:r>
      <w:bookmarkEnd w:id="9"/>
      <w:r w:rsidRPr="002C7ED8">
        <w:t xml:space="preserve">hat the members of the South Carolina General Assembly, by this resolution, </w:t>
      </w:r>
      <w:r w:rsidR="00B55291">
        <w:t xml:space="preserve">request the Department of Transportation </w:t>
      </w:r>
      <w:r w:rsidR="003C371A">
        <w:t>name Chalk Street in the Richland County Town of Eastover from Poultry Lane to Main Street “Freddie E. Campbell, Sr. Memorial Street” and erect appropriate markers or signs at this location containing these words.</w:t>
      </w:r>
    </w:p>
    <w:p w:rsidRPr="002C7ED8" w:rsidR="005E2E4A" w:rsidP="00396B81" w:rsidRDefault="005E2E4A" w14:paraId="77C6A7F2" w14:textId="77777777">
      <w:pPr>
        <w:pStyle w:val="scresolutionbody"/>
      </w:pPr>
    </w:p>
    <w:p w:rsidRPr="00C64A60" w:rsidR="00B9052D" w:rsidP="00396B81" w:rsidRDefault="00007116" w14:paraId="48DB32E8" w14:textId="0AFFF274">
      <w:pPr>
        <w:pStyle w:val="scresolutionbody"/>
        <w:rPr>
          <w:vertAlign w:val="subscript"/>
        </w:rPr>
      </w:pPr>
      <w:bookmarkStart w:name="up_7be6cc051" w:id="10"/>
      <w:r w:rsidRPr="002C7ED8">
        <w:t>B</w:t>
      </w:r>
      <w:bookmarkEnd w:id="10"/>
      <w:r w:rsidRPr="002C7ED8">
        <w:t>e it further resolved</w:t>
      </w:r>
      <w:r w:rsidR="006429B9">
        <w:t xml:space="preserve"> </w:t>
      </w:r>
      <w:r w:rsidRPr="006429B9" w:rsidR="006429B9">
        <w:t xml:space="preserve">that the copy of this resolution be </w:t>
      </w:r>
      <w:r w:rsidR="00B55291">
        <w:t>forward</w:t>
      </w:r>
      <w:r w:rsidRPr="006429B9" w:rsidR="006429B9">
        <w:t>ed to</w:t>
      </w:r>
      <w:r w:rsidR="00131A13">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72C01">
      <w:footerReference w:type="default" r:id="rId12"/>
      <w:type w:val="continuous"/>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6407" w14:textId="77777777" w:rsidR="00DB7847" w:rsidRDefault="00DB7847" w:rsidP="009F0C77">
      <w:r>
        <w:separator/>
      </w:r>
    </w:p>
  </w:endnote>
  <w:endnote w:type="continuationSeparator" w:id="0">
    <w:p w14:paraId="2A12390A" w14:textId="77777777" w:rsidR="00DB7847" w:rsidRDefault="00DB7847" w:rsidP="009F0C77">
      <w:r>
        <w:continuationSeparator/>
      </w:r>
    </w:p>
  </w:endnote>
  <w:endnote w:type="continuationNotice" w:id="1">
    <w:p w14:paraId="103A744F" w14:textId="77777777" w:rsidR="00DB7847" w:rsidRDefault="00DB7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E722" w14:textId="74C01FE3" w:rsidR="00DA0D53" w:rsidRDefault="00DA0D53">
    <w:pPr>
      <w:pStyle w:val="Footer"/>
    </w:pPr>
    <w:sdt>
      <w:sdtPr>
        <w:alias w:val="footer_billname"/>
        <w:tag w:val="footer_billname"/>
        <w:id w:val="1467464504"/>
        <w:lock w:val="contentLocked"/>
        <w:placeholder>
          <w:docPart w:val="BE205D7842E541429A19EC5E1BACE1A7"/>
        </w:placeholder>
        <w:dataBinding w:prefixMappings="xmlns:ns0='http://schemas.openxmlformats.org/package/2006/metadata/lwb360-metadata' " w:xpath="/ns0:lwb360Metadata[1]/ns0:T_BILL_T_BILLNAME[1]" w:storeItemID="{A70AC2F9-CF59-46A9-A8A7-29CBD0ED4110}"/>
        <w:text/>
      </w:sdtPr>
      <w:sdtContent>
        <w:r>
          <w:t>[0479]</w:t>
        </w:r>
      </w:sdtContent>
    </w:sdt>
    <w:r>
      <w:tab/>
    </w:r>
    <w:r w:rsidRPr="002F5F8A">
      <w:fldChar w:fldCharType="begin"/>
    </w:r>
    <w:r w:rsidRPr="002F5F8A">
      <w:instrText xml:space="preserve"> PAGE </w:instrText>
    </w:r>
    <w:r w:rsidRPr="002F5F8A">
      <w:fldChar w:fldCharType="separate"/>
    </w:r>
    <w:r>
      <w:t>1</w:t>
    </w:r>
    <w:r w:rsidRPr="002F5F8A">
      <w:fldChar w:fldCharType="end"/>
    </w:r>
    <w:r w:rsidRPr="002F5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C7FD" w14:textId="77777777" w:rsidR="00DB7847" w:rsidRDefault="00DB7847" w:rsidP="009F0C77">
      <w:r>
        <w:separator/>
      </w:r>
    </w:p>
  </w:footnote>
  <w:footnote w:type="continuationSeparator" w:id="0">
    <w:p w14:paraId="2C97744B" w14:textId="77777777" w:rsidR="00DB7847" w:rsidRDefault="00DB7847" w:rsidP="009F0C77">
      <w:r>
        <w:continuationSeparator/>
      </w:r>
    </w:p>
  </w:footnote>
  <w:footnote w:type="continuationNotice" w:id="1">
    <w:p w14:paraId="64F3D63B" w14:textId="77777777" w:rsidR="00DB7847" w:rsidRDefault="00DB7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D57F1"/>
    <w:rsid w:val="000E0100"/>
    <w:rsid w:val="000E1785"/>
    <w:rsid w:val="000E3B4D"/>
    <w:rsid w:val="000F1901"/>
    <w:rsid w:val="000F2E49"/>
    <w:rsid w:val="000F40FA"/>
    <w:rsid w:val="00101C79"/>
    <w:rsid w:val="001035F1"/>
    <w:rsid w:val="0010776B"/>
    <w:rsid w:val="00131A13"/>
    <w:rsid w:val="00133E66"/>
    <w:rsid w:val="001435A3"/>
    <w:rsid w:val="00146ED3"/>
    <w:rsid w:val="00151044"/>
    <w:rsid w:val="00176DC7"/>
    <w:rsid w:val="001A022F"/>
    <w:rsid w:val="001A1A40"/>
    <w:rsid w:val="001B1DFC"/>
    <w:rsid w:val="001B7E31"/>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637D"/>
    <w:rsid w:val="002C7ED8"/>
    <w:rsid w:val="002D55D2"/>
    <w:rsid w:val="002E031F"/>
    <w:rsid w:val="002E5912"/>
    <w:rsid w:val="002F205C"/>
    <w:rsid w:val="002F4473"/>
    <w:rsid w:val="00301B21"/>
    <w:rsid w:val="00321DFE"/>
    <w:rsid w:val="00325348"/>
    <w:rsid w:val="0032732C"/>
    <w:rsid w:val="00336AD0"/>
    <w:rsid w:val="00336D6B"/>
    <w:rsid w:val="003544B0"/>
    <w:rsid w:val="0035702F"/>
    <w:rsid w:val="0037079A"/>
    <w:rsid w:val="00396B81"/>
    <w:rsid w:val="003A4798"/>
    <w:rsid w:val="003A4F41"/>
    <w:rsid w:val="003C371A"/>
    <w:rsid w:val="003C4DAB"/>
    <w:rsid w:val="003D01E8"/>
    <w:rsid w:val="003D112C"/>
    <w:rsid w:val="003E5288"/>
    <w:rsid w:val="003F6D79"/>
    <w:rsid w:val="0041760A"/>
    <w:rsid w:val="00417C01"/>
    <w:rsid w:val="00421423"/>
    <w:rsid w:val="004252D4"/>
    <w:rsid w:val="00427523"/>
    <w:rsid w:val="00427C9C"/>
    <w:rsid w:val="00436096"/>
    <w:rsid w:val="004403BD"/>
    <w:rsid w:val="00461441"/>
    <w:rsid w:val="004809EE"/>
    <w:rsid w:val="004D0023"/>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475F9"/>
    <w:rsid w:val="00663C57"/>
    <w:rsid w:val="00666E48"/>
    <w:rsid w:val="00672FAE"/>
    <w:rsid w:val="00681C97"/>
    <w:rsid w:val="006913C9"/>
    <w:rsid w:val="0069470D"/>
    <w:rsid w:val="006D58AA"/>
    <w:rsid w:val="006F18CC"/>
    <w:rsid w:val="006F1E4A"/>
    <w:rsid w:val="00700DB3"/>
    <w:rsid w:val="007070AD"/>
    <w:rsid w:val="00724A0B"/>
    <w:rsid w:val="00734F00"/>
    <w:rsid w:val="00736959"/>
    <w:rsid w:val="007814F9"/>
    <w:rsid w:val="00781DF8"/>
    <w:rsid w:val="00787728"/>
    <w:rsid w:val="007917CE"/>
    <w:rsid w:val="007A70AE"/>
    <w:rsid w:val="007D17D4"/>
    <w:rsid w:val="007E01B6"/>
    <w:rsid w:val="007F6D64"/>
    <w:rsid w:val="00806B8D"/>
    <w:rsid w:val="00817964"/>
    <w:rsid w:val="008362E8"/>
    <w:rsid w:val="0085786E"/>
    <w:rsid w:val="00874094"/>
    <w:rsid w:val="008A1768"/>
    <w:rsid w:val="008A465C"/>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90DD4"/>
    <w:rsid w:val="00997646"/>
    <w:rsid w:val="009B44AF"/>
    <w:rsid w:val="009C6A0B"/>
    <w:rsid w:val="009F0C77"/>
    <w:rsid w:val="009F4DD1"/>
    <w:rsid w:val="00A02543"/>
    <w:rsid w:val="00A41684"/>
    <w:rsid w:val="00A601D4"/>
    <w:rsid w:val="00A64E80"/>
    <w:rsid w:val="00A72BCD"/>
    <w:rsid w:val="00A74015"/>
    <w:rsid w:val="00A741D9"/>
    <w:rsid w:val="00A833AB"/>
    <w:rsid w:val="00A90659"/>
    <w:rsid w:val="00A9741D"/>
    <w:rsid w:val="00AB2CC0"/>
    <w:rsid w:val="00AC34A2"/>
    <w:rsid w:val="00AC5DC3"/>
    <w:rsid w:val="00AD1C9A"/>
    <w:rsid w:val="00AD4B17"/>
    <w:rsid w:val="00AF0102"/>
    <w:rsid w:val="00B12FF5"/>
    <w:rsid w:val="00B3407E"/>
    <w:rsid w:val="00B412D4"/>
    <w:rsid w:val="00B55291"/>
    <w:rsid w:val="00B6480F"/>
    <w:rsid w:val="00B64FFF"/>
    <w:rsid w:val="00B66760"/>
    <w:rsid w:val="00B7267F"/>
    <w:rsid w:val="00B72C01"/>
    <w:rsid w:val="00B9052D"/>
    <w:rsid w:val="00BA0A42"/>
    <w:rsid w:val="00BA562E"/>
    <w:rsid w:val="00BD4498"/>
    <w:rsid w:val="00BE3C22"/>
    <w:rsid w:val="00BE5420"/>
    <w:rsid w:val="00BF16BB"/>
    <w:rsid w:val="00BF1DEA"/>
    <w:rsid w:val="00C02C1B"/>
    <w:rsid w:val="00C0345E"/>
    <w:rsid w:val="00C21ABE"/>
    <w:rsid w:val="00C31C95"/>
    <w:rsid w:val="00C3483A"/>
    <w:rsid w:val="00C64A60"/>
    <w:rsid w:val="00C72BD3"/>
    <w:rsid w:val="00C73AFC"/>
    <w:rsid w:val="00C74E9D"/>
    <w:rsid w:val="00C826DD"/>
    <w:rsid w:val="00C82FD3"/>
    <w:rsid w:val="00C92819"/>
    <w:rsid w:val="00CA4A3D"/>
    <w:rsid w:val="00CB65F7"/>
    <w:rsid w:val="00CC6B7B"/>
    <w:rsid w:val="00CD2089"/>
    <w:rsid w:val="00CE4EE6"/>
    <w:rsid w:val="00CF63F1"/>
    <w:rsid w:val="00D177ED"/>
    <w:rsid w:val="00D30FE5"/>
    <w:rsid w:val="00D36209"/>
    <w:rsid w:val="00D63B71"/>
    <w:rsid w:val="00D66B80"/>
    <w:rsid w:val="00D73A67"/>
    <w:rsid w:val="00D8028D"/>
    <w:rsid w:val="00D970A9"/>
    <w:rsid w:val="00DA0D53"/>
    <w:rsid w:val="00DB7847"/>
    <w:rsid w:val="00DC47B1"/>
    <w:rsid w:val="00DE4FDC"/>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D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E4FD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FDC"/>
    <w:rPr>
      <w:rFonts w:eastAsia="Times New Roman" w:cs="Times New Roman"/>
      <w:b/>
      <w:sz w:val="30"/>
      <w:szCs w:val="20"/>
    </w:rPr>
  </w:style>
  <w:style w:type="paragraph" w:styleId="Header">
    <w:name w:val="header"/>
    <w:basedOn w:val="Normal"/>
    <w:link w:val="HeaderChar"/>
    <w:uiPriority w:val="99"/>
    <w:unhideWhenUsed/>
    <w:rsid w:val="00DE4FDC"/>
    <w:pPr>
      <w:tabs>
        <w:tab w:val="center" w:pos="4320"/>
        <w:tab w:val="right" w:pos="8640"/>
      </w:tabs>
    </w:pPr>
  </w:style>
  <w:style w:type="character" w:customStyle="1" w:styleId="HeaderChar">
    <w:name w:val="Header Char"/>
    <w:basedOn w:val="DefaultParagraphFont"/>
    <w:link w:val="Header"/>
    <w:uiPriority w:val="99"/>
    <w:rsid w:val="00DE4FDC"/>
    <w:rPr>
      <w:rFonts w:eastAsia="Times New Roman" w:cs="Times New Roman"/>
      <w:szCs w:val="20"/>
    </w:rPr>
  </w:style>
  <w:style w:type="paragraph" w:styleId="Footer">
    <w:name w:val="footer"/>
    <w:basedOn w:val="Normal"/>
    <w:link w:val="FooterChar"/>
    <w:uiPriority w:val="99"/>
    <w:unhideWhenUsed/>
    <w:rsid w:val="00DE4FDC"/>
    <w:pPr>
      <w:tabs>
        <w:tab w:val="center" w:pos="4680"/>
        <w:tab w:val="right" w:pos="9360"/>
      </w:tabs>
    </w:pPr>
  </w:style>
  <w:style w:type="character" w:customStyle="1" w:styleId="FooterChar">
    <w:name w:val="Footer Char"/>
    <w:basedOn w:val="DefaultParagraphFont"/>
    <w:link w:val="Footer"/>
    <w:uiPriority w:val="99"/>
    <w:rsid w:val="00DE4FDC"/>
    <w:rPr>
      <w:rFonts w:eastAsia="Times New Roman" w:cs="Times New Roman"/>
      <w:szCs w:val="20"/>
    </w:rPr>
  </w:style>
  <w:style w:type="character" w:styleId="PageNumber">
    <w:name w:val="page number"/>
    <w:basedOn w:val="DefaultParagraphFont"/>
    <w:uiPriority w:val="99"/>
    <w:semiHidden/>
    <w:unhideWhenUsed/>
    <w:rsid w:val="00DE4FDC"/>
  </w:style>
  <w:style w:type="character" w:styleId="LineNumber">
    <w:name w:val="line number"/>
    <w:basedOn w:val="DefaultParagraphFont"/>
    <w:uiPriority w:val="99"/>
    <w:semiHidden/>
    <w:unhideWhenUsed/>
    <w:rsid w:val="00DE4FDC"/>
  </w:style>
  <w:style w:type="paragraph" w:customStyle="1" w:styleId="BillDots">
    <w:name w:val="Bill Dots"/>
    <w:basedOn w:val="Normal"/>
    <w:qFormat/>
    <w:rsid w:val="00DE4FD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E4FDC"/>
    <w:pPr>
      <w:tabs>
        <w:tab w:val="right" w:pos="5904"/>
      </w:tabs>
    </w:pPr>
  </w:style>
  <w:style w:type="paragraph" w:styleId="BalloonText">
    <w:name w:val="Balloon Text"/>
    <w:basedOn w:val="Normal"/>
    <w:link w:val="BalloonTextChar"/>
    <w:uiPriority w:val="99"/>
    <w:semiHidden/>
    <w:unhideWhenUsed/>
    <w:rsid w:val="00DE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FDC"/>
    <w:rPr>
      <w:rFonts w:ascii="Segoe UI" w:eastAsia="Times New Roman" w:hAnsi="Segoe UI" w:cs="Segoe UI"/>
      <w:sz w:val="18"/>
      <w:szCs w:val="18"/>
    </w:rPr>
  </w:style>
  <w:style w:type="paragraph" w:styleId="ListParagraph">
    <w:name w:val="List Paragraph"/>
    <w:basedOn w:val="Normal"/>
    <w:uiPriority w:val="34"/>
    <w:qFormat/>
    <w:rsid w:val="00DE4FDC"/>
    <w:pPr>
      <w:ind w:left="720"/>
      <w:contextualSpacing/>
    </w:pPr>
  </w:style>
  <w:style w:type="paragraph" w:customStyle="1" w:styleId="scbillheader">
    <w:name w:val="sc_bill_header"/>
    <w:qFormat/>
    <w:rsid w:val="00DE4FDC"/>
    <w:pPr>
      <w:widowControl w:val="0"/>
      <w:suppressAutoHyphens/>
      <w:spacing w:after="0" w:line="240" w:lineRule="auto"/>
      <w:jc w:val="center"/>
    </w:pPr>
    <w:rPr>
      <w:b/>
      <w:caps/>
      <w:sz w:val="30"/>
    </w:rPr>
  </w:style>
  <w:style w:type="paragraph" w:customStyle="1" w:styleId="schouseresolutionbythis">
    <w:name w:val="sc_house_resolution_by_this"/>
    <w:qFormat/>
    <w:rsid w:val="00DE4FDC"/>
    <w:pPr>
      <w:widowControl w:val="0"/>
      <w:suppressAutoHyphens/>
      <w:spacing w:after="0" w:line="240" w:lineRule="auto"/>
      <w:jc w:val="both"/>
    </w:pPr>
  </w:style>
  <w:style w:type="paragraph" w:customStyle="1" w:styleId="schouseresolutionclippageattorney">
    <w:name w:val="sc_house_resolution_clip_page_attorney"/>
    <w:qFormat/>
    <w:rsid w:val="00DE4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E4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E4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E4FD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E4FD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E4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E4F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E4FD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E4FDC"/>
    <w:pPr>
      <w:widowControl w:val="0"/>
      <w:suppressAutoHyphens/>
      <w:spacing w:after="0" w:line="240" w:lineRule="auto"/>
      <w:jc w:val="both"/>
    </w:pPr>
  </w:style>
  <w:style w:type="paragraph" w:customStyle="1" w:styleId="schouseresolutionemptyline">
    <w:name w:val="sc_house_resolution_empty_line"/>
    <w:qFormat/>
    <w:rsid w:val="00DE4FDC"/>
    <w:pPr>
      <w:widowControl w:val="0"/>
      <w:suppressAutoHyphens/>
      <w:spacing w:after="0" w:line="240" w:lineRule="auto"/>
      <w:jc w:val="both"/>
    </w:pPr>
  </w:style>
  <w:style w:type="paragraph" w:customStyle="1" w:styleId="schouseresolutionfurtherresolved">
    <w:name w:val="sc_house_resolution_further_resolved"/>
    <w:qFormat/>
    <w:rsid w:val="00DE4FDC"/>
    <w:pPr>
      <w:widowControl w:val="0"/>
      <w:suppressAutoHyphens/>
      <w:spacing w:after="0" w:line="240" w:lineRule="auto"/>
      <w:jc w:val="both"/>
    </w:pPr>
  </w:style>
  <w:style w:type="paragraph" w:customStyle="1" w:styleId="schouseresolutionheader">
    <w:name w:val="sc_house_resolution_header"/>
    <w:qFormat/>
    <w:rsid w:val="00DE4FD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E4FD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E4FDC"/>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E4FDC"/>
    <w:pPr>
      <w:widowControl w:val="0"/>
      <w:suppressLineNumbers/>
      <w:suppressAutoHyphens/>
      <w:jc w:val="left"/>
    </w:pPr>
    <w:rPr>
      <w:b/>
    </w:rPr>
  </w:style>
  <w:style w:type="paragraph" w:customStyle="1" w:styleId="schouseresolutionjackettitle">
    <w:name w:val="sc_house_resolution_jacket_title"/>
    <w:qFormat/>
    <w:rsid w:val="00DE4FD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E4FDC"/>
    <w:pPr>
      <w:widowControl w:val="0"/>
      <w:suppressAutoHyphens/>
      <w:spacing w:after="0" w:line="360" w:lineRule="auto"/>
      <w:jc w:val="both"/>
    </w:pPr>
  </w:style>
  <w:style w:type="paragraph" w:customStyle="1" w:styleId="scresolutionwhereas">
    <w:name w:val="sc_resolution_whereas"/>
    <w:qFormat/>
    <w:rsid w:val="00DE4FDC"/>
    <w:pPr>
      <w:widowControl w:val="0"/>
      <w:suppressAutoHyphens/>
      <w:spacing w:after="0" w:line="360" w:lineRule="auto"/>
      <w:jc w:val="both"/>
    </w:pPr>
  </w:style>
  <w:style w:type="paragraph" w:customStyle="1" w:styleId="schouseresolutionxx">
    <w:name w:val="sc_house_resolution_xx"/>
    <w:qFormat/>
    <w:rsid w:val="00DE4FDC"/>
    <w:pPr>
      <w:widowControl w:val="0"/>
      <w:suppressAutoHyphens/>
      <w:spacing w:after="0" w:line="240" w:lineRule="auto"/>
      <w:jc w:val="center"/>
    </w:pPr>
  </w:style>
  <w:style w:type="character" w:styleId="PlaceholderText">
    <w:name w:val="Placeholder Text"/>
    <w:basedOn w:val="DefaultParagraphFont"/>
    <w:uiPriority w:val="99"/>
    <w:semiHidden/>
    <w:rsid w:val="00DE4FDC"/>
    <w:rPr>
      <w:color w:val="808080"/>
    </w:rPr>
  </w:style>
  <w:style w:type="paragraph" w:customStyle="1" w:styleId="BillDots0">
    <w:name w:val="BillDots"/>
    <w:basedOn w:val="Normal"/>
    <w:autoRedefine/>
    <w:qFormat/>
    <w:rsid w:val="00DE4FD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E4FDC"/>
    <w:rPr>
      <w:color w:val="0000FF" w:themeColor="hyperlink"/>
      <w:u w:val="single"/>
    </w:rPr>
  </w:style>
  <w:style w:type="paragraph" w:customStyle="1" w:styleId="Numbers">
    <w:name w:val="Numbers"/>
    <w:basedOn w:val="BillDots0"/>
    <w:qFormat/>
    <w:rsid w:val="00DE4FDC"/>
    <w:pPr>
      <w:tabs>
        <w:tab w:val="right" w:pos="5904"/>
      </w:tabs>
    </w:pPr>
  </w:style>
  <w:style w:type="character" w:customStyle="1" w:styleId="scclippagepath">
    <w:name w:val="sc_clip_page_path"/>
    <w:uiPriority w:val="1"/>
    <w:qFormat/>
    <w:rsid w:val="00DE4FDC"/>
    <w:rPr>
      <w:rFonts w:ascii="Times New Roman" w:hAnsi="Times New Roman"/>
      <w:caps/>
      <w:smallCaps w:val="0"/>
      <w:sz w:val="22"/>
    </w:rPr>
  </w:style>
  <w:style w:type="paragraph" w:customStyle="1" w:styleId="scconresoattyda">
    <w:name w:val="sc_con_reso_atty_da"/>
    <w:qFormat/>
    <w:rsid w:val="00DE4FD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E4FD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E4FD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E4FD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DE4FDC"/>
    <w:pPr>
      <w:widowControl w:val="0"/>
      <w:suppressAutoHyphens/>
      <w:spacing w:after="0" w:line="240" w:lineRule="auto"/>
      <w:jc w:val="both"/>
    </w:pPr>
    <w:rPr>
      <w:caps/>
    </w:rPr>
  </w:style>
  <w:style w:type="paragraph" w:customStyle="1" w:styleId="scjrregattydadocno">
    <w:name w:val="sc_jrreg_atty_da_docno"/>
    <w:basedOn w:val="Normal"/>
    <w:qFormat/>
    <w:rsid w:val="00DE4F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E4F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E4F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E4FDC"/>
    <w:rPr>
      <w:rFonts w:ascii="Times New Roman" w:hAnsi="Times New Roman"/>
      <w:b/>
      <w:caps/>
      <w:smallCaps w:val="0"/>
      <w:sz w:val="24"/>
    </w:rPr>
  </w:style>
  <w:style w:type="paragraph" w:customStyle="1" w:styleId="scjrregfooter">
    <w:name w:val="sc_jrreg_footer"/>
    <w:qFormat/>
    <w:rsid w:val="00DE4FD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E4F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E4F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E4F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E4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E4F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E4F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E4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E4FDC"/>
    <w:pPr>
      <w:widowControl w:val="0"/>
      <w:suppressAutoHyphens/>
      <w:spacing w:after="0" w:line="360" w:lineRule="auto"/>
      <w:jc w:val="both"/>
    </w:pPr>
  </w:style>
  <w:style w:type="paragraph" w:customStyle="1" w:styleId="scresolutionbody">
    <w:name w:val="sc_resolution_body"/>
    <w:qFormat/>
    <w:rsid w:val="00DE4FDC"/>
    <w:pPr>
      <w:widowControl w:val="0"/>
      <w:suppressAutoHyphens/>
      <w:spacing w:after="0" w:line="360" w:lineRule="auto"/>
      <w:jc w:val="both"/>
    </w:pPr>
  </w:style>
  <w:style w:type="paragraph" w:customStyle="1" w:styleId="scresolutionclippagebottom">
    <w:name w:val="sc_resolution_clip_page_bottom"/>
    <w:qFormat/>
    <w:rsid w:val="00DE4F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E4FDC"/>
    <w:pPr>
      <w:widowControl w:val="0"/>
      <w:suppressAutoHyphens/>
      <w:spacing w:after="0" w:line="240" w:lineRule="auto"/>
      <w:jc w:val="both"/>
    </w:pPr>
  </w:style>
  <w:style w:type="paragraph" w:customStyle="1" w:styleId="scresolutionfooter">
    <w:name w:val="sc_resolution_footer"/>
    <w:link w:val="scresolutionfooterChar"/>
    <w:qFormat/>
    <w:rsid w:val="00DE4FD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E4FDC"/>
    <w:rPr>
      <w:rFonts w:eastAsia="Times New Roman" w:cs="Times New Roman"/>
      <w:szCs w:val="20"/>
    </w:rPr>
  </w:style>
  <w:style w:type="paragraph" w:customStyle="1" w:styleId="scresolutionheader">
    <w:name w:val="sc_resolution_header"/>
    <w:qFormat/>
    <w:rsid w:val="00DE4FDC"/>
    <w:pPr>
      <w:widowControl w:val="0"/>
      <w:suppressAutoHyphens/>
      <w:spacing w:after="0" w:line="240" w:lineRule="auto"/>
      <w:jc w:val="center"/>
    </w:pPr>
    <w:rPr>
      <w:b/>
      <w:caps/>
      <w:sz w:val="30"/>
    </w:rPr>
  </w:style>
  <w:style w:type="paragraph" w:customStyle="1" w:styleId="scresolutiontitle">
    <w:name w:val="sc_resolution_title"/>
    <w:qFormat/>
    <w:rsid w:val="00DE4FDC"/>
    <w:pPr>
      <w:widowControl w:val="0"/>
      <w:suppressAutoHyphens/>
      <w:spacing w:after="0" w:line="240" w:lineRule="auto"/>
      <w:jc w:val="both"/>
    </w:pPr>
    <w:rPr>
      <w:caps/>
    </w:rPr>
  </w:style>
  <w:style w:type="paragraph" w:customStyle="1" w:styleId="scresolutionxx">
    <w:name w:val="sc_resolution_xx"/>
    <w:qFormat/>
    <w:rsid w:val="00DE4FDC"/>
    <w:pPr>
      <w:widowControl w:val="0"/>
      <w:suppressAutoHyphens/>
      <w:spacing w:after="0" w:line="240" w:lineRule="auto"/>
      <w:jc w:val="center"/>
    </w:pPr>
  </w:style>
  <w:style w:type="character" w:customStyle="1" w:styleId="scSECTIONS">
    <w:name w:val="sc_SECTIONS"/>
    <w:uiPriority w:val="1"/>
    <w:qFormat/>
    <w:rsid w:val="00DE4FDC"/>
    <w:rPr>
      <w:rFonts w:ascii="Times New Roman" w:hAnsi="Times New Roman"/>
      <w:b w:val="0"/>
      <w:i w:val="0"/>
      <w:caps/>
      <w:smallCaps w:val="0"/>
      <w:color w:val="auto"/>
      <w:sz w:val="22"/>
    </w:rPr>
  </w:style>
  <w:style w:type="character" w:customStyle="1" w:styleId="scsenateclippagepath">
    <w:name w:val="sc_senate_clip_page_path"/>
    <w:uiPriority w:val="1"/>
    <w:qFormat/>
    <w:rsid w:val="00DE4FDC"/>
    <w:rPr>
      <w:rFonts w:ascii="Times New Roman" w:hAnsi="Times New Roman"/>
      <w:caps/>
      <w:smallCaps w:val="0"/>
      <w:sz w:val="22"/>
    </w:rPr>
  </w:style>
  <w:style w:type="paragraph" w:customStyle="1" w:styleId="scsenateresolutionbody">
    <w:name w:val="sc_senate_resolution_body"/>
    <w:qFormat/>
    <w:rsid w:val="00DE4FDC"/>
    <w:pPr>
      <w:widowControl w:val="0"/>
      <w:suppressAutoHyphens/>
      <w:spacing w:after="0" w:line="360" w:lineRule="auto"/>
      <w:jc w:val="both"/>
    </w:pPr>
  </w:style>
  <w:style w:type="paragraph" w:customStyle="1" w:styleId="scsenateresolutionclippagebottom">
    <w:name w:val="sc_senate_resolution_clip_page_bottom"/>
    <w:qFormat/>
    <w:rsid w:val="00DE4F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E4FDC"/>
    <w:pPr>
      <w:widowControl w:val="0"/>
      <w:suppressLineNumbers/>
      <w:suppressAutoHyphens/>
    </w:pPr>
  </w:style>
  <w:style w:type="paragraph" w:customStyle="1" w:styleId="scsenateresolutionclippagerepdocumentname">
    <w:name w:val="sc_senate_resolution_clip_page_rep_document_name"/>
    <w:qFormat/>
    <w:rsid w:val="00DE4FD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E4FDC"/>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DE4FD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DE4FDC"/>
    <w:pPr>
      <w:widowControl w:val="0"/>
      <w:suppressAutoHyphens/>
      <w:spacing w:after="0" w:line="360" w:lineRule="auto"/>
      <w:jc w:val="both"/>
    </w:pPr>
  </w:style>
  <w:style w:type="paragraph" w:customStyle="1" w:styleId="scdraftheader">
    <w:name w:val="sc_draft_header"/>
    <w:qFormat/>
    <w:rsid w:val="00DE4FDC"/>
    <w:pPr>
      <w:widowControl w:val="0"/>
      <w:suppressAutoHyphens/>
      <w:spacing w:after="0" w:line="240" w:lineRule="auto"/>
    </w:pPr>
  </w:style>
  <w:style w:type="paragraph" w:customStyle="1" w:styleId="scemptylineheader">
    <w:name w:val="sc_emptyline_header"/>
    <w:qFormat/>
    <w:rsid w:val="00DE4FDC"/>
    <w:pPr>
      <w:widowControl w:val="0"/>
      <w:suppressAutoHyphens/>
      <w:spacing w:after="0" w:line="240" w:lineRule="auto"/>
      <w:jc w:val="both"/>
    </w:pPr>
  </w:style>
  <w:style w:type="character" w:customStyle="1" w:styleId="scstrike">
    <w:name w:val="sc_strike"/>
    <w:uiPriority w:val="1"/>
    <w:qFormat/>
    <w:rsid w:val="00DE4FDC"/>
    <w:rPr>
      <w:strike/>
      <w:dstrike w:val="0"/>
    </w:rPr>
  </w:style>
  <w:style w:type="character" w:customStyle="1" w:styleId="scstrikeblue">
    <w:name w:val="sc_strike_blue"/>
    <w:uiPriority w:val="1"/>
    <w:qFormat/>
    <w:rsid w:val="00DE4FDC"/>
    <w:rPr>
      <w:strike/>
      <w:dstrike w:val="0"/>
      <w:color w:val="0070C0"/>
    </w:rPr>
  </w:style>
  <w:style w:type="character" w:customStyle="1" w:styleId="scstrikebluenoncodified">
    <w:name w:val="sc_strike_blue_non_codified"/>
    <w:uiPriority w:val="1"/>
    <w:qFormat/>
    <w:rsid w:val="00DE4FDC"/>
    <w:rPr>
      <w:strike/>
      <w:dstrike w:val="0"/>
      <w:color w:val="0070C0"/>
      <w:lang w:val="en-US"/>
    </w:rPr>
  </w:style>
  <w:style w:type="character" w:customStyle="1" w:styleId="scstrikered">
    <w:name w:val="sc_strike_red"/>
    <w:uiPriority w:val="1"/>
    <w:qFormat/>
    <w:rsid w:val="00DE4FDC"/>
    <w:rPr>
      <w:strike/>
      <w:dstrike w:val="0"/>
      <w:color w:val="FF0000"/>
    </w:rPr>
  </w:style>
  <w:style w:type="character" w:customStyle="1" w:styleId="scstrikerednoncodified">
    <w:name w:val="sc_strike_red_non_codified"/>
    <w:uiPriority w:val="1"/>
    <w:qFormat/>
    <w:rsid w:val="00DE4FDC"/>
    <w:rPr>
      <w:strike/>
      <w:dstrike w:val="0"/>
      <w:color w:val="FF0000"/>
    </w:rPr>
  </w:style>
  <w:style w:type="paragraph" w:customStyle="1" w:styleId="sctablecodifiedsection">
    <w:name w:val="sc_table_codified_section"/>
    <w:qFormat/>
    <w:rsid w:val="00DE4FDC"/>
    <w:pPr>
      <w:widowControl w:val="0"/>
      <w:suppressAutoHyphens/>
      <w:spacing w:after="0" w:line="360" w:lineRule="auto"/>
    </w:pPr>
  </w:style>
  <w:style w:type="paragraph" w:customStyle="1" w:styleId="sctableln">
    <w:name w:val="sc_table_ln"/>
    <w:qFormat/>
    <w:rsid w:val="00DE4FDC"/>
    <w:pPr>
      <w:widowControl w:val="0"/>
      <w:suppressAutoHyphens/>
      <w:spacing w:after="0" w:line="360" w:lineRule="auto"/>
      <w:jc w:val="right"/>
    </w:pPr>
  </w:style>
  <w:style w:type="paragraph" w:customStyle="1" w:styleId="sctablenoncodifiedsection">
    <w:name w:val="sc_table_non_codified_section"/>
    <w:qFormat/>
    <w:rsid w:val="00DE4FDC"/>
    <w:pPr>
      <w:widowControl w:val="0"/>
      <w:suppressAutoHyphens/>
      <w:spacing w:after="0" w:line="360" w:lineRule="auto"/>
    </w:pPr>
  </w:style>
  <w:style w:type="paragraph" w:customStyle="1" w:styleId="scnowthereforebold">
    <w:name w:val="sc_now_therefore_bold"/>
    <w:uiPriority w:val="1"/>
    <w:qFormat/>
    <w:rsid w:val="00DE4FDC"/>
    <w:pPr>
      <w:widowControl w:val="0"/>
      <w:suppressAutoHyphens/>
      <w:spacing w:after="0" w:line="480" w:lineRule="auto"/>
    </w:pPr>
    <w:rPr>
      <w:rFonts w:eastAsia="Calibri" w:cs="Times New Roman"/>
      <w:b/>
      <w:caps/>
    </w:rPr>
  </w:style>
  <w:style w:type="paragraph" w:customStyle="1" w:styleId="scbillsiglines">
    <w:name w:val="sc_bill_sig_lines"/>
    <w:qFormat/>
    <w:rsid w:val="00DE4FDC"/>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DE4FDC"/>
    <w:pPr>
      <w:widowControl w:val="0"/>
      <w:suppressAutoHyphens/>
      <w:spacing w:after="0" w:line="360" w:lineRule="auto"/>
      <w:jc w:val="both"/>
    </w:pPr>
  </w:style>
  <w:style w:type="paragraph" w:customStyle="1" w:styleId="scbillendxx">
    <w:name w:val="sc_bill_end_xx"/>
    <w:qFormat/>
    <w:rsid w:val="00DE4FDC"/>
    <w:pPr>
      <w:widowControl w:val="0"/>
      <w:suppressAutoHyphens/>
      <w:spacing w:after="0" w:line="240" w:lineRule="auto"/>
      <w:jc w:val="center"/>
    </w:pPr>
  </w:style>
  <w:style w:type="character" w:customStyle="1" w:styleId="scinsert">
    <w:name w:val="sc_insert"/>
    <w:uiPriority w:val="1"/>
    <w:qFormat/>
    <w:rsid w:val="00DE4FDC"/>
    <w:rPr>
      <w:caps w:val="0"/>
      <w:smallCaps w:val="0"/>
      <w:strike w:val="0"/>
      <w:dstrike w:val="0"/>
      <w:vanish w:val="0"/>
      <w:u w:val="single"/>
      <w:vertAlign w:val="baseline"/>
    </w:rPr>
  </w:style>
  <w:style w:type="character" w:customStyle="1" w:styleId="scinsertblue">
    <w:name w:val="sc_insert_blue"/>
    <w:uiPriority w:val="1"/>
    <w:qFormat/>
    <w:rsid w:val="00DE4FD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E4FDC"/>
    <w:rPr>
      <w:caps w:val="0"/>
      <w:smallCaps w:val="0"/>
      <w:strike w:val="0"/>
      <w:dstrike w:val="0"/>
      <w:vanish w:val="0"/>
      <w:color w:val="0070C0"/>
      <w:u w:val="none"/>
      <w:vertAlign w:val="baseline"/>
    </w:rPr>
  </w:style>
  <w:style w:type="character" w:customStyle="1" w:styleId="scinsertred">
    <w:name w:val="sc_insert_red"/>
    <w:uiPriority w:val="1"/>
    <w:qFormat/>
    <w:rsid w:val="00DE4FD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E4FDC"/>
    <w:rPr>
      <w:caps w:val="0"/>
      <w:smallCaps w:val="0"/>
      <w:strike w:val="0"/>
      <w:dstrike w:val="0"/>
      <w:vanish w:val="0"/>
      <w:color w:val="FF0000"/>
      <w:u w:val="none"/>
      <w:vertAlign w:val="baseline"/>
    </w:rPr>
  </w:style>
  <w:style w:type="character" w:customStyle="1" w:styleId="scamendhouse">
    <w:name w:val="sc_amend_house"/>
    <w:uiPriority w:val="1"/>
    <w:qFormat/>
    <w:rsid w:val="00DE4FDC"/>
    <w:rPr>
      <w:bdr w:val="none" w:sz="0" w:space="0" w:color="auto"/>
      <w:shd w:val="clear" w:color="auto" w:fill="FDE9D9" w:themeFill="accent6" w:themeFillTint="33"/>
    </w:rPr>
  </w:style>
  <w:style w:type="character" w:customStyle="1" w:styleId="scamendsenate">
    <w:name w:val="sc_amend_senate"/>
    <w:uiPriority w:val="1"/>
    <w:qFormat/>
    <w:rsid w:val="00DE4FDC"/>
    <w:rPr>
      <w:bdr w:val="none" w:sz="0" w:space="0" w:color="auto"/>
      <w:shd w:val="clear" w:color="auto" w:fill="E5DFEC" w:themeFill="accent4" w:themeFillTint="33"/>
    </w:rPr>
  </w:style>
  <w:style w:type="paragraph" w:customStyle="1" w:styleId="sccoversheetstricken">
    <w:name w:val="sc_coversheet_stricken"/>
    <w:qFormat/>
    <w:rsid w:val="00B72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72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72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72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72C01"/>
    <w:pPr>
      <w:widowControl w:val="0"/>
      <w:tabs>
        <w:tab w:val="right" w:pos="9000"/>
      </w:tabs>
      <w:suppressAutoHyphens/>
      <w:spacing w:after="0" w:line="240" w:lineRule="auto"/>
      <w:jc w:val="both"/>
    </w:pPr>
  </w:style>
  <w:style w:type="paragraph" w:customStyle="1" w:styleId="sccoversheetbillno">
    <w:name w:val="sc_coversheet_bill_no"/>
    <w:qFormat/>
    <w:rsid w:val="00B72C01"/>
    <w:pPr>
      <w:widowControl w:val="0"/>
      <w:suppressAutoHyphens/>
      <w:spacing w:after="0" w:line="240" w:lineRule="auto"/>
      <w:jc w:val="right"/>
    </w:pPr>
    <w:rPr>
      <w:b/>
      <w:sz w:val="36"/>
    </w:rPr>
  </w:style>
  <w:style w:type="paragraph" w:customStyle="1" w:styleId="sccoversheetsponsor6">
    <w:name w:val="sc_coversheet_sponsor_6"/>
    <w:qFormat/>
    <w:rsid w:val="00B72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B72C01"/>
    <w:pPr>
      <w:widowControl w:val="0"/>
      <w:suppressAutoHyphens/>
      <w:spacing w:after="0" w:line="360" w:lineRule="auto"/>
      <w:jc w:val="both"/>
    </w:pPr>
  </w:style>
  <w:style w:type="paragraph" w:customStyle="1" w:styleId="sccoversheetcommitteereportheader">
    <w:name w:val="sc_coversheet_committee_report_header"/>
    <w:qFormat/>
    <w:rsid w:val="00B72C01"/>
    <w:pPr>
      <w:widowControl w:val="0"/>
      <w:suppressAutoHyphens/>
      <w:spacing w:after="0" w:line="240" w:lineRule="auto"/>
      <w:jc w:val="center"/>
    </w:pPr>
    <w:rPr>
      <w:b/>
      <w:caps/>
    </w:rPr>
  </w:style>
  <w:style w:type="paragraph" w:customStyle="1" w:styleId="sccoversheetFISdirector">
    <w:name w:val="sc_coversheet_FIS_director"/>
    <w:qFormat/>
    <w:rsid w:val="00B72C01"/>
    <w:pPr>
      <w:widowControl w:val="0"/>
      <w:suppressAutoHyphens/>
      <w:spacing w:after="0" w:line="240" w:lineRule="auto"/>
      <w:jc w:val="both"/>
    </w:pPr>
  </w:style>
  <w:style w:type="paragraph" w:customStyle="1" w:styleId="sccoversheetFISheader">
    <w:name w:val="sc_coversheet_FIS_header"/>
    <w:qFormat/>
    <w:rsid w:val="00B72C0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72C01"/>
    <w:pPr>
      <w:widowControl w:val="0"/>
      <w:suppressAutoHyphens/>
      <w:spacing w:after="0" w:line="360" w:lineRule="auto"/>
      <w:jc w:val="both"/>
    </w:pPr>
    <w:rPr>
      <w:b/>
    </w:rPr>
  </w:style>
  <w:style w:type="paragraph" w:customStyle="1" w:styleId="sccoversheetFISsectioninfo">
    <w:name w:val="sc_coversheet_FIS_section_info"/>
    <w:qFormat/>
    <w:rsid w:val="00B72C01"/>
    <w:pPr>
      <w:widowControl w:val="0"/>
      <w:suppressAutoHyphens/>
      <w:spacing w:after="0" w:line="360" w:lineRule="auto"/>
      <w:ind w:firstLine="216"/>
      <w:jc w:val="both"/>
    </w:pPr>
  </w:style>
  <w:style w:type="paragraph" w:customStyle="1" w:styleId="sccommitteereporttitle">
    <w:name w:val="sc_committee_report_title"/>
    <w:qFormat/>
    <w:rsid w:val="00B72C01"/>
    <w:pPr>
      <w:widowControl w:val="0"/>
      <w:suppressAutoHyphens/>
      <w:spacing w:after="0" w:line="360" w:lineRule="auto"/>
      <w:ind w:firstLine="216"/>
      <w:jc w:val="both"/>
    </w:pPr>
  </w:style>
  <w:style w:type="paragraph" w:customStyle="1" w:styleId="sccoversheetmajmin">
    <w:name w:val="sc_coversheet_maj_min"/>
    <w:qFormat/>
    <w:rsid w:val="00B72C01"/>
    <w:pPr>
      <w:tabs>
        <w:tab w:val="left" w:pos="5472"/>
      </w:tabs>
      <w:spacing w:after="0" w:line="240" w:lineRule="auto"/>
      <w:jc w:val="both"/>
    </w:pPr>
  </w:style>
  <w:style w:type="paragraph" w:customStyle="1" w:styleId="sccoversheetcommitteereportemplyline">
    <w:name w:val="sc_coversheet_committee_report_emply_line"/>
    <w:qFormat/>
    <w:rsid w:val="00B72C01"/>
    <w:pPr>
      <w:widowControl w:val="0"/>
      <w:suppressAutoHyphens/>
      <w:spacing w:after="0" w:line="360" w:lineRule="auto"/>
    </w:pPr>
  </w:style>
  <w:style w:type="paragraph" w:customStyle="1" w:styleId="sccoversheetreadfirst">
    <w:name w:val="sc_coversheet_readfirst"/>
    <w:qFormat/>
    <w:rsid w:val="00B72C01"/>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9&amp;session=125&amp;summary=B" TargetMode="External" Id="R872883e30fb24101" /><Relationship Type="http://schemas.openxmlformats.org/officeDocument/2006/relationships/hyperlink" Target="https://www.scstatehouse.gov/sess125_2023-2024/prever/479_20230201.docx" TargetMode="External" Id="R3c48386822dd4329" /><Relationship Type="http://schemas.openxmlformats.org/officeDocument/2006/relationships/hyperlink" Target="https://www.scstatehouse.gov/sess125_2023-2024/prever/479_20240221.docx" TargetMode="External" Id="R329f861962b24633" /><Relationship Type="http://schemas.openxmlformats.org/officeDocument/2006/relationships/hyperlink" Target="https://www.scstatehouse.gov/sess125_2023-2024/prever/479_20240222.docx" TargetMode="External" Id="R1cc284af25e3431b" /><Relationship Type="http://schemas.openxmlformats.org/officeDocument/2006/relationships/hyperlink" Target="https://www.scstatehouse.gov/sess125_2023-2024/prever/479_20240328.docx" TargetMode="External" Id="Rc988b5a3f7e34912" /><Relationship Type="http://schemas.openxmlformats.org/officeDocument/2006/relationships/hyperlink" Target="h:\sj\20230201.docx" TargetMode="External" Id="Rc0b2353863d14d19" /><Relationship Type="http://schemas.openxmlformats.org/officeDocument/2006/relationships/hyperlink" Target="h:\sj\20230201.docx" TargetMode="External" Id="R38d32fc428dd4644" /><Relationship Type="http://schemas.openxmlformats.org/officeDocument/2006/relationships/hyperlink" Target="h:\sj\20240221.docx" TargetMode="External" Id="R9ed3443bd266448c" /><Relationship Type="http://schemas.openxmlformats.org/officeDocument/2006/relationships/hyperlink" Target="h:\sj\20240222.docx" TargetMode="External" Id="Rbebc761fdacc43fc" /><Relationship Type="http://schemas.openxmlformats.org/officeDocument/2006/relationships/hyperlink" Target="h:\hj\20240227.docx" TargetMode="External" Id="Rd7fc882a23454998" /><Relationship Type="http://schemas.openxmlformats.org/officeDocument/2006/relationships/hyperlink" Target="h:\hj\20240227.docx" TargetMode="External" Id="R23143cd740e44a64" /><Relationship Type="http://schemas.openxmlformats.org/officeDocument/2006/relationships/hyperlink" Target="h:\hj\20240328.docx" TargetMode="External" Id="R31478028c1bf4547" /><Relationship Type="http://schemas.openxmlformats.org/officeDocument/2006/relationships/hyperlink" Target="h:\hj\20240409.docx" TargetMode="External" Id="Re0ee40bc67da4ffa" /><Relationship Type="http://schemas.openxmlformats.org/officeDocument/2006/relationships/hyperlink" Target="h:\hj\20240410.docx" TargetMode="External" Id="R2107d0d5d3dd49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FC7B6D2C66A945C4B726B44D599FB08F"/>
        <w:category>
          <w:name w:val="General"/>
          <w:gallery w:val="placeholder"/>
        </w:category>
        <w:types>
          <w:type w:val="bbPlcHdr"/>
        </w:types>
        <w:behaviors>
          <w:behavior w:val="content"/>
        </w:behaviors>
        <w:guid w:val="{CD01682A-0C8F-48AE-8DC4-9C54706E32BA}"/>
      </w:docPartPr>
      <w:docPartBody>
        <w:p w:rsidR="00543B31" w:rsidRDefault="00543B31" w:rsidP="00543B31">
          <w:pPr>
            <w:pStyle w:val="FC7B6D2C66A945C4B726B44D599FB08F"/>
          </w:pPr>
          <w:r w:rsidRPr="007B495D">
            <w:rPr>
              <w:rStyle w:val="PlaceholderText"/>
            </w:rPr>
            <w:t>Click or tap here to enter text.</w:t>
          </w:r>
        </w:p>
      </w:docPartBody>
    </w:docPart>
    <w:docPart>
      <w:docPartPr>
        <w:name w:val="BE205D7842E541429A19EC5E1BACE1A7"/>
        <w:category>
          <w:name w:val="General"/>
          <w:gallery w:val="placeholder"/>
        </w:category>
        <w:types>
          <w:type w:val="bbPlcHdr"/>
        </w:types>
        <w:behaviors>
          <w:behavior w:val="content"/>
        </w:behaviors>
        <w:guid w:val="{6AA648C5-5B2B-4B96-A920-391EF71D9CE8}"/>
      </w:docPartPr>
      <w:docPartBody>
        <w:p w:rsidR="00543B31" w:rsidRDefault="00543B31" w:rsidP="00543B31">
          <w:pPr>
            <w:pStyle w:val="BE205D7842E541429A19EC5E1BACE1A7"/>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43B31"/>
    <w:rsid w:val="005505F3"/>
    <w:rsid w:val="00634A0A"/>
    <w:rsid w:val="007A7D60"/>
    <w:rsid w:val="008857BC"/>
    <w:rsid w:val="008C0B86"/>
    <w:rsid w:val="00AF23CF"/>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B31"/>
    <w:rPr>
      <w:color w:val="808080"/>
    </w:rPr>
  </w:style>
  <w:style w:type="paragraph" w:customStyle="1" w:styleId="FC7B6D2C66A945C4B726B44D599FB08F">
    <w:name w:val="FC7B6D2C66A945C4B726B44D599FB08F"/>
    <w:rsid w:val="00543B31"/>
    <w:rPr>
      <w:kern w:val="2"/>
      <w14:ligatures w14:val="standardContextual"/>
    </w:rPr>
  </w:style>
  <w:style w:type="paragraph" w:customStyle="1" w:styleId="BE205D7842E541429A19EC5E1BACE1A7">
    <w:name w:val="BE205D7842E541429A19EC5E1BACE1A7"/>
    <w:rsid w:val="00543B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1a962a4f-bd4e-43d9-915f-e51c9a0475ea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2023-02-01T00:00:00-05:00</T_BILL_DT_VERSION>
  <T_BILL_D_HOUSEINTRODATE>2024-02-27</T_BILL_D_HOUSEINTRODATE>
  <T_BILL_D_INTRODATE>2023-02-01</T_BILL_D_INTRODATE>
  <T_BILL_D_SENATEINTRODATE>2023-02-01</T_BILL_D_SENATEINTRODATE>
  <T_BILL_N_INTERNALVERSIONNUMBER>1</T_BILL_N_INTERNALVERSIONNUMBER>
  <T_BILL_N_SESSION>125</T_BILL_N_SESSION>
  <T_BILL_N_VERSIONNUMBER>1</T_BILL_N_VERSIONNUMBER>
  <T_BILL_N_YEAR>2023</T_BILL_N_YEAR>
  <T_BILL_REQUEST_REQUEST>3cc5ad8a-8930-4181-9089-fdd16ba65c0f</T_BILL_REQUEST_REQUEST>
  <T_BILL_R_ORIGINALDRAFT>63ccec1a-6f13-409b-a8ff-7c11597cbae5</T_BILL_R_ORIGINALDRAFT>
  <T_BILL_SPONSOR_SPONSOR>9263d18e-ba67-4ce8-96da-640e76f8ff09</T_BILL_SPONSOR_SPONSOR>
  <T_BILL_T_ACTNUMBER>None</T_BILL_T_ACTNUMBER>
  <T_BILL_T_BILLNAME>[0479]</T_BILL_T_BILLNAME>
  <T_BILL_T_BILLNUMBER>479</T_BILL_T_BILLNUMBER>
  <T_BILL_T_BILLTITLE>TO REQUEST THE DEPARTMENT OF TRANSPORTATION NAME CHALK STREET IN THE RICHLAND COUNTY TOWN OF EASTOVER FROM POULTRY LANE TO MAIN STREET “FREDDIE E. CAMPBELL, SR. MEMORIAL STREET” AND ERECT APPROPRIATE MARKERS OR SIGNS AT THIS LOCATION CONTAINING THESE WORDS.</T_BILL_T_BILLTITLE>
  <T_BILL_T_CHAMBER>senate</T_BILL_T_CHAMBER>
  <T_BILL_T_FILENAME> </T_BILL_T_FILENAME>
  <T_BILL_T_LEGTYPE>concurrent_resolution</T_BILL_T_LEGTYPE>
  <T_BILL_T_RATNUMBER>None</T_BILL_T_RATNUMBER>
  <T_BILL_T_SUBJECT>Freddie E. Campbell, Sr.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603</Words>
  <Characters>3090</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83</cp:revision>
  <cp:lastPrinted>2023-01-31T17:53:00Z</cp:lastPrinted>
  <dcterms:created xsi:type="dcterms:W3CDTF">2021-07-15T05:54:00Z</dcterms:created>
  <dcterms:modified xsi:type="dcterms:W3CDTF">2024-03-28T17:07:00Z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